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4A04D" w14:textId="6C5C8539" w:rsidR="00CC3083" w:rsidRPr="00CC3083" w:rsidRDefault="00CC3083" w:rsidP="00C50223">
      <w:pPr>
        <w:spacing w:before="150" w:after="150" w:line="240" w:lineRule="auto"/>
        <w:jc w:val="center"/>
        <w:rPr>
          <w:rFonts w:ascii="Arial" w:eastAsia="Times New Roman" w:hAnsi="Arial" w:cs="Arial"/>
          <w:b/>
          <w:bCs/>
          <w:color w:val="000000"/>
          <w:sz w:val="28"/>
          <w:szCs w:val="28"/>
          <w:lang w:eastAsia="ru-RU"/>
        </w:rPr>
      </w:pPr>
      <w:r>
        <w:rPr>
          <w:rFonts w:ascii="Times New Roman" w:eastAsia="Calibri" w:hAnsi="Times New Roman" w:cs="Times New Roman"/>
          <w:b/>
          <w:bCs/>
          <w:sz w:val="28"/>
          <w:szCs w:val="28"/>
        </w:rPr>
        <w:t>П</w:t>
      </w:r>
      <w:r w:rsidRPr="00CC3083">
        <w:rPr>
          <w:rFonts w:ascii="Times New Roman" w:eastAsia="Calibri" w:hAnsi="Times New Roman" w:cs="Times New Roman"/>
          <w:b/>
          <w:bCs/>
          <w:sz w:val="28"/>
          <w:szCs w:val="28"/>
        </w:rPr>
        <w:t>рофориентационная работа с обучающимися физико-математических классов (групп)</w:t>
      </w:r>
    </w:p>
    <w:p w14:paraId="248A2DC1" w14:textId="77777777" w:rsidR="00CC3083" w:rsidRPr="00CC3083" w:rsidRDefault="00CC3083" w:rsidP="00C50223">
      <w:pPr>
        <w:spacing w:before="150" w:after="150" w:line="240" w:lineRule="auto"/>
        <w:jc w:val="center"/>
        <w:rPr>
          <w:rFonts w:ascii="Arial" w:eastAsia="Times New Roman" w:hAnsi="Arial" w:cs="Arial"/>
          <w:b/>
          <w:bCs/>
          <w:color w:val="000000"/>
          <w:sz w:val="28"/>
          <w:szCs w:val="28"/>
          <w:lang w:eastAsia="ru-RU"/>
        </w:rPr>
      </w:pPr>
    </w:p>
    <w:p w14:paraId="701F0D2B" w14:textId="77777777" w:rsidR="00CC3083" w:rsidRDefault="00CC3083" w:rsidP="00C50223">
      <w:pPr>
        <w:spacing w:before="150" w:after="150" w:line="240" w:lineRule="auto"/>
        <w:jc w:val="center"/>
        <w:rPr>
          <w:rFonts w:ascii="Arial" w:eastAsia="Times New Roman" w:hAnsi="Arial" w:cs="Arial"/>
          <w:b/>
          <w:bCs/>
          <w:color w:val="000000"/>
          <w:sz w:val="24"/>
          <w:szCs w:val="24"/>
          <w:lang w:eastAsia="ru-RU"/>
        </w:rPr>
      </w:pPr>
    </w:p>
    <w:p w14:paraId="6FB2FF12" w14:textId="640A0999" w:rsidR="00B429AB" w:rsidRPr="00B429AB" w:rsidRDefault="00B429AB" w:rsidP="00C50223">
      <w:pPr>
        <w:spacing w:before="150" w:after="150" w:line="240" w:lineRule="auto"/>
        <w:jc w:val="center"/>
        <w:rPr>
          <w:rFonts w:ascii="Arial" w:eastAsia="Times New Roman" w:hAnsi="Arial" w:cs="Arial"/>
          <w:color w:val="000000"/>
          <w:sz w:val="24"/>
          <w:szCs w:val="24"/>
          <w:lang w:eastAsia="ru-RU"/>
        </w:rPr>
      </w:pPr>
      <w:r w:rsidRPr="00B429AB">
        <w:rPr>
          <w:rFonts w:ascii="Arial" w:eastAsia="Times New Roman" w:hAnsi="Arial" w:cs="Arial"/>
          <w:b/>
          <w:bCs/>
          <w:color w:val="000000"/>
          <w:sz w:val="24"/>
          <w:szCs w:val="24"/>
          <w:lang w:eastAsia="ru-RU"/>
        </w:rPr>
        <w:t>Введение</w:t>
      </w:r>
    </w:p>
    <w:p w14:paraId="40F04841" w14:textId="77777777" w:rsidR="00B429AB" w:rsidRPr="00B429AB" w:rsidRDefault="00596B2E" w:rsidP="00B429AB">
      <w:pPr>
        <w:spacing w:before="150" w:after="15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B429AB" w:rsidRPr="00B429AB">
        <w:rPr>
          <w:rFonts w:ascii="Arial" w:eastAsia="Times New Roman" w:hAnsi="Arial" w:cs="Arial"/>
          <w:color w:val="000000"/>
          <w:sz w:val="24"/>
          <w:szCs w:val="24"/>
          <w:lang w:eastAsia="ru-RU"/>
        </w:rPr>
        <w:t>Возросшие требования современного высокотехнологичного производства к уровню профессиональной подготовки кадров актуализируют проблемы проф</w:t>
      </w:r>
      <w:r>
        <w:rPr>
          <w:rFonts w:ascii="Arial" w:eastAsia="Times New Roman" w:hAnsi="Arial" w:cs="Arial"/>
          <w:color w:val="000000"/>
          <w:sz w:val="24"/>
          <w:szCs w:val="24"/>
          <w:lang w:eastAsia="ru-RU"/>
        </w:rPr>
        <w:t>ессиональной ориентации обучающихся</w:t>
      </w:r>
      <w:r w:rsidR="00B429AB" w:rsidRPr="00B429AB">
        <w:rPr>
          <w:rFonts w:ascii="Arial" w:eastAsia="Times New Roman" w:hAnsi="Arial" w:cs="Arial"/>
          <w:color w:val="000000"/>
          <w:sz w:val="24"/>
          <w:szCs w:val="24"/>
          <w:lang w:eastAsia="ru-RU"/>
        </w:rPr>
        <w:t>, поскольку профессиональные намерения значительной части выпускников зачастую не соответствуют</w:t>
      </w:r>
      <w:r>
        <w:rPr>
          <w:rFonts w:ascii="Arial" w:eastAsia="Times New Roman" w:hAnsi="Arial" w:cs="Arial"/>
          <w:color w:val="000000"/>
          <w:sz w:val="24"/>
          <w:szCs w:val="24"/>
          <w:lang w:eastAsia="ru-RU"/>
        </w:rPr>
        <w:t xml:space="preserve"> потребностям экономики страны</w:t>
      </w:r>
      <w:r w:rsidR="00B429AB" w:rsidRPr="00B429AB">
        <w:rPr>
          <w:rFonts w:ascii="Arial" w:eastAsia="Times New Roman" w:hAnsi="Arial" w:cs="Arial"/>
          <w:color w:val="000000"/>
          <w:sz w:val="24"/>
          <w:szCs w:val="24"/>
          <w:lang w:eastAsia="ru-RU"/>
        </w:rPr>
        <w:t xml:space="preserve"> в кадрах определенной профессии. Рыночные отношения кардинально меняют характер и цели труда: возрастает его интенсивность, усиливается напряженность, необходима подготовка компетентного специалиста, способного к функциональной адаптации в различных сферах деятельности, умеющего самостоятельно проектировать и реализовывать свои образовательные и профессиональные ценности, </w:t>
      </w:r>
      <w:proofErr w:type="spellStart"/>
      <w:r w:rsidR="00B429AB" w:rsidRPr="00B429AB">
        <w:rPr>
          <w:rFonts w:ascii="Arial" w:eastAsia="Times New Roman" w:hAnsi="Arial" w:cs="Arial"/>
          <w:color w:val="000000"/>
          <w:sz w:val="24"/>
          <w:szCs w:val="24"/>
          <w:lang w:eastAsia="ru-RU"/>
        </w:rPr>
        <w:t>саморазвиваться</w:t>
      </w:r>
      <w:proofErr w:type="spellEnd"/>
      <w:r w:rsidR="00B429AB" w:rsidRPr="00B429AB">
        <w:rPr>
          <w:rFonts w:ascii="Arial" w:eastAsia="Times New Roman" w:hAnsi="Arial" w:cs="Arial"/>
          <w:color w:val="000000"/>
          <w:sz w:val="24"/>
          <w:szCs w:val="24"/>
          <w:lang w:eastAsia="ru-RU"/>
        </w:rPr>
        <w:t xml:space="preserve"> на протяжении всей </w:t>
      </w:r>
      <w:proofErr w:type="spellStart"/>
      <w:r w:rsidR="00B429AB" w:rsidRPr="00B429AB">
        <w:rPr>
          <w:rFonts w:ascii="Arial" w:eastAsia="Times New Roman" w:hAnsi="Arial" w:cs="Arial"/>
          <w:color w:val="000000"/>
          <w:sz w:val="24"/>
          <w:szCs w:val="24"/>
          <w:lang w:eastAsia="ru-RU"/>
        </w:rPr>
        <w:t>жизни.</w:t>
      </w:r>
      <w:r>
        <w:rPr>
          <w:rFonts w:ascii="Arial" w:eastAsia="Times New Roman" w:hAnsi="Arial" w:cs="Arial"/>
          <w:color w:val="000000"/>
          <w:sz w:val="24"/>
          <w:szCs w:val="24"/>
          <w:lang w:eastAsia="ru-RU"/>
        </w:rPr>
        <w:t>Поэтому</w:t>
      </w:r>
      <w:proofErr w:type="spellEnd"/>
      <w:r>
        <w:rPr>
          <w:rFonts w:ascii="Arial" w:eastAsia="Times New Roman" w:hAnsi="Arial" w:cs="Arial"/>
          <w:color w:val="000000"/>
          <w:sz w:val="24"/>
          <w:szCs w:val="24"/>
          <w:lang w:eastAsia="ru-RU"/>
        </w:rPr>
        <w:t xml:space="preserve"> профориентация школьников</w:t>
      </w:r>
      <w:r w:rsidR="00B429AB" w:rsidRPr="00B429AB">
        <w:rPr>
          <w:rFonts w:ascii="Arial" w:eastAsia="Times New Roman" w:hAnsi="Arial" w:cs="Arial"/>
          <w:color w:val="000000"/>
          <w:sz w:val="24"/>
          <w:szCs w:val="24"/>
          <w:lang w:eastAsia="ru-RU"/>
        </w:rPr>
        <w:t xml:space="preserve"> по своей сути является не только проблемой педагогической, но и общественной. Сущность профориентации как общественной проблемы проявляется в необходимости преодоления противоречия между объективно существующими потребностями рынка труда в сбалансированной структуре кадров и неадекватными традиционно сложившимис</w:t>
      </w:r>
      <w:r>
        <w:rPr>
          <w:rFonts w:ascii="Arial" w:eastAsia="Times New Roman" w:hAnsi="Arial" w:cs="Arial"/>
          <w:color w:val="000000"/>
          <w:sz w:val="24"/>
          <w:szCs w:val="24"/>
          <w:lang w:eastAsia="ru-RU"/>
        </w:rPr>
        <w:t xml:space="preserve">я субъектными профессиональными  устремлениями </w:t>
      </w:r>
      <w:r w:rsidR="00B429AB" w:rsidRPr="00B429AB">
        <w:rPr>
          <w:rFonts w:ascii="Arial" w:eastAsia="Times New Roman" w:hAnsi="Arial" w:cs="Arial"/>
          <w:color w:val="000000"/>
          <w:sz w:val="24"/>
          <w:szCs w:val="24"/>
          <w:lang w:eastAsia="ru-RU"/>
        </w:rPr>
        <w:t>молодежи.</w:t>
      </w:r>
      <w:r w:rsidR="00B429AB" w:rsidRPr="00B429AB">
        <w:rPr>
          <w:rFonts w:ascii="Arial" w:eastAsia="Times New Roman" w:hAnsi="Arial" w:cs="Arial"/>
          <w:color w:val="000000"/>
          <w:sz w:val="24"/>
          <w:szCs w:val="24"/>
          <w:lang w:eastAsia="ru-RU"/>
        </w:rPr>
        <w:br/>
      </w:r>
      <w:r>
        <w:rPr>
          <w:rFonts w:ascii="Arial" w:eastAsia="Times New Roman" w:hAnsi="Arial" w:cs="Arial"/>
          <w:color w:val="000000"/>
          <w:sz w:val="24"/>
          <w:szCs w:val="24"/>
          <w:lang w:eastAsia="ru-RU"/>
        </w:rPr>
        <w:t xml:space="preserve">     </w:t>
      </w:r>
      <w:r w:rsidR="00B429AB" w:rsidRPr="00B429AB">
        <w:rPr>
          <w:rFonts w:ascii="Arial" w:eastAsia="Times New Roman" w:hAnsi="Arial" w:cs="Arial"/>
          <w:color w:val="000000"/>
          <w:sz w:val="24"/>
          <w:szCs w:val="24"/>
          <w:lang w:eastAsia="ru-RU"/>
        </w:rPr>
        <w:t>В связи с этим огромное внимание в школе необходимо уделять проведению целенаправленной профориентационной работе среди молодежи и школьников, которая должна опираться на глубокое знание всей системы основных компонентов, определяющих формирование потребнос</w:t>
      </w:r>
      <w:r>
        <w:rPr>
          <w:rFonts w:ascii="Arial" w:eastAsia="Times New Roman" w:hAnsi="Arial" w:cs="Arial"/>
          <w:color w:val="000000"/>
          <w:sz w:val="24"/>
          <w:szCs w:val="24"/>
          <w:lang w:eastAsia="ru-RU"/>
        </w:rPr>
        <w:t xml:space="preserve">тей, профессиональных </w:t>
      </w:r>
      <w:proofErr w:type="spellStart"/>
      <w:r>
        <w:rPr>
          <w:rFonts w:ascii="Arial" w:eastAsia="Times New Roman" w:hAnsi="Arial" w:cs="Arial"/>
          <w:color w:val="000000"/>
          <w:sz w:val="24"/>
          <w:szCs w:val="24"/>
          <w:lang w:eastAsia="ru-RU"/>
        </w:rPr>
        <w:t>намеренийиготовностиличностик</w:t>
      </w:r>
      <w:r w:rsidR="00B429AB" w:rsidRPr="00B429AB">
        <w:rPr>
          <w:rFonts w:ascii="Arial" w:eastAsia="Times New Roman" w:hAnsi="Arial" w:cs="Arial"/>
          <w:color w:val="000000"/>
          <w:sz w:val="24"/>
          <w:szCs w:val="24"/>
          <w:lang w:eastAsia="ru-RU"/>
        </w:rPr>
        <w:t>труду</w:t>
      </w:r>
      <w:proofErr w:type="spellEnd"/>
      <w:r w:rsidR="00B429AB" w:rsidRPr="00B429AB">
        <w:rPr>
          <w:rFonts w:ascii="Arial" w:eastAsia="Times New Roman" w:hAnsi="Arial" w:cs="Arial"/>
          <w:color w:val="000000"/>
          <w:sz w:val="24"/>
          <w:szCs w:val="24"/>
          <w:lang w:eastAsia="ru-RU"/>
        </w:rPr>
        <w:t>.</w:t>
      </w:r>
      <w:r w:rsidR="00B429AB" w:rsidRPr="00B429AB">
        <w:rPr>
          <w:rFonts w:ascii="Arial" w:eastAsia="Times New Roman" w:hAnsi="Arial" w:cs="Arial"/>
          <w:color w:val="000000"/>
          <w:sz w:val="24"/>
          <w:szCs w:val="24"/>
          <w:lang w:eastAsia="ru-RU"/>
        </w:rPr>
        <w:br/>
      </w:r>
      <w:r>
        <w:rPr>
          <w:rFonts w:ascii="Arial" w:eastAsia="Times New Roman" w:hAnsi="Arial" w:cs="Arial"/>
          <w:color w:val="000000"/>
          <w:sz w:val="24"/>
          <w:szCs w:val="24"/>
          <w:lang w:eastAsia="ru-RU"/>
        </w:rPr>
        <w:t xml:space="preserve">     </w:t>
      </w:r>
      <w:r w:rsidR="00B429AB" w:rsidRPr="00B429AB">
        <w:rPr>
          <w:rFonts w:ascii="Arial" w:eastAsia="Times New Roman" w:hAnsi="Arial" w:cs="Arial"/>
          <w:color w:val="000000"/>
          <w:sz w:val="24"/>
          <w:szCs w:val="24"/>
          <w:lang w:eastAsia="ru-RU"/>
        </w:rPr>
        <w:t xml:space="preserve">Сегодня профессиональной ориентации отводится новая роль – это необходимость создания условий для психолого-педагогической поддержки молодежи в ее профессиональном самоопределении, помощи в выявлении профессиональных интересов, склонностей, определения реальных возможностей в освоении той или иной профессии, успешной социализации в обществе и активной адаптации на рынке труда. В связи с этим существенно возрастает значение </w:t>
      </w:r>
      <w:proofErr w:type="spellStart"/>
      <w:r w:rsidR="00B429AB" w:rsidRPr="00B429AB">
        <w:rPr>
          <w:rFonts w:ascii="Arial" w:eastAsia="Times New Roman" w:hAnsi="Arial" w:cs="Arial"/>
          <w:color w:val="000000"/>
          <w:sz w:val="24"/>
          <w:szCs w:val="24"/>
          <w:lang w:eastAsia="ru-RU"/>
        </w:rPr>
        <w:t>допрофильной</w:t>
      </w:r>
      <w:proofErr w:type="spellEnd"/>
      <w:r w:rsidR="00B429AB" w:rsidRPr="00B429AB">
        <w:rPr>
          <w:rFonts w:ascii="Arial" w:eastAsia="Times New Roman" w:hAnsi="Arial" w:cs="Arial"/>
          <w:color w:val="000000"/>
          <w:sz w:val="24"/>
          <w:szCs w:val="24"/>
          <w:lang w:eastAsia="ru-RU"/>
        </w:rPr>
        <w:t xml:space="preserve"> подготовки и профильного обучения, где профессиональная ориентация является одним из важных компонентов.</w:t>
      </w:r>
      <w:r w:rsidR="00B429AB" w:rsidRPr="00B429AB">
        <w:rPr>
          <w:rFonts w:ascii="Arial" w:eastAsia="Times New Roman" w:hAnsi="Arial" w:cs="Arial"/>
          <w:color w:val="000000"/>
          <w:sz w:val="24"/>
          <w:szCs w:val="24"/>
          <w:lang w:eastAsia="ru-RU"/>
        </w:rPr>
        <w:br/>
        <w:t xml:space="preserve">Реализация Концепции профильного обучения актуализирует проблему профессионального самоопределения старшеклассников, однако современное профильное обучение еще традиционно ориентировано на внутрисистемные образовательные задачи, </w:t>
      </w:r>
      <w:proofErr w:type="spellStart"/>
      <w:r w:rsidR="00B429AB" w:rsidRPr="00B429AB">
        <w:rPr>
          <w:rFonts w:ascii="Arial" w:eastAsia="Times New Roman" w:hAnsi="Arial" w:cs="Arial"/>
          <w:color w:val="000000"/>
          <w:sz w:val="24"/>
          <w:szCs w:val="24"/>
          <w:lang w:eastAsia="ru-RU"/>
        </w:rPr>
        <w:t>допрофильная</w:t>
      </w:r>
      <w:proofErr w:type="spellEnd"/>
      <w:r w:rsidR="00B429AB" w:rsidRPr="00B429AB">
        <w:rPr>
          <w:rFonts w:ascii="Arial" w:eastAsia="Times New Roman" w:hAnsi="Arial" w:cs="Arial"/>
          <w:color w:val="000000"/>
          <w:sz w:val="24"/>
          <w:szCs w:val="24"/>
          <w:lang w:eastAsia="ru-RU"/>
        </w:rPr>
        <w:t xml:space="preserve"> подготовка имеет низкий профориентационный характер, ограничивается </w:t>
      </w:r>
      <w:proofErr w:type="spellStart"/>
      <w:r w:rsidR="00B429AB" w:rsidRPr="00B429AB">
        <w:rPr>
          <w:rFonts w:ascii="Arial" w:eastAsia="Times New Roman" w:hAnsi="Arial" w:cs="Arial"/>
          <w:color w:val="000000"/>
          <w:sz w:val="24"/>
          <w:szCs w:val="24"/>
          <w:lang w:eastAsia="ru-RU"/>
        </w:rPr>
        <w:t>допрофильной</w:t>
      </w:r>
      <w:proofErr w:type="spellEnd"/>
      <w:r w:rsidR="00B429AB" w:rsidRPr="00B429AB">
        <w:rPr>
          <w:rFonts w:ascii="Arial" w:eastAsia="Times New Roman" w:hAnsi="Arial" w:cs="Arial"/>
          <w:color w:val="000000"/>
          <w:sz w:val="24"/>
          <w:szCs w:val="24"/>
          <w:lang w:eastAsia="ru-RU"/>
        </w:rPr>
        <w:t xml:space="preserve"> курсовой подготовкой для сдачи экзамена по учебному предмету и практически не связана с содержанием будущей профессии.</w:t>
      </w:r>
      <w:r w:rsidR="00B429AB" w:rsidRPr="00B429AB">
        <w:rPr>
          <w:rFonts w:ascii="Arial" w:eastAsia="Times New Roman" w:hAnsi="Arial" w:cs="Arial"/>
          <w:color w:val="000000"/>
          <w:sz w:val="24"/>
          <w:szCs w:val="24"/>
          <w:lang w:eastAsia="ru-RU"/>
        </w:rPr>
        <w:br/>
        <w:t>В результате школьники оказываются слабо информированными в сложном мире профессий, и часто их выбор является необоснованным, неадекватным и случайным, а проектирование собственной профессиональной карьеры происходит под влиянием широкого спектра различных факторов:</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6"/>
        <w:gridCol w:w="8849"/>
      </w:tblGrid>
      <w:tr w:rsidR="00B429AB" w:rsidRPr="00B429AB" w14:paraId="0E135DB5" w14:textId="77777777">
        <w:trPr>
          <w:tblCellSpacing w:w="0" w:type="dxa"/>
        </w:trPr>
        <w:tc>
          <w:tcPr>
            <w:tcW w:w="540" w:type="dxa"/>
            <w:tcBorders>
              <w:top w:val="outset" w:sz="6" w:space="0" w:color="auto"/>
              <w:left w:val="outset" w:sz="6" w:space="0" w:color="auto"/>
              <w:bottom w:val="outset" w:sz="6" w:space="0" w:color="auto"/>
              <w:right w:val="outset" w:sz="6" w:space="0" w:color="auto"/>
            </w:tcBorders>
            <w:hideMark/>
          </w:tcPr>
          <w:p w14:paraId="5D10C30C" w14:textId="77777777" w:rsidR="00B429AB" w:rsidRPr="00B429AB" w:rsidRDefault="00B429AB" w:rsidP="00B429AB">
            <w:pPr>
              <w:numPr>
                <w:ilvl w:val="0"/>
                <w:numId w:val="1"/>
              </w:numPr>
              <w:spacing w:before="100" w:beforeAutospacing="1" w:after="100" w:afterAutospacing="1" w:line="408" w:lineRule="auto"/>
              <w:ind w:left="0"/>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xml:space="preserve">  </w:t>
            </w:r>
          </w:p>
        </w:tc>
        <w:tc>
          <w:tcPr>
            <w:tcW w:w="9180" w:type="dxa"/>
            <w:tcBorders>
              <w:top w:val="outset" w:sz="6" w:space="0" w:color="auto"/>
              <w:left w:val="outset" w:sz="6" w:space="0" w:color="auto"/>
              <w:bottom w:val="outset" w:sz="6" w:space="0" w:color="auto"/>
              <w:right w:val="outset" w:sz="6" w:space="0" w:color="auto"/>
            </w:tcBorders>
            <w:hideMark/>
          </w:tcPr>
          <w:p w14:paraId="6717909A"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Будущая профессия, которая уже окончательно выбрана для себя</w:t>
            </w:r>
          </w:p>
        </w:tc>
      </w:tr>
      <w:tr w:rsidR="00B429AB" w:rsidRPr="00B429AB" w14:paraId="7A7AEEE7" w14:textId="77777777">
        <w:trPr>
          <w:tblCellSpacing w:w="0" w:type="dxa"/>
        </w:trPr>
        <w:tc>
          <w:tcPr>
            <w:tcW w:w="540" w:type="dxa"/>
            <w:tcBorders>
              <w:top w:val="outset" w:sz="6" w:space="0" w:color="auto"/>
              <w:left w:val="outset" w:sz="6" w:space="0" w:color="auto"/>
              <w:bottom w:val="outset" w:sz="6" w:space="0" w:color="auto"/>
              <w:right w:val="outset" w:sz="6" w:space="0" w:color="auto"/>
            </w:tcBorders>
            <w:hideMark/>
          </w:tcPr>
          <w:p w14:paraId="17FEA29A" w14:textId="77777777" w:rsidR="00B429AB" w:rsidRPr="00B429AB" w:rsidRDefault="00B429AB" w:rsidP="00B429AB">
            <w:pPr>
              <w:numPr>
                <w:ilvl w:val="0"/>
                <w:numId w:val="2"/>
              </w:numPr>
              <w:spacing w:before="100" w:beforeAutospacing="1" w:after="100" w:afterAutospacing="1" w:line="408" w:lineRule="auto"/>
              <w:ind w:left="0"/>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lastRenderedPageBreak/>
              <w:t xml:space="preserve">  </w:t>
            </w:r>
          </w:p>
        </w:tc>
        <w:tc>
          <w:tcPr>
            <w:tcW w:w="9180" w:type="dxa"/>
            <w:tcBorders>
              <w:top w:val="outset" w:sz="6" w:space="0" w:color="auto"/>
              <w:left w:val="outset" w:sz="6" w:space="0" w:color="auto"/>
              <w:bottom w:val="outset" w:sz="6" w:space="0" w:color="auto"/>
              <w:right w:val="outset" w:sz="6" w:space="0" w:color="auto"/>
            </w:tcBorders>
            <w:hideMark/>
          </w:tcPr>
          <w:p w14:paraId="1EB0AA1D"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Желание продолжить обучение в конкретном профессиональном учебном заведении</w:t>
            </w:r>
          </w:p>
        </w:tc>
      </w:tr>
      <w:tr w:rsidR="00B429AB" w:rsidRPr="00B429AB" w14:paraId="43DF028B" w14:textId="77777777">
        <w:trPr>
          <w:tblCellSpacing w:w="0" w:type="dxa"/>
        </w:trPr>
        <w:tc>
          <w:tcPr>
            <w:tcW w:w="540" w:type="dxa"/>
            <w:tcBorders>
              <w:top w:val="outset" w:sz="6" w:space="0" w:color="auto"/>
              <w:left w:val="outset" w:sz="6" w:space="0" w:color="auto"/>
              <w:bottom w:val="outset" w:sz="6" w:space="0" w:color="auto"/>
              <w:right w:val="outset" w:sz="6" w:space="0" w:color="auto"/>
            </w:tcBorders>
            <w:hideMark/>
          </w:tcPr>
          <w:p w14:paraId="592C01FD" w14:textId="77777777" w:rsidR="00B429AB" w:rsidRPr="00B429AB" w:rsidRDefault="00B429AB" w:rsidP="00B429AB">
            <w:pPr>
              <w:numPr>
                <w:ilvl w:val="0"/>
                <w:numId w:val="3"/>
              </w:numPr>
              <w:spacing w:before="100" w:beforeAutospacing="1" w:after="100" w:afterAutospacing="1" w:line="408" w:lineRule="auto"/>
              <w:ind w:left="0"/>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xml:space="preserve">  </w:t>
            </w:r>
          </w:p>
        </w:tc>
        <w:tc>
          <w:tcPr>
            <w:tcW w:w="9180" w:type="dxa"/>
            <w:tcBorders>
              <w:top w:val="outset" w:sz="6" w:space="0" w:color="auto"/>
              <w:left w:val="outset" w:sz="6" w:space="0" w:color="auto"/>
              <w:bottom w:val="outset" w:sz="6" w:space="0" w:color="auto"/>
              <w:right w:val="outset" w:sz="6" w:space="0" w:color="auto"/>
            </w:tcBorders>
            <w:hideMark/>
          </w:tcPr>
          <w:p w14:paraId="08551A4F"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Профессии родителей</w:t>
            </w:r>
          </w:p>
        </w:tc>
      </w:tr>
      <w:tr w:rsidR="00B429AB" w:rsidRPr="00B429AB" w14:paraId="6BF8F1B6" w14:textId="77777777">
        <w:trPr>
          <w:tblCellSpacing w:w="0" w:type="dxa"/>
        </w:trPr>
        <w:tc>
          <w:tcPr>
            <w:tcW w:w="540" w:type="dxa"/>
            <w:tcBorders>
              <w:top w:val="outset" w:sz="6" w:space="0" w:color="auto"/>
              <w:left w:val="outset" w:sz="6" w:space="0" w:color="auto"/>
              <w:bottom w:val="outset" w:sz="6" w:space="0" w:color="auto"/>
              <w:right w:val="outset" w:sz="6" w:space="0" w:color="auto"/>
            </w:tcBorders>
            <w:hideMark/>
          </w:tcPr>
          <w:p w14:paraId="5D717106" w14:textId="77777777" w:rsidR="00B429AB" w:rsidRPr="00B429AB" w:rsidRDefault="00B429AB" w:rsidP="00B429AB">
            <w:pPr>
              <w:numPr>
                <w:ilvl w:val="0"/>
                <w:numId w:val="4"/>
              </w:numPr>
              <w:spacing w:before="100" w:beforeAutospacing="1" w:after="100" w:afterAutospacing="1" w:line="408" w:lineRule="auto"/>
              <w:ind w:left="0"/>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xml:space="preserve">  </w:t>
            </w:r>
          </w:p>
        </w:tc>
        <w:tc>
          <w:tcPr>
            <w:tcW w:w="9180" w:type="dxa"/>
            <w:tcBorders>
              <w:top w:val="outset" w:sz="6" w:space="0" w:color="auto"/>
              <w:left w:val="outset" w:sz="6" w:space="0" w:color="auto"/>
              <w:bottom w:val="outset" w:sz="6" w:space="0" w:color="auto"/>
              <w:right w:val="outset" w:sz="6" w:space="0" w:color="auto"/>
            </w:tcBorders>
            <w:hideMark/>
          </w:tcPr>
          <w:p w14:paraId="6409EDE9"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Школьные предметы, которыми бы хотелось углубленно заниматься</w:t>
            </w:r>
          </w:p>
        </w:tc>
      </w:tr>
      <w:tr w:rsidR="00B429AB" w:rsidRPr="00B429AB" w14:paraId="36C305C5" w14:textId="77777777">
        <w:trPr>
          <w:tblCellSpacing w:w="0" w:type="dxa"/>
        </w:trPr>
        <w:tc>
          <w:tcPr>
            <w:tcW w:w="540" w:type="dxa"/>
            <w:tcBorders>
              <w:top w:val="outset" w:sz="6" w:space="0" w:color="auto"/>
              <w:left w:val="outset" w:sz="6" w:space="0" w:color="auto"/>
              <w:bottom w:val="outset" w:sz="6" w:space="0" w:color="auto"/>
              <w:right w:val="outset" w:sz="6" w:space="0" w:color="auto"/>
            </w:tcBorders>
            <w:hideMark/>
          </w:tcPr>
          <w:p w14:paraId="485DCCCD" w14:textId="77777777" w:rsidR="00B429AB" w:rsidRPr="00B429AB" w:rsidRDefault="00B429AB" w:rsidP="00B429AB">
            <w:pPr>
              <w:numPr>
                <w:ilvl w:val="0"/>
                <w:numId w:val="5"/>
              </w:numPr>
              <w:spacing w:before="100" w:beforeAutospacing="1" w:after="100" w:afterAutospacing="1" w:line="408" w:lineRule="auto"/>
              <w:ind w:left="0"/>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xml:space="preserve">  </w:t>
            </w:r>
          </w:p>
        </w:tc>
        <w:tc>
          <w:tcPr>
            <w:tcW w:w="9180" w:type="dxa"/>
            <w:tcBorders>
              <w:top w:val="outset" w:sz="6" w:space="0" w:color="auto"/>
              <w:left w:val="outset" w:sz="6" w:space="0" w:color="auto"/>
              <w:bottom w:val="outset" w:sz="6" w:space="0" w:color="auto"/>
              <w:right w:val="outset" w:sz="6" w:space="0" w:color="auto"/>
            </w:tcBorders>
            <w:hideMark/>
          </w:tcPr>
          <w:p w14:paraId="5186ADB6"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Художественная литература, кино- и видеофильмы, СМИ</w:t>
            </w:r>
          </w:p>
        </w:tc>
      </w:tr>
      <w:tr w:rsidR="00B429AB" w:rsidRPr="00B429AB" w14:paraId="1C641310" w14:textId="77777777">
        <w:trPr>
          <w:tblCellSpacing w:w="0" w:type="dxa"/>
        </w:trPr>
        <w:tc>
          <w:tcPr>
            <w:tcW w:w="540" w:type="dxa"/>
            <w:tcBorders>
              <w:top w:val="outset" w:sz="6" w:space="0" w:color="auto"/>
              <w:left w:val="outset" w:sz="6" w:space="0" w:color="auto"/>
              <w:bottom w:val="outset" w:sz="6" w:space="0" w:color="auto"/>
              <w:right w:val="outset" w:sz="6" w:space="0" w:color="auto"/>
            </w:tcBorders>
            <w:hideMark/>
          </w:tcPr>
          <w:p w14:paraId="72C12A8F" w14:textId="77777777" w:rsidR="00B429AB" w:rsidRPr="00B429AB" w:rsidRDefault="00B429AB" w:rsidP="00B429AB">
            <w:pPr>
              <w:numPr>
                <w:ilvl w:val="0"/>
                <w:numId w:val="6"/>
              </w:numPr>
              <w:spacing w:before="100" w:beforeAutospacing="1" w:after="100" w:afterAutospacing="1" w:line="408" w:lineRule="auto"/>
              <w:ind w:left="0"/>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xml:space="preserve">  </w:t>
            </w:r>
          </w:p>
        </w:tc>
        <w:tc>
          <w:tcPr>
            <w:tcW w:w="9180" w:type="dxa"/>
            <w:tcBorders>
              <w:top w:val="outset" w:sz="6" w:space="0" w:color="auto"/>
              <w:left w:val="outset" w:sz="6" w:space="0" w:color="auto"/>
              <w:bottom w:val="outset" w:sz="6" w:space="0" w:color="auto"/>
              <w:right w:val="outset" w:sz="6" w:space="0" w:color="auto"/>
            </w:tcBorders>
            <w:hideMark/>
          </w:tcPr>
          <w:p w14:paraId="778AA18A"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Собственный практический опыт профессиональной работы</w:t>
            </w:r>
          </w:p>
        </w:tc>
      </w:tr>
      <w:tr w:rsidR="00B429AB" w:rsidRPr="00B429AB" w14:paraId="27902C7A" w14:textId="77777777">
        <w:trPr>
          <w:tblCellSpacing w:w="0" w:type="dxa"/>
        </w:trPr>
        <w:tc>
          <w:tcPr>
            <w:tcW w:w="540" w:type="dxa"/>
            <w:tcBorders>
              <w:top w:val="outset" w:sz="6" w:space="0" w:color="auto"/>
              <w:left w:val="outset" w:sz="6" w:space="0" w:color="auto"/>
              <w:bottom w:val="outset" w:sz="6" w:space="0" w:color="auto"/>
              <w:right w:val="outset" w:sz="6" w:space="0" w:color="auto"/>
            </w:tcBorders>
            <w:hideMark/>
          </w:tcPr>
          <w:p w14:paraId="463BFDE4" w14:textId="77777777" w:rsidR="00B429AB" w:rsidRPr="00B429AB" w:rsidRDefault="00B429AB" w:rsidP="00B429AB">
            <w:pPr>
              <w:numPr>
                <w:ilvl w:val="0"/>
                <w:numId w:val="7"/>
              </w:numPr>
              <w:spacing w:before="100" w:beforeAutospacing="1" w:after="100" w:afterAutospacing="1" w:line="408" w:lineRule="auto"/>
              <w:ind w:left="0"/>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xml:space="preserve">  </w:t>
            </w:r>
          </w:p>
        </w:tc>
        <w:tc>
          <w:tcPr>
            <w:tcW w:w="9180" w:type="dxa"/>
            <w:tcBorders>
              <w:top w:val="outset" w:sz="6" w:space="0" w:color="auto"/>
              <w:left w:val="outset" w:sz="6" w:space="0" w:color="auto"/>
              <w:bottom w:val="outset" w:sz="6" w:space="0" w:color="auto"/>
              <w:right w:val="outset" w:sz="6" w:space="0" w:color="auto"/>
            </w:tcBorders>
            <w:hideMark/>
          </w:tcPr>
          <w:p w14:paraId="0687ECB2"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Примеры и опыт друзей, знакомых</w:t>
            </w:r>
          </w:p>
        </w:tc>
      </w:tr>
      <w:tr w:rsidR="00B429AB" w:rsidRPr="00B429AB" w14:paraId="62A23481" w14:textId="77777777">
        <w:trPr>
          <w:tblCellSpacing w:w="0" w:type="dxa"/>
        </w:trPr>
        <w:tc>
          <w:tcPr>
            <w:tcW w:w="540" w:type="dxa"/>
            <w:tcBorders>
              <w:top w:val="outset" w:sz="6" w:space="0" w:color="auto"/>
              <w:left w:val="outset" w:sz="6" w:space="0" w:color="auto"/>
              <w:bottom w:val="outset" w:sz="6" w:space="0" w:color="auto"/>
              <w:right w:val="outset" w:sz="6" w:space="0" w:color="auto"/>
            </w:tcBorders>
            <w:hideMark/>
          </w:tcPr>
          <w:p w14:paraId="6107068E" w14:textId="77777777" w:rsidR="00B429AB" w:rsidRPr="00B429AB" w:rsidRDefault="00B429AB" w:rsidP="00B429AB">
            <w:pPr>
              <w:numPr>
                <w:ilvl w:val="0"/>
                <w:numId w:val="8"/>
              </w:numPr>
              <w:spacing w:before="100" w:beforeAutospacing="1" w:after="100" w:afterAutospacing="1" w:line="408" w:lineRule="auto"/>
              <w:ind w:left="0"/>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xml:space="preserve">  </w:t>
            </w:r>
          </w:p>
        </w:tc>
        <w:tc>
          <w:tcPr>
            <w:tcW w:w="9180" w:type="dxa"/>
            <w:tcBorders>
              <w:top w:val="outset" w:sz="6" w:space="0" w:color="auto"/>
              <w:left w:val="outset" w:sz="6" w:space="0" w:color="auto"/>
              <w:bottom w:val="outset" w:sz="6" w:space="0" w:color="auto"/>
              <w:right w:val="outset" w:sz="6" w:space="0" w:color="auto"/>
            </w:tcBorders>
            <w:hideMark/>
          </w:tcPr>
          <w:p w14:paraId="6593654D"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Советы родителей или других родственников</w:t>
            </w:r>
          </w:p>
        </w:tc>
      </w:tr>
      <w:tr w:rsidR="00B429AB" w:rsidRPr="00B429AB" w14:paraId="3E22A96F" w14:textId="77777777">
        <w:trPr>
          <w:tblCellSpacing w:w="0" w:type="dxa"/>
        </w:trPr>
        <w:tc>
          <w:tcPr>
            <w:tcW w:w="540" w:type="dxa"/>
            <w:tcBorders>
              <w:top w:val="outset" w:sz="6" w:space="0" w:color="auto"/>
              <w:left w:val="outset" w:sz="6" w:space="0" w:color="auto"/>
              <w:bottom w:val="outset" w:sz="6" w:space="0" w:color="auto"/>
              <w:right w:val="outset" w:sz="6" w:space="0" w:color="auto"/>
            </w:tcBorders>
            <w:hideMark/>
          </w:tcPr>
          <w:p w14:paraId="03C52A89" w14:textId="77777777" w:rsidR="00B429AB" w:rsidRPr="00B429AB" w:rsidRDefault="00B429AB" w:rsidP="00B429AB">
            <w:pPr>
              <w:numPr>
                <w:ilvl w:val="0"/>
                <w:numId w:val="9"/>
              </w:numPr>
              <w:spacing w:before="100" w:beforeAutospacing="1" w:after="100" w:afterAutospacing="1" w:line="408" w:lineRule="auto"/>
              <w:ind w:left="0"/>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xml:space="preserve">  </w:t>
            </w:r>
          </w:p>
        </w:tc>
        <w:tc>
          <w:tcPr>
            <w:tcW w:w="9180" w:type="dxa"/>
            <w:tcBorders>
              <w:top w:val="outset" w:sz="6" w:space="0" w:color="auto"/>
              <w:left w:val="outset" w:sz="6" w:space="0" w:color="auto"/>
              <w:bottom w:val="outset" w:sz="6" w:space="0" w:color="auto"/>
              <w:right w:val="outset" w:sz="6" w:space="0" w:color="auto"/>
            </w:tcBorders>
            <w:hideMark/>
          </w:tcPr>
          <w:p w14:paraId="3DFD6BF0"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Рекомендации учителей</w:t>
            </w:r>
          </w:p>
        </w:tc>
      </w:tr>
      <w:tr w:rsidR="00B429AB" w:rsidRPr="00B429AB" w14:paraId="6DE991E4" w14:textId="77777777">
        <w:trPr>
          <w:tblCellSpacing w:w="0" w:type="dxa"/>
        </w:trPr>
        <w:tc>
          <w:tcPr>
            <w:tcW w:w="540" w:type="dxa"/>
            <w:tcBorders>
              <w:top w:val="outset" w:sz="6" w:space="0" w:color="auto"/>
              <w:left w:val="outset" w:sz="6" w:space="0" w:color="auto"/>
              <w:bottom w:val="outset" w:sz="6" w:space="0" w:color="auto"/>
              <w:right w:val="outset" w:sz="6" w:space="0" w:color="auto"/>
            </w:tcBorders>
            <w:hideMark/>
          </w:tcPr>
          <w:p w14:paraId="52CAD998" w14:textId="77777777" w:rsidR="00B429AB" w:rsidRPr="00B429AB" w:rsidRDefault="00B429AB" w:rsidP="00B429AB">
            <w:pPr>
              <w:numPr>
                <w:ilvl w:val="0"/>
                <w:numId w:val="10"/>
              </w:numPr>
              <w:spacing w:before="100" w:beforeAutospacing="1" w:after="100" w:afterAutospacing="1" w:line="408" w:lineRule="auto"/>
              <w:ind w:left="0"/>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xml:space="preserve">  </w:t>
            </w:r>
          </w:p>
        </w:tc>
        <w:tc>
          <w:tcPr>
            <w:tcW w:w="9180" w:type="dxa"/>
            <w:tcBorders>
              <w:top w:val="outset" w:sz="6" w:space="0" w:color="auto"/>
              <w:left w:val="outset" w:sz="6" w:space="0" w:color="auto"/>
              <w:bottom w:val="outset" w:sz="6" w:space="0" w:color="auto"/>
              <w:right w:val="outset" w:sz="6" w:space="0" w:color="auto"/>
            </w:tcBorders>
            <w:hideMark/>
          </w:tcPr>
          <w:p w14:paraId="4B0A86FE"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Уверенность в своих способностях и профессионально важных качествах</w:t>
            </w:r>
          </w:p>
        </w:tc>
      </w:tr>
      <w:tr w:rsidR="00B429AB" w:rsidRPr="00B429AB" w14:paraId="24BFBB36" w14:textId="77777777">
        <w:trPr>
          <w:tblCellSpacing w:w="0" w:type="dxa"/>
        </w:trPr>
        <w:tc>
          <w:tcPr>
            <w:tcW w:w="540" w:type="dxa"/>
            <w:tcBorders>
              <w:top w:val="outset" w:sz="6" w:space="0" w:color="auto"/>
              <w:left w:val="outset" w:sz="6" w:space="0" w:color="auto"/>
              <w:bottom w:val="outset" w:sz="6" w:space="0" w:color="auto"/>
              <w:right w:val="outset" w:sz="6" w:space="0" w:color="auto"/>
            </w:tcBorders>
            <w:hideMark/>
          </w:tcPr>
          <w:p w14:paraId="348ECCF1" w14:textId="77777777" w:rsidR="00B429AB" w:rsidRPr="00B429AB" w:rsidRDefault="00B429AB" w:rsidP="00B429AB">
            <w:pPr>
              <w:numPr>
                <w:ilvl w:val="0"/>
                <w:numId w:val="11"/>
              </w:numPr>
              <w:spacing w:before="100" w:beforeAutospacing="1" w:after="100" w:afterAutospacing="1" w:line="408" w:lineRule="auto"/>
              <w:ind w:left="0"/>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xml:space="preserve">  </w:t>
            </w:r>
          </w:p>
        </w:tc>
        <w:tc>
          <w:tcPr>
            <w:tcW w:w="9180" w:type="dxa"/>
            <w:tcBorders>
              <w:top w:val="outset" w:sz="6" w:space="0" w:color="auto"/>
              <w:left w:val="outset" w:sz="6" w:space="0" w:color="auto"/>
              <w:bottom w:val="outset" w:sz="6" w:space="0" w:color="auto"/>
              <w:right w:val="outset" w:sz="6" w:space="0" w:color="auto"/>
            </w:tcBorders>
            <w:hideMark/>
          </w:tcPr>
          <w:p w14:paraId="65590FCB"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Профильное образование в 10-11-х классах</w:t>
            </w:r>
          </w:p>
        </w:tc>
      </w:tr>
      <w:tr w:rsidR="00B429AB" w:rsidRPr="00B429AB" w14:paraId="7531FDA0" w14:textId="77777777">
        <w:trPr>
          <w:tblCellSpacing w:w="0" w:type="dxa"/>
        </w:trPr>
        <w:tc>
          <w:tcPr>
            <w:tcW w:w="540" w:type="dxa"/>
            <w:tcBorders>
              <w:top w:val="outset" w:sz="6" w:space="0" w:color="auto"/>
              <w:left w:val="outset" w:sz="6" w:space="0" w:color="auto"/>
              <w:bottom w:val="outset" w:sz="6" w:space="0" w:color="auto"/>
              <w:right w:val="outset" w:sz="6" w:space="0" w:color="auto"/>
            </w:tcBorders>
            <w:hideMark/>
          </w:tcPr>
          <w:p w14:paraId="6A7DBFA3" w14:textId="77777777" w:rsidR="00B429AB" w:rsidRPr="00B429AB" w:rsidRDefault="00B429AB" w:rsidP="00B429AB">
            <w:pPr>
              <w:numPr>
                <w:ilvl w:val="0"/>
                <w:numId w:val="12"/>
              </w:numPr>
              <w:spacing w:before="100" w:beforeAutospacing="1" w:after="100" w:afterAutospacing="1" w:line="408" w:lineRule="auto"/>
              <w:ind w:left="0"/>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xml:space="preserve">  </w:t>
            </w:r>
          </w:p>
        </w:tc>
        <w:tc>
          <w:tcPr>
            <w:tcW w:w="9180" w:type="dxa"/>
            <w:tcBorders>
              <w:top w:val="outset" w:sz="6" w:space="0" w:color="auto"/>
              <w:left w:val="outset" w:sz="6" w:space="0" w:color="auto"/>
              <w:bottom w:val="outset" w:sz="6" w:space="0" w:color="auto"/>
              <w:right w:val="outset" w:sz="6" w:space="0" w:color="auto"/>
            </w:tcBorders>
            <w:hideMark/>
          </w:tcPr>
          <w:p w14:paraId="752DB2D1"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Интуитивное принятие решений</w:t>
            </w:r>
          </w:p>
        </w:tc>
      </w:tr>
      <w:tr w:rsidR="00B429AB" w:rsidRPr="00B429AB" w14:paraId="38937E10" w14:textId="77777777">
        <w:trPr>
          <w:tblCellSpacing w:w="0" w:type="dxa"/>
        </w:trPr>
        <w:tc>
          <w:tcPr>
            <w:tcW w:w="540" w:type="dxa"/>
            <w:tcBorders>
              <w:top w:val="outset" w:sz="6" w:space="0" w:color="auto"/>
              <w:left w:val="outset" w:sz="6" w:space="0" w:color="auto"/>
              <w:bottom w:val="outset" w:sz="6" w:space="0" w:color="auto"/>
              <w:right w:val="outset" w:sz="6" w:space="0" w:color="auto"/>
            </w:tcBorders>
            <w:hideMark/>
          </w:tcPr>
          <w:p w14:paraId="19DBCD27" w14:textId="77777777" w:rsidR="00B429AB" w:rsidRPr="00B429AB" w:rsidRDefault="00B429AB" w:rsidP="00B429AB">
            <w:pPr>
              <w:numPr>
                <w:ilvl w:val="0"/>
                <w:numId w:val="13"/>
              </w:numPr>
              <w:spacing w:before="100" w:beforeAutospacing="1" w:after="100" w:afterAutospacing="1" w:line="408" w:lineRule="auto"/>
              <w:ind w:left="0"/>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xml:space="preserve">  </w:t>
            </w:r>
          </w:p>
        </w:tc>
        <w:tc>
          <w:tcPr>
            <w:tcW w:w="9180" w:type="dxa"/>
            <w:tcBorders>
              <w:top w:val="outset" w:sz="6" w:space="0" w:color="auto"/>
              <w:left w:val="outset" w:sz="6" w:space="0" w:color="auto"/>
              <w:bottom w:val="outset" w:sz="6" w:space="0" w:color="auto"/>
              <w:right w:val="outset" w:sz="6" w:space="0" w:color="auto"/>
            </w:tcBorders>
            <w:hideMark/>
          </w:tcPr>
          <w:p w14:paraId="205A058C"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Выбор пока не сделан, возможно, будет сделан после окончания школы</w:t>
            </w:r>
          </w:p>
        </w:tc>
      </w:tr>
      <w:tr w:rsidR="00B429AB" w:rsidRPr="00B429AB" w14:paraId="705A94D5" w14:textId="77777777">
        <w:trPr>
          <w:tblCellSpacing w:w="0" w:type="dxa"/>
        </w:trPr>
        <w:tc>
          <w:tcPr>
            <w:tcW w:w="540" w:type="dxa"/>
            <w:tcBorders>
              <w:top w:val="outset" w:sz="6" w:space="0" w:color="auto"/>
              <w:left w:val="outset" w:sz="6" w:space="0" w:color="auto"/>
              <w:bottom w:val="outset" w:sz="6" w:space="0" w:color="auto"/>
              <w:right w:val="outset" w:sz="6" w:space="0" w:color="auto"/>
            </w:tcBorders>
            <w:hideMark/>
          </w:tcPr>
          <w:p w14:paraId="0D57FA1E" w14:textId="77777777" w:rsidR="00B429AB" w:rsidRPr="00B429AB" w:rsidRDefault="00B429AB" w:rsidP="00B429AB">
            <w:pPr>
              <w:numPr>
                <w:ilvl w:val="0"/>
                <w:numId w:val="14"/>
              </w:numPr>
              <w:spacing w:before="100" w:beforeAutospacing="1" w:after="100" w:afterAutospacing="1" w:line="408" w:lineRule="auto"/>
              <w:ind w:left="0"/>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xml:space="preserve">  </w:t>
            </w:r>
          </w:p>
        </w:tc>
        <w:tc>
          <w:tcPr>
            <w:tcW w:w="9180" w:type="dxa"/>
            <w:tcBorders>
              <w:top w:val="outset" w:sz="6" w:space="0" w:color="auto"/>
              <w:left w:val="outset" w:sz="6" w:space="0" w:color="auto"/>
              <w:bottom w:val="outset" w:sz="6" w:space="0" w:color="auto"/>
              <w:right w:val="outset" w:sz="6" w:space="0" w:color="auto"/>
            </w:tcBorders>
            <w:hideMark/>
          </w:tcPr>
          <w:p w14:paraId="0322FD43"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Все это неважно, так как всё определяет случай</w:t>
            </w:r>
          </w:p>
        </w:tc>
      </w:tr>
      <w:tr w:rsidR="00B429AB" w:rsidRPr="00B429AB" w14:paraId="1072ED30" w14:textId="77777777">
        <w:trPr>
          <w:tblCellSpacing w:w="0" w:type="dxa"/>
        </w:trPr>
        <w:tc>
          <w:tcPr>
            <w:tcW w:w="540" w:type="dxa"/>
            <w:tcBorders>
              <w:top w:val="outset" w:sz="6" w:space="0" w:color="auto"/>
              <w:left w:val="outset" w:sz="6" w:space="0" w:color="auto"/>
              <w:bottom w:val="outset" w:sz="6" w:space="0" w:color="auto"/>
              <w:right w:val="outset" w:sz="6" w:space="0" w:color="auto"/>
            </w:tcBorders>
            <w:hideMark/>
          </w:tcPr>
          <w:p w14:paraId="5E0C90A3" w14:textId="77777777" w:rsidR="00B429AB" w:rsidRPr="00B429AB" w:rsidRDefault="00B429AB" w:rsidP="00B429AB">
            <w:pPr>
              <w:numPr>
                <w:ilvl w:val="0"/>
                <w:numId w:val="15"/>
              </w:numPr>
              <w:spacing w:before="100" w:beforeAutospacing="1" w:after="100" w:afterAutospacing="1" w:line="408" w:lineRule="auto"/>
              <w:ind w:left="0"/>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xml:space="preserve">  </w:t>
            </w:r>
          </w:p>
        </w:tc>
        <w:tc>
          <w:tcPr>
            <w:tcW w:w="9180" w:type="dxa"/>
            <w:tcBorders>
              <w:top w:val="outset" w:sz="6" w:space="0" w:color="auto"/>
              <w:left w:val="outset" w:sz="6" w:space="0" w:color="auto"/>
              <w:bottom w:val="outset" w:sz="6" w:space="0" w:color="auto"/>
              <w:right w:val="outset" w:sz="6" w:space="0" w:color="auto"/>
            </w:tcBorders>
            <w:hideMark/>
          </w:tcPr>
          <w:p w14:paraId="2315A54B"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Престиж профессии в обществе</w:t>
            </w:r>
          </w:p>
        </w:tc>
      </w:tr>
      <w:tr w:rsidR="00B429AB" w:rsidRPr="00B429AB" w14:paraId="18DB1B3D" w14:textId="77777777">
        <w:trPr>
          <w:tblCellSpacing w:w="0" w:type="dxa"/>
        </w:trPr>
        <w:tc>
          <w:tcPr>
            <w:tcW w:w="540" w:type="dxa"/>
            <w:tcBorders>
              <w:top w:val="outset" w:sz="6" w:space="0" w:color="auto"/>
              <w:left w:val="outset" w:sz="6" w:space="0" w:color="auto"/>
              <w:bottom w:val="outset" w:sz="6" w:space="0" w:color="auto"/>
              <w:right w:val="outset" w:sz="6" w:space="0" w:color="auto"/>
            </w:tcBorders>
            <w:hideMark/>
          </w:tcPr>
          <w:p w14:paraId="24021418" w14:textId="77777777" w:rsidR="00B429AB" w:rsidRPr="00B429AB" w:rsidRDefault="00B429AB" w:rsidP="00B429AB">
            <w:pPr>
              <w:numPr>
                <w:ilvl w:val="0"/>
                <w:numId w:val="16"/>
              </w:numPr>
              <w:spacing w:before="100" w:beforeAutospacing="1" w:after="100" w:afterAutospacing="1" w:line="408" w:lineRule="auto"/>
              <w:ind w:left="0"/>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xml:space="preserve">  </w:t>
            </w:r>
          </w:p>
        </w:tc>
        <w:tc>
          <w:tcPr>
            <w:tcW w:w="9180" w:type="dxa"/>
            <w:tcBorders>
              <w:top w:val="outset" w:sz="6" w:space="0" w:color="auto"/>
              <w:left w:val="outset" w:sz="6" w:space="0" w:color="auto"/>
              <w:bottom w:val="outset" w:sz="6" w:space="0" w:color="auto"/>
              <w:right w:val="outset" w:sz="6" w:space="0" w:color="auto"/>
            </w:tcBorders>
            <w:hideMark/>
          </w:tcPr>
          <w:p w14:paraId="7EC9A565"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Другое</w:t>
            </w:r>
          </w:p>
        </w:tc>
      </w:tr>
    </w:tbl>
    <w:p w14:paraId="28B0BD44" w14:textId="77777777" w:rsidR="00B429AB" w:rsidRPr="00B429AB" w:rsidRDefault="00596B2E" w:rsidP="00B429AB">
      <w:pPr>
        <w:spacing w:before="150" w:after="15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B429AB" w:rsidRPr="00B429AB">
        <w:rPr>
          <w:rFonts w:ascii="Arial" w:eastAsia="Times New Roman" w:hAnsi="Arial" w:cs="Arial"/>
          <w:color w:val="000000"/>
          <w:sz w:val="24"/>
          <w:szCs w:val="24"/>
          <w:lang w:eastAsia="ru-RU"/>
        </w:rPr>
        <w:t>Сегодня в мире существует около 7000 профессий, но среди выпускников школ из года в год популярностью пользуются только несколько десятков из них (экономист, юрист, программист). В большинстве случаев молодой человек выбирает профессию не потому, что его привлекает содержание деятельности, а скорее выбирает определенный образ жизни, где профессия лишь средство для определенного престижа и популярности в обществе.</w:t>
      </w:r>
      <w:r w:rsidR="00B429AB" w:rsidRPr="00B429AB">
        <w:rPr>
          <w:rFonts w:ascii="Arial" w:eastAsia="Times New Roman" w:hAnsi="Arial" w:cs="Arial"/>
          <w:color w:val="000000"/>
          <w:sz w:val="24"/>
          <w:szCs w:val="24"/>
          <w:lang w:eastAsia="ru-RU"/>
        </w:rPr>
        <w:br/>
      </w:r>
      <w:r>
        <w:rPr>
          <w:rFonts w:ascii="Arial" w:eastAsia="Times New Roman" w:hAnsi="Arial" w:cs="Arial"/>
          <w:color w:val="000000"/>
          <w:sz w:val="24"/>
          <w:szCs w:val="24"/>
          <w:lang w:eastAsia="ru-RU"/>
        </w:rPr>
        <w:t xml:space="preserve">    </w:t>
      </w:r>
      <w:r w:rsidR="00B429AB" w:rsidRPr="00B429AB">
        <w:rPr>
          <w:rFonts w:ascii="Arial" w:eastAsia="Times New Roman" w:hAnsi="Arial" w:cs="Arial"/>
          <w:color w:val="000000"/>
          <w:sz w:val="24"/>
          <w:szCs w:val="24"/>
          <w:lang w:eastAsia="ru-RU"/>
        </w:rPr>
        <w:t xml:space="preserve">Выбор профиля обучения и выбор профессии взаимообусловлены, поэтому </w:t>
      </w:r>
      <w:proofErr w:type="spellStart"/>
      <w:r w:rsidR="00B429AB" w:rsidRPr="00B429AB">
        <w:rPr>
          <w:rFonts w:ascii="Arial" w:eastAsia="Times New Roman" w:hAnsi="Arial" w:cs="Arial"/>
          <w:color w:val="000000"/>
          <w:sz w:val="24"/>
          <w:szCs w:val="24"/>
          <w:lang w:eastAsia="ru-RU"/>
        </w:rPr>
        <w:t>допрофильная</w:t>
      </w:r>
      <w:proofErr w:type="spellEnd"/>
      <w:r w:rsidR="00B429AB" w:rsidRPr="00B429AB">
        <w:rPr>
          <w:rFonts w:ascii="Arial" w:eastAsia="Times New Roman" w:hAnsi="Arial" w:cs="Arial"/>
          <w:color w:val="000000"/>
          <w:sz w:val="24"/>
          <w:szCs w:val="24"/>
          <w:lang w:eastAsia="ru-RU"/>
        </w:rPr>
        <w:t xml:space="preserve"> подготовка и должна иметь </w:t>
      </w:r>
      <w:r w:rsidR="00B429AB" w:rsidRPr="00B429AB">
        <w:rPr>
          <w:rFonts w:ascii="Arial" w:eastAsia="Times New Roman" w:hAnsi="Arial" w:cs="Arial"/>
          <w:b/>
          <w:bCs/>
          <w:color w:val="000000"/>
          <w:sz w:val="24"/>
          <w:szCs w:val="24"/>
          <w:lang w:eastAsia="ru-RU"/>
        </w:rPr>
        <w:t>профориентационный характер</w:t>
      </w:r>
      <w:r w:rsidR="00B429AB" w:rsidRPr="00B429AB">
        <w:rPr>
          <w:rFonts w:ascii="Arial" w:eastAsia="Times New Roman" w:hAnsi="Arial" w:cs="Arial"/>
          <w:color w:val="000000"/>
          <w:sz w:val="24"/>
          <w:szCs w:val="24"/>
          <w:lang w:eastAsia="ru-RU"/>
        </w:rPr>
        <w:t xml:space="preserve">, чтобы помочь каждому ученику осознанно построить свою индивидуальную </w:t>
      </w:r>
      <w:r w:rsidR="00B429AB" w:rsidRPr="00B429AB">
        <w:rPr>
          <w:rFonts w:ascii="Arial" w:eastAsia="Times New Roman" w:hAnsi="Arial" w:cs="Arial"/>
          <w:color w:val="000000"/>
          <w:sz w:val="24"/>
          <w:szCs w:val="24"/>
          <w:lang w:eastAsia="ru-RU"/>
        </w:rPr>
        <w:lastRenderedPageBreak/>
        <w:t xml:space="preserve">траекторию развития в условиях самостоятельного выбора </w:t>
      </w:r>
      <w:r>
        <w:rPr>
          <w:rFonts w:ascii="Arial" w:eastAsia="Times New Roman" w:hAnsi="Arial" w:cs="Arial"/>
          <w:color w:val="000000"/>
          <w:sz w:val="24"/>
          <w:szCs w:val="24"/>
          <w:lang w:eastAsia="ru-RU"/>
        </w:rPr>
        <w:t xml:space="preserve">профиля обучения </w:t>
      </w:r>
      <w:r w:rsidR="00B429AB" w:rsidRPr="00B429AB">
        <w:rPr>
          <w:rFonts w:ascii="Arial" w:eastAsia="Times New Roman" w:hAnsi="Arial" w:cs="Arial"/>
          <w:color w:val="000000"/>
          <w:sz w:val="24"/>
          <w:szCs w:val="24"/>
          <w:lang w:eastAsia="ru-RU"/>
        </w:rPr>
        <w:t>.</w:t>
      </w:r>
      <w:r w:rsidR="00B429AB" w:rsidRPr="00B429AB">
        <w:rPr>
          <w:rFonts w:ascii="Arial" w:eastAsia="Times New Roman" w:hAnsi="Arial" w:cs="Arial"/>
          <w:color w:val="000000"/>
          <w:sz w:val="24"/>
          <w:szCs w:val="24"/>
          <w:lang w:eastAsia="ru-RU"/>
        </w:rPr>
        <w:br/>
      </w:r>
      <w:r>
        <w:rPr>
          <w:rFonts w:ascii="Arial" w:eastAsia="Times New Roman" w:hAnsi="Arial" w:cs="Arial"/>
          <w:color w:val="000000"/>
          <w:sz w:val="24"/>
          <w:szCs w:val="24"/>
          <w:lang w:eastAsia="ru-RU"/>
        </w:rPr>
        <w:t xml:space="preserve">     </w:t>
      </w:r>
      <w:r w:rsidR="00B429AB" w:rsidRPr="00B429AB">
        <w:rPr>
          <w:rFonts w:ascii="Arial" w:eastAsia="Times New Roman" w:hAnsi="Arial" w:cs="Arial"/>
          <w:color w:val="000000"/>
          <w:sz w:val="24"/>
          <w:szCs w:val="24"/>
          <w:lang w:eastAsia="ru-RU"/>
        </w:rPr>
        <w:t xml:space="preserve">На современном этапе развития система профориентации призвана обеспечить координацию действий государственных органов, школы, семьи, органов профессионально-технического, среднего специального, высшего образования и других социальных институтов, участвующих в ее осуществлении, непрерывное и своевременное решение организационно-управленческих вопросов, связанных с профориентацией, комплексное проектирование воздействий профориентационного характера на личность школьника с учетом социально-экономического прогноза. Подготовка к выбору профессии важна еще и потому, что она является неотъемлемой частью разностороннего развития личности, и ее следует рассматривать в единстве и взаимодействии с нравственным, трудовым, </w:t>
      </w:r>
      <w:proofErr w:type="spellStart"/>
      <w:r w:rsidR="00B429AB" w:rsidRPr="00B429AB">
        <w:rPr>
          <w:rFonts w:ascii="Arial" w:eastAsia="Times New Roman" w:hAnsi="Arial" w:cs="Arial"/>
          <w:color w:val="000000"/>
          <w:sz w:val="24"/>
          <w:szCs w:val="24"/>
          <w:lang w:eastAsia="ru-RU"/>
        </w:rPr>
        <w:t>интелл</w:t>
      </w:r>
      <w:r>
        <w:rPr>
          <w:rFonts w:ascii="Arial" w:eastAsia="Times New Roman" w:hAnsi="Arial" w:cs="Arial"/>
          <w:color w:val="000000"/>
          <w:sz w:val="24"/>
          <w:szCs w:val="24"/>
          <w:lang w:eastAsia="ru-RU"/>
        </w:rPr>
        <w:t>екту</w:t>
      </w:r>
      <w:r w:rsidR="00B429AB" w:rsidRPr="00B429AB">
        <w:rPr>
          <w:rFonts w:ascii="Arial" w:eastAsia="Times New Roman" w:hAnsi="Arial" w:cs="Arial"/>
          <w:color w:val="000000"/>
          <w:sz w:val="24"/>
          <w:szCs w:val="24"/>
          <w:lang w:eastAsia="ru-RU"/>
        </w:rPr>
        <w:t>льным</w:t>
      </w:r>
      <w:proofErr w:type="spellEnd"/>
      <w:r w:rsidR="00B429AB" w:rsidRPr="00B429AB">
        <w:rPr>
          <w:rFonts w:ascii="Arial" w:eastAsia="Times New Roman" w:hAnsi="Arial" w:cs="Arial"/>
          <w:color w:val="000000"/>
          <w:sz w:val="24"/>
          <w:szCs w:val="24"/>
          <w:lang w:eastAsia="ru-RU"/>
        </w:rPr>
        <w:t>, политическим, эстетическим и физическим совершенствованием личности, то есть со всей системой учебно-воспитательного процесса. Таким образом, профориентация является важным компонентом как в развитии каждого человека, так и в функционировании общества в целом.</w:t>
      </w:r>
    </w:p>
    <w:p w14:paraId="1F59A5D5" w14:textId="77777777" w:rsidR="00B429AB" w:rsidRPr="00B429AB" w:rsidRDefault="00B429AB" w:rsidP="00C50223">
      <w:pPr>
        <w:spacing w:before="150" w:after="150" w:line="240" w:lineRule="auto"/>
        <w:jc w:val="center"/>
        <w:rPr>
          <w:rFonts w:ascii="Arial" w:eastAsia="Times New Roman" w:hAnsi="Arial" w:cs="Arial"/>
          <w:color w:val="000000"/>
          <w:sz w:val="24"/>
          <w:szCs w:val="24"/>
          <w:lang w:eastAsia="ru-RU"/>
        </w:rPr>
      </w:pPr>
      <w:r w:rsidRPr="00B429AB">
        <w:rPr>
          <w:rFonts w:ascii="Arial" w:eastAsia="Times New Roman" w:hAnsi="Arial" w:cs="Arial"/>
          <w:b/>
          <w:bCs/>
          <w:color w:val="000000"/>
          <w:sz w:val="24"/>
          <w:szCs w:val="24"/>
          <w:lang w:eastAsia="ru-RU"/>
        </w:rPr>
        <w:t>Основные компоненты системы профориентации школьников</w:t>
      </w:r>
    </w:p>
    <w:p w14:paraId="4D3BA4D6" w14:textId="77777777" w:rsidR="00B429AB" w:rsidRPr="00B429AB" w:rsidRDefault="00B429AB" w:rsidP="00B429AB">
      <w:pPr>
        <w:spacing w:before="150" w:after="150" w:line="240" w:lineRule="auto"/>
        <w:jc w:val="both"/>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xml:space="preserve">Система профориентации школьников – это организованная, управляемая деятельность различных государственных и общественных организаций, предприятий учреждений и школы, а также семьи, направленная на совершенствование процесса профессионального и социального самоопределения школьников в интересах личности и общества. </w:t>
      </w:r>
      <w:r w:rsidRPr="00B429AB">
        <w:rPr>
          <w:rFonts w:ascii="Arial" w:eastAsia="Times New Roman" w:hAnsi="Arial" w:cs="Arial"/>
          <w:color w:val="000000"/>
          <w:sz w:val="24"/>
          <w:szCs w:val="24"/>
          <w:lang w:eastAsia="ru-RU"/>
        </w:rPr>
        <w:br/>
        <w:t>В профориентации, являющейся комплексной проблемой, выделяют экономический, социальный, психологический, медико-физиологический аспекты.</w:t>
      </w:r>
      <w:r w:rsidRPr="00B429AB">
        <w:rPr>
          <w:rFonts w:ascii="Arial" w:eastAsia="Times New Roman" w:hAnsi="Arial" w:cs="Arial"/>
          <w:color w:val="000000"/>
          <w:sz w:val="24"/>
          <w:szCs w:val="24"/>
          <w:lang w:eastAsia="ru-RU"/>
        </w:rPr>
        <w:br/>
      </w:r>
      <w:r w:rsidRPr="00B429AB">
        <w:rPr>
          <w:rFonts w:ascii="Arial" w:eastAsia="Times New Roman" w:hAnsi="Arial" w:cs="Arial"/>
          <w:b/>
          <w:bCs/>
          <w:i/>
          <w:iCs/>
          <w:color w:val="000000"/>
          <w:sz w:val="24"/>
          <w:szCs w:val="24"/>
          <w:lang w:eastAsia="ru-RU"/>
        </w:rPr>
        <w:t>Экономический аспект</w:t>
      </w:r>
      <w:r w:rsidRPr="00B429AB">
        <w:rPr>
          <w:rFonts w:ascii="Arial" w:eastAsia="Times New Roman" w:hAnsi="Arial" w:cs="Arial"/>
          <w:color w:val="000000"/>
          <w:sz w:val="24"/>
          <w:szCs w:val="24"/>
          <w:lang w:eastAsia="ru-RU"/>
        </w:rPr>
        <w:t xml:space="preserve"> профориентации направлен на изучение демографической структуры трудовых ресурсов рынка труда, условий, повышающих его производительность, причин брака, аварийности, ущерба производству в результате низкого интереса, отсутствия мотивации, профессиональной непригодности работников.</w:t>
      </w:r>
      <w:r w:rsidRPr="00B429AB">
        <w:rPr>
          <w:rFonts w:ascii="Arial" w:eastAsia="Times New Roman" w:hAnsi="Arial" w:cs="Arial"/>
          <w:color w:val="000000"/>
          <w:sz w:val="24"/>
          <w:szCs w:val="24"/>
          <w:lang w:eastAsia="ru-RU"/>
        </w:rPr>
        <w:br/>
      </w:r>
      <w:r w:rsidRPr="00B429AB">
        <w:rPr>
          <w:rFonts w:ascii="Arial" w:eastAsia="Times New Roman" w:hAnsi="Arial" w:cs="Arial"/>
          <w:b/>
          <w:bCs/>
          <w:i/>
          <w:iCs/>
          <w:color w:val="000000"/>
          <w:sz w:val="24"/>
          <w:szCs w:val="24"/>
          <w:lang w:eastAsia="ru-RU"/>
        </w:rPr>
        <w:t>Социальный аспект</w:t>
      </w:r>
      <w:r w:rsidRPr="00B429AB">
        <w:rPr>
          <w:rFonts w:ascii="Arial" w:eastAsia="Times New Roman" w:hAnsi="Arial" w:cs="Arial"/>
          <w:color w:val="000000"/>
          <w:sz w:val="24"/>
          <w:szCs w:val="24"/>
          <w:lang w:eastAsia="ru-RU"/>
        </w:rPr>
        <w:t xml:space="preserve"> профориентации связан с выявлением общественного мнения, касающегося популярности, привлекательности, престижа различных профессий в глазах молодежи и других возрастных категорий, удовлетворенностью (неудовлетворенностью) работой, выбранной профессией.</w:t>
      </w:r>
      <w:r w:rsidRPr="00B429AB">
        <w:rPr>
          <w:rFonts w:ascii="Arial" w:eastAsia="Times New Roman" w:hAnsi="Arial" w:cs="Arial"/>
          <w:color w:val="000000"/>
          <w:sz w:val="24"/>
          <w:szCs w:val="24"/>
          <w:lang w:eastAsia="ru-RU"/>
        </w:rPr>
        <w:br/>
      </w:r>
      <w:r w:rsidRPr="00B429AB">
        <w:rPr>
          <w:rFonts w:ascii="Arial" w:eastAsia="Times New Roman" w:hAnsi="Arial" w:cs="Arial"/>
          <w:b/>
          <w:bCs/>
          <w:i/>
          <w:iCs/>
          <w:color w:val="000000"/>
          <w:sz w:val="24"/>
          <w:szCs w:val="24"/>
          <w:lang w:eastAsia="ru-RU"/>
        </w:rPr>
        <w:t>Психологический аспект</w:t>
      </w:r>
      <w:r w:rsidRPr="00B429AB">
        <w:rPr>
          <w:rFonts w:ascii="Arial" w:eastAsia="Times New Roman" w:hAnsi="Arial" w:cs="Arial"/>
          <w:color w:val="000000"/>
          <w:sz w:val="24"/>
          <w:szCs w:val="24"/>
          <w:lang w:eastAsia="ru-RU"/>
        </w:rPr>
        <w:t xml:space="preserve"> профориентации предполагает изучение психологических сторон профессиональной пригодности, выявление профессионально значимых свойств личности. Медико-физиологический аспект профориентации связан с определением психофизиологических особенностей человека, состояния его здоровья, позволяющим выполнять определенную профессиональную деятельность.</w:t>
      </w:r>
      <w:r w:rsidRPr="00B429AB">
        <w:rPr>
          <w:rFonts w:ascii="Arial" w:eastAsia="Times New Roman" w:hAnsi="Arial" w:cs="Arial"/>
          <w:color w:val="000000"/>
          <w:sz w:val="24"/>
          <w:szCs w:val="24"/>
          <w:lang w:eastAsia="ru-RU"/>
        </w:rPr>
        <w:br/>
      </w:r>
      <w:r w:rsidRPr="00B429AB">
        <w:rPr>
          <w:rFonts w:ascii="Arial" w:eastAsia="Times New Roman" w:hAnsi="Arial" w:cs="Arial"/>
          <w:b/>
          <w:bCs/>
          <w:i/>
          <w:iCs/>
          <w:color w:val="000000"/>
          <w:sz w:val="24"/>
          <w:szCs w:val="24"/>
          <w:lang w:eastAsia="ru-RU"/>
        </w:rPr>
        <w:t>Педагогический аспект</w:t>
      </w:r>
      <w:r w:rsidRPr="00B429AB">
        <w:rPr>
          <w:rFonts w:ascii="Arial" w:eastAsia="Times New Roman" w:hAnsi="Arial" w:cs="Arial"/>
          <w:color w:val="000000"/>
          <w:sz w:val="24"/>
          <w:szCs w:val="24"/>
          <w:lang w:eastAsia="ru-RU"/>
        </w:rPr>
        <w:t xml:space="preserve"> профориентации предполагает поиск решения воспитательных задач, путей и методов ее проведения.</w:t>
      </w:r>
      <w:r w:rsidRPr="00B429AB">
        <w:rPr>
          <w:rFonts w:ascii="Arial" w:eastAsia="Times New Roman" w:hAnsi="Arial" w:cs="Arial"/>
          <w:color w:val="000000"/>
          <w:sz w:val="24"/>
          <w:szCs w:val="24"/>
          <w:lang w:eastAsia="ru-RU"/>
        </w:rPr>
        <w:br/>
        <w:t xml:space="preserve">Профориентация как целенаправленная деятельность по подготовке молодежи к выбору профессии основывается на идее концептуального характера – взаимосвязи диагностического и воспитательного подходов. Она исходит из </w:t>
      </w:r>
      <w:r w:rsidRPr="00B429AB">
        <w:rPr>
          <w:rFonts w:ascii="Arial" w:eastAsia="Times New Roman" w:hAnsi="Arial" w:cs="Arial"/>
          <w:b/>
          <w:bCs/>
          <w:color w:val="000000"/>
          <w:sz w:val="24"/>
          <w:szCs w:val="24"/>
          <w:lang w:eastAsia="ru-RU"/>
        </w:rPr>
        <w:t>следующих принципов</w:t>
      </w:r>
      <w:r w:rsidRPr="00B429AB">
        <w:rPr>
          <w:rFonts w:ascii="Arial" w:eastAsia="Times New Roman" w:hAnsi="Arial" w:cs="Arial"/>
          <w:color w:val="000000"/>
          <w:sz w:val="24"/>
          <w:szCs w:val="24"/>
          <w:lang w:eastAsia="ru-RU"/>
        </w:rPr>
        <w:t>: сознательности, соответствия, активности, развития и ставит задачи сформировать готовность к общественно-полезному труду и готовность к выбору профессии. В систему профориентации входят следующие основные компоненты: цель и задачи, основные направления, формы и методы профориентационной работы с учащимися.</w:t>
      </w:r>
      <w:r w:rsidRPr="00B429AB">
        <w:rPr>
          <w:rFonts w:ascii="Arial" w:eastAsia="Times New Roman" w:hAnsi="Arial" w:cs="Arial"/>
          <w:color w:val="000000"/>
          <w:sz w:val="24"/>
          <w:szCs w:val="24"/>
          <w:lang w:eastAsia="ru-RU"/>
        </w:rPr>
        <w:br/>
      </w:r>
      <w:r w:rsidRPr="00B429AB">
        <w:rPr>
          <w:rFonts w:ascii="Arial" w:eastAsia="Times New Roman" w:hAnsi="Arial" w:cs="Arial"/>
          <w:b/>
          <w:bCs/>
          <w:color w:val="000000"/>
          <w:sz w:val="24"/>
          <w:szCs w:val="24"/>
          <w:lang w:eastAsia="ru-RU"/>
        </w:rPr>
        <w:t>Общая цель системы профориентационной работы</w:t>
      </w:r>
      <w:r w:rsidRPr="00B429AB">
        <w:rPr>
          <w:rFonts w:ascii="Arial" w:eastAsia="Times New Roman" w:hAnsi="Arial" w:cs="Arial"/>
          <w:color w:val="000000"/>
          <w:sz w:val="24"/>
          <w:szCs w:val="24"/>
          <w:lang w:eastAsia="ru-RU"/>
        </w:rPr>
        <w:t xml:space="preserve"> – подготовка учащихся к </w:t>
      </w:r>
      <w:r w:rsidRPr="00B429AB">
        <w:rPr>
          <w:rFonts w:ascii="Arial" w:eastAsia="Times New Roman" w:hAnsi="Arial" w:cs="Arial"/>
          <w:color w:val="000000"/>
          <w:sz w:val="24"/>
          <w:szCs w:val="24"/>
          <w:lang w:eastAsia="ru-RU"/>
        </w:rPr>
        <w:lastRenderedPageBreak/>
        <w:t>обоснованному зрелому выбору профессии, удовлетворяющему как личные интересы, так и общественные потребности и запросы рынка.</w:t>
      </w:r>
    </w:p>
    <w:p w14:paraId="042F7206" w14:textId="77777777" w:rsidR="00B429AB" w:rsidRPr="00B429AB" w:rsidRDefault="00B429AB" w:rsidP="00B429AB">
      <w:pPr>
        <w:spacing w:before="150" w:after="150" w:line="240" w:lineRule="auto"/>
        <w:jc w:val="both"/>
        <w:rPr>
          <w:rFonts w:ascii="Arial" w:eastAsia="Times New Roman" w:hAnsi="Arial" w:cs="Arial"/>
          <w:color w:val="000000"/>
          <w:sz w:val="24"/>
          <w:szCs w:val="24"/>
          <w:lang w:eastAsia="ru-RU"/>
        </w:rPr>
      </w:pPr>
      <w:r w:rsidRPr="00B429AB">
        <w:rPr>
          <w:rFonts w:ascii="Arial" w:eastAsia="Times New Roman" w:hAnsi="Arial" w:cs="Arial"/>
          <w:b/>
          <w:bCs/>
          <w:i/>
          <w:iCs/>
          <w:color w:val="000000"/>
          <w:sz w:val="24"/>
          <w:szCs w:val="24"/>
          <w:lang w:eastAsia="ru-RU"/>
        </w:rPr>
        <w:t>Задачи:</w:t>
      </w:r>
    </w:p>
    <w:p w14:paraId="2B360036" w14:textId="77777777" w:rsidR="00B429AB" w:rsidRPr="00B429AB" w:rsidRDefault="00B429AB" w:rsidP="00B429AB">
      <w:pPr>
        <w:numPr>
          <w:ilvl w:val="0"/>
          <w:numId w:val="17"/>
        </w:numPr>
        <w:spacing w:before="100" w:beforeAutospacing="1" w:after="100" w:afterAutospacing="1" w:line="408" w:lineRule="auto"/>
        <w:ind w:left="0"/>
        <w:jc w:val="both"/>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xml:space="preserve">оказание профориентационной поддержки учащимся в процессе выбора профиля обучения и сферы будущей профессиональной деятельности; </w:t>
      </w:r>
    </w:p>
    <w:p w14:paraId="51B2DBA7" w14:textId="77777777" w:rsidR="00B429AB" w:rsidRPr="00B429AB" w:rsidRDefault="00B429AB" w:rsidP="00B429AB">
      <w:pPr>
        <w:numPr>
          <w:ilvl w:val="0"/>
          <w:numId w:val="17"/>
        </w:numPr>
        <w:spacing w:before="100" w:beforeAutospacing="1" w:after="100" w:afterAutospacing="1" w:line="408" w:lineRule="auto"/>
        <w:ind w:left="0"/>
        <w:jc w:val="both"/>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xml:space="preserve">получение диагностических данных о предпочтениях, склонностях и возможностях учащихся для осознанного определения профиля обучения; </w:t>
      </w:r>
    </w:p>
    <w:p w14:paraId="55A16CCF" w14:textId="77777777" w:rsidR="00B429AB" w:rsidRPr="00B429AB" w:rsidRDefault="00B429AB" w:rsidP="00B429AB">
      <w:pPr>
        <w:numPr>
          <w:ilvl w:val="0"/>
          <w:numId w:val="17"/>
        </w:numPr>
        <w:spacing w:before="100" w:beforeAutospacing="1" w:after="100" w:afterAutospacing="1" w:line="408" w:lineRule="auto"/>
        <w:ind w:left="0"/>
        <w:jc w:val="both"/>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xml:space="preserve">обеспечение широкого диапазона вариативности профильного обучения за счет комплексных и нетрадиционных форм и методов, применяемых на уроках, курсах по выбору, факультативных занятиях и в системе воспитательной работы; </w:t>
      </w:r>
    </w:p>
    <w:p w14:paraId="2CD8248E" w14:textId="77777777" w:rsidR="00B429AB" w:rsidRPr="00B429AB" w:rsidRDefault="00B429AB" w:rsidP="00B429AB">
      <w:pPr>
        <w:numPr>
          <w:ilvl w:val="0"/>
          <w:numId w:val="17"/>
        </w:numPr>
        <w:spacing w:before="100" w:beforeAutospacing="1" w:after="100" w:afterAutospacing="1" w:line="408" w:lineRule="auto"/>
        <w:ind w:left="0"/>
        <w:jc w:val="both"/>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дополнительная поддержка групп школьников, у которых легко спрогнозировать сложности трудоустройства – учащихся ко</w:t>
      </w:r>
      <w:r w:rsidR="00596B2E">
        <w:rPr>
          <w:rFonts w:ascii="Arial" w:eastAsia="Times New Roman" w:hAnsi="Arial" w:cs="Arial"/>
          <w:color w:val="000000"/>
          <w:sz w:val="24"/>
          <w:szCs w:val="24"/>
          <w:lang w:eastAsia="ru-RU"/>
        </w:rPr>
        <w:t>ррекционных классов</w:t>
      </w:r>
      <w:r w:rsidRPr="00B429AB">
        <w:rPr>
          <w:rFonts w:ascii="Arial" w:eastAsia="Times New Roman" w:hAnsi="Arial" w:cs="Arial"/>
          <w:color w:val="000000"/>
          <w:sz w:val="24"/>
          <w:szCs w:val="24"/>
          <w:lang w:eastAsia="ru-RU"/>
        </w:rPr>
        <w:t xml:space="preserve">; </w:t>
      </w:r>
    </w:p>
    <w:p w14:paraId="7AFF2FE1" w14:textId="77777777" w:rsidR="00B429AB" w:rsidRPr="00B429AB" w:rsidRDefault="00B429AB" w:rsidP="00B429AB">
      <w:pPr>
        <w:numPr>
          <w:ilvl w:val="0"/>
          <w:numId w:val="17"/>
        </w:numPr>
        <w:spacing w:before="100" w:beforeAutospacing="1" w:after="100" w:afterAutospacing="1" w:line="408" w:lineRule="auto"/>
        <w:ind w:left="0"/>
        <w:jc w:val="both"/>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xml:space="preserve">выработка гибкой системы взаимодействия старшей ступени школы с учреждениями дополнительного и профессионального образования, а также с предприятиями города, региона. </w:t>
      </w:r>
    </w:p>
    <w:p w14:paraId="2ADCB1D7" w14:textId="77777777" w:rsidR="00B429AB" w:rsidRPr="00B429AB" w:rsidRDefault="00596B2E" w:rsidP="00596B2E">
      <w:pPr>
        <w:spacing w:before="150" w:after="15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B429AB" w:rsidRPr="00B429AB">
        <w:rPr>
          <w:rFonts w:ascii="Arial" w:eastAsia="Times New Roman" w:hAnsi="Arial" w:cs="Arial"/>
          <w:color w:val="000000"/>
          <w:sz w:val="24"/>
          <w:szCs w:val="24"/>
          <w:lang w:eastAsia="ru-RU"/>
        </w:rPr>
        <w:t>При неизменной общей цели конкре</w:t>
      </w:r>
      <w:r>
        <w:rPr>
          <w:rFonts w:ascii="Arial" w:eastAsia="Times New Roman" w:hAnsi="Arial" w:cs="Arial"/>
          <w:color w:val="000000"/>
          <w:sz w:val="24"/>
          <w:szCs w:val="24"/>
          <w:lang w:eastAsia="ru-RU"/>
        </w:rPr>
        <w:t xml:space="preserve">тная цель и задачи </w:t>
      </w:r>
      <w:proofErr w:type="gramStart"/>
      <w:r>
        <w:rPr>
          <w:rFonts w:ascii="Arial" w:eastAsia="Times New Roman" w:hAnsi="Arial" w:cs="Arial"/>
          <w:color w:val="000000"/>
          <w:sz w:val="24"/>
          <w:szCs w:val="24"/>
          <w:lang w:eastAsia="ru-RU"/>
        </w:rPr>
        <w:t xml:space="preserve">работы </w:t>
      </w:r>
      <w:r w:rsidR="00B429AB" w:rsidRPr="00B429AB">
        <w:rPr>
          <w:rFonts w:ascii="Arial" w:eastAsia="Times New Roman" w:hAnsi="Arial" w:cs="Arial"/>
          <w:color w:val="000000"/>
          <w:sz w:val="24"/>
          <w:szCs w:val="24"/>
          <w:lang w:eastAsia="ru-RU"/>
        </w:rPr>
        <w:t xml:space="preserve"> школы</w:t>
      </w:r>
      <w:proofErr w:type="gramEnd"/>
      <w:r w:rsidR="00B429AB" w:rsidRPr="00B429AB">
        <w:rPr>
          <w:rFonts w:ascii="Arial" w:eastAsia="Times New Roman" w:hAnsi="Arial" w:cs="Arial"/>
          <w:color w:val="000000"/>
          <w:sz w:val="24"/>
          <w:szCs w:val="24"/>
          <w:lang w:eastAsia="ru-RU"/>
        </w:rPr>
        <w:t xml:space="preserve"> зависит от потребностей кадров в тех или иных профессиях, степени остроты этих потребностей, от</w:t>
      </w:r>
      <w:r>
        <w:rPr>
          <w:rFonts w:ascii="Arial" w:eastAsia="Times New Roman" w:hAnsi="Arial" w:cs="Arial"/>
          <w:color w:val="000000"/>
          <w:sz w:val="24"/>
          <w:szCs w:val="24"/>
          <w:lang w:eastAsia="ru-RU"/>
        </w:rPr>
        <w:t xml:space="preserve"> возможностей и условий в нашем регионе и</w:t>
      </w:r>
      <w:r w:rsidR="00B429AB" w:rsidRPr="00B429AB">
        <w:rPr>
          <w:rFonts w:ascii="Arial" w:eastAsia="Times New Roman" w:hAnsi="Arial" w:cs="Arial"/>
          <w:color w:val="000000"/>
          <w:sz w:val="24"/>
          <w:szCs w:val="24"/>
          <w:lang w:eastAsia="ru-RU"/>
        </w:rPr>
        <w:t xml:space="preserve"> городе. Успешная реализация поставленных задач в значительной степени зависит и от качества работы по каждому из этих направлений. </w:t>
      </w:r>
      <w:r w:rsidR="00B429AB" w:rsidRPr="00B429AB">
        <w:rPr>
          <w:rFonts w:ascii="Arial" w:eastAsia="Times New Roman" w:hAnsi="Arial" w:cs="Arial"/>
          <w:color w:val="000000"/>
          <w:sz w:val="24"/>
          <w:szCs w:val="24"/>
          <w:lang w:eastAsia="ru-RU"/>
        </w:rPr>
        <w:br/>
        <w:t xml:space="preserve">Структура профориентации может быть представлена в виде треугольника. Основание треугольника представляет собой учет индивидуально-психологических особенностей человека, одна из сторон – знание требований профессии к человеку, вторая сторона – учет требований рынка профессий. </w:t>
      </w:r>
      <w:r w:rsidR="00B429AB" w:rsidRPr="00B429AB">
        <w:rPr>
          <w:rFonts w:ascii="Arial" w:eastAsia="Times New Roman" w:hAnsi="Arial" w:cs="Arial"/>
          <w:color w:val="000000"/>
          <w:sz w:val="24"/>
          <w:szCs w:val="24"/>
          <w:lang w:eastAsia="ru-RU"/>
        </w:rPr>
        <w:br/>
        <w:t xml:space="preserve">В профессиональной ориентации выделяют </w:t>
      </w:r>
      <w:r w:rsidR="00B429AB" w:rsidRPr="00B429AB">
        <w:rPr>
          <w:rFonts w:ascii="Arial" w:eastAsia="Times New Roman" w:hAnsi="Arial" w:cs="Arial"/>
          <w:b/>
          <w:bCs/>
          <w:color w:val="000000"/>
          <w:sz w:val="24"/>
          <w:szCs w:val="24"/>
          <w:lang w:eastAsia="ru-RU"/>
        </w:rPr>
        <w:t>основные направления</w:t>
      </w:r>
      <w:r w:rsidR="00B429AB" w:rsidRPr="00B429AB">
        <w:rPr>
          <w:rFonts w:ascii="Arial" w:eastAsia="Times New Roman" w:hAnsi="Arial" w:cs="Arial"/>
          <w:color w:val="000000"/>
          <w:sz w:val="24"/>
          <w:szCs w:val="24"/>
          <w:lang w:eastAsia="ru-RU"/>
        </w:rPr>
        <w:t>: профессиональное просвещение (</w:t>
      </w:r>
      <w:proofErr w:type="spellStart"/>
      <w:r w:rsidR="00B429AB" w:rsidRPr="00B429AB">
        <w:rPr>
          <w:rFonts w:ascii="Arial" w:eastAsia="Times New Roman" w:hAnsi="Arial" w:cs="Arial"/>
          <w:color w:val="000000"/>
          <w:sz w:val="24"/>
          <w:szCs w:val="24"/>
          <w:lang w:eastAsia="ru-RU"/>
        </w:rPr>
        <w:t>профинформация</w:t>
      </w:r>
      <w:proofErr w:type="spellEnd"/>
      <w:r w:rsidR="00B429AB" w:rsidRPr="00B429AB">
        <w:rPr>
          <w:rFonts w:ascii="Arial" w:eastAsia="Times New Roman" w:hAnsi="Arial" w:cs="Arial"/>
          <w:color w:val="000000"/>
          <w:sz w:val="24"/>
          <w:szCs w:val="24"/>
          <w:lang w:eastAsia="ru-RU"/>
        </w:rPr>
        <w:t xml:space="preserve"> и </w:t>
      </w:r>
      <w:proofErr w:type="spellStart"/>
      <w:r w:rsidR="00B429AB" w:rsidRPr="00B429AB">
        <w:rPr>
          <w:rFonts w:ascii="Arial" w:eastAsia="Times New Roman" w:hAnsi="Arial" w:cs="Arial"/>
          <w:color w:val="000000"/>
          <w:sz w:val="24"/>
          <w:szCs w:val="24"/>
          <w:lang w:eastAsia="ru-RU"/>
        </w:rPr>
        <w:t>профпропаганда</w:t>
      </w:r>
      <w:proofErr w:type="spellEnd"/>
      <w:r w:rsidR="00B429AB" w:rsidRPr="00B429AB">
        <w:rPr>
          <w:rFonts w:ascii="Arial" w:eastAsia="Times New Roman" w:hAnsi="Arial" w:cs="Arial"/>
          <w:color w:val="000000"/>
          <w:sz w:val="24"/>
          <w:szCs w:val="24"/>
          <w:lang w:eastAsia="ru-RU"/>
        </w:rPr>
        <w:t xml:space="preserve">), </w:t>
      </w:r>
      <w:proofErr w:type="spellStart"/>
      <w:r w:rsidR="00B429AB" w:rsidRPr="00B429AB">
        <w:rPr>
          <w:rFonts w:ascii="Arial" w:eastAsia="Times New Roman" w:hAnsi="Arial" w:cs="Arial"/>
          <w:color w:val="000000"/>
          <w:sz w:val="24"/>
          <w:szCs w:val="24"/>
          <w:lang w:eastAsia="ru-RU"/>
        </w:rPr>
        <w:t>профессиография</w:t>
      </w:r>
      <w:proofErr w:type="spellEnd"/>
      <w:r w:rsidR="00B429AB" w:rsidRPr="00B429AB">
        <w:rPr>
          <w:rFonts w:ascii="Arial" w:eastAsia="Times New Roman" w:hAnsi="Arial" w:cs="Arial"/>
          <w:color w:val="000000"/>
          <w:sz w:val="24"/>
          <w:szCs w:val="24"/>
          <w:lang w:eastAsia="ru-RU"/>
        </w:rPr>
        <w:t>, профессиональная диагностика, профессиональная консультация, профессиональный отбор (подбор) и профессиональная адаптация.</w:t>
      </w:r>
      <w:r w:rsidR="00B429AB" w:rsidRPr="00B429AB">
        <w:rPr>
          <w:rFonts w:ascii="Arial" w:eastAsia="Times New Roman" w:hAnsi="Arial" w:cs="Arial"/>
          <w:color w:val="000000"/>
          <w:sz w:val="24"/>
          <w:szCs w:val="24"/>
          <w:lang w:eastAsia="ru-RU"/>
        </w:rPr>
        <w:br/>
      </w:r>
      <w:r w:rsidR="00B429AB" w:rsidRPr="00B429AB">
        <w:rPr>
          <w:rFonts w:ascii="Arial" w:eastAsia="Times New Roman" w:hAnsi="Arial" w:cs="Arial"/>
          <w:b/>
          <w:bCs/>
          <w:color w:val="000000"/>
          <w:sz w:val="24"/>
          <w:szCs w:val="24"/>
          <w:lang w:eastAsia="ru-RU"/>
        </w:rPr>
        <w:t>Профессиональное просвещение</w:t>
      </w:r>
      <w:r w:rsidR="00B429AB" w:rsidRPr="00B429AB">
        <w:rPr>
          <w:rFonts w:ascii="Arial" w:eastAsia="Times New Roman" w:hAnsi="Arial" w:cs="Arial"/>
          <w:color w:val="000000"/>
          <w:sz w:val="24"/>
          <w:szCs w:val="24"/>
          <w:lang w:eastAsia="ru-RU"/>
        </w:rPr>
        <w:t xml:space="preserve"> – научно организованное информирование о содержании трудовой деятельности, путях приобретения профессий, потребностях рынка труда, а также требованиях профессий к индивидуально-психологическим особенностям личности. Профессиональное просвещение предоставляет информацию о социально-экономических и психофизиологических условиях правильного выбора профессии. Источником информации о профессиях являются СМИ и различная справочная литература: справочники с описанием профессий (специальностей), их особенностей, справочники для поступающих в различные учебные заведения, а также сведения о перспективных тенденциях занятости. </w:t>
      </w:r>
      <w:proofErr w:type="spellStart"/>
      <w:r w:rsidR="00B429AB" w:rsidRPr="00B429AB">
        <w:rPr>
          <w:rFonts w:ascii="Arial" w:eastAsia="Times New Roman" w:hAnsi="Arial" w:cs="Arial"/>
          <w:color w:val="000000"/>
          <w:sz w:val="24"/>
          <w:szCs w:val="24"/>
          <w:lang w:eastAsia="ru-RU"/>
        </w:rPr>
        <w:t>Профпропаганда</w:t>
      </w:r>
      <w:proofErr w:type="spellEnd"/>
      <w:r w:rsidR="00B429AB" w:rsidRPr="00B429AB">
        <w:rPr>
          <w:rFonts w:ascii="Arial" w:eastAsia="Times New Roman" w:hAnsi="Arial" w:cs="Arial"/>
          <w:color w:val="000000"/>
          <w:sz w:val="24"/>
          <w:szCs w:val="24"/>
          <w:lang w:eastAsia="ru-RU"/>
        </w:rPr>
        <w:t xml:space="preserve"> способствует формированию положительной мотивации к профессиям, в которых общество испытывает необходимость. </w:t>
      </w:r>
      <w:r w:rsidR="00B429AB" w:rsidRPr="00B429AB">
        <w:rPr>
          <w:rFonts w:ascii="Arial" w:eastAsia="Times New Roman" w:hAnsi="Arial" w:cs="Arial"/>
          <w:color w:val="000000"/>
          <w:sz w:val="24"/>
          <w:szCs w:val="24"/>
          <w:lang w:eastAsia="ru-RU"/>
        </w:rPr>
        <w:br/>
      </w:r>
      <w:proofErr w:type="spellStart"/>
      <w:r w:rsidR="00B429AB" w:rsidRPr="00B429AB">
        <w:rPr>
          <w:rFonts w:ascii="Arial" w:eastAsia="Times New Roman" w:hAnsi="Arial" w:cs="Arial"/>
          <w:b/>
          <w:bCs/>
          <w:color w:val="000000"/>
          <w:sz w:val="24"/>
          <w:szCs w:val="24"/>
          <w:lang w:eastAsia="ru-RU"/>
        </w:rPr>
        <w:t>Профессиография</w:t>
      </w:r>
      <w:proofErr w:type="spellEnd"/>
      <w:r w:rsidR="00B429AB" w:rsidRPr="00B429AB">
        <w:rPr>
          <w:rFonts w:ascii="Arial" w:eastAsia="Times New Roman" w:hAnsi="Arial" w:cs="Arial"/>
          <w:color w:val="000000"/>
          <w:sz w:val="24"/>
          <w:szCs w:val="24"/>
          <w:lang w:eastAsia="ru-RU"/>
        </w:rPr>
        <w:t xml:space="preserve"> – одно из направлений профориентации. Это описание профессий (специальностей), включающее их требования к </w:t>
      </w:r>
      <w:r w:rsidR="00B429AB" w:rsidRPr="00B429AB">
        <w:rPr>
          <w:rFonts w:ascii="Arial" w:eastAsia="Times New Roman" w:hAnsi="Arial" w:cs="Arial"/>
          <w:color w:val="000000"/>
          <w:sz w:val="24"/>
          <w:szCs w:val="24"/>
          <w:lang w:eastAsia="ru-RU"/>
        </w:rPr>
        <w:lastRenderedPageBreak/>
        <w:t xml:space="preserve">психофизиологическим качествам человека. Результатом </w:t>
      </w:r>
      <w:proofErr w:type="spellStart"/>
      <w:r w:rsidR="00B429AB" w:rsidRPr="00B429AB">
        <w:rPr>
          <w:rFonts w:ascii="Arial" w:eastAsia="Times New Roman" w:hAnsi="Arial" w:cs="Arial"/>
          <w:color w:val="000000"/>
          <w:sz w:val="24"/>
          <w:szCs w:val="24"/>
          <w:lang w:eastAsia="ru-RU"/>
        </w:rPr>
        <w:t>профессиографии</w:t>
      </w:r>
      <w:proofErr w:type="spellEnd"/>
      <w:r w:rsidR="00B429AB" w:rsidRPr="00B429AB">
        <w:rPr>
          <w:rFonts w:ascii="Arial" w:eastAsia="Times New Roman" w:hAnsi="Arial" w:cs="Arial"/>
          <w:color w:val="000000"/>
          <w:sz w:val="24"/>
          <w:szCs w:val="24"/>
          <w:lang w:eastAsia="ru-RU"/>
        </w:rPr>
        <w:t xml:space="preserve"> являются </w:t>
      </w:r>
      <w:proofErr w:type="spellStart"/>
      <w:r w:rsidR="00B429AB" w:rsidRPr="00B429AB">
        <w:rPr>
          <w:rFonts w:ascii="Arial" w:eastAsia="Times New Roman" w:hAnsi="Arial" w:cs="Arial"/>
          <w:color w:val="000000"/>
          <w:sz w:val="24"/>
          <w:szCs w:val="24"/>
          <w:lang w:eastAsia="ru-RU"/>
        </w:rPr>
        <w:t>профессиограммы</w:t>
      </w:r>
      <w:proofErr w:type="spellEnd"/>
      <w:r w:rsidR="00B429AB" w:rsidRPr="00B429AB">
        <w:rPr>
          <w:rFonts w:ascii="Arial" w:eastAsia="Times New Roman" w:hAnsi="Arial" w:cs="Arial"/>
          <w:color w:val="000000"/>
          <w:sz w:val="24"/>
          <w:szCs w:val="24"/>
          <w:lang w:eastAsia="ru-RU"/>
        </w:rPr>
        <w:t xml:space="preserve"> и </w:t>
      </w:r>
      <w:proofErr w:type="spellStart"/>
      <w:r w:rsidR="00B429AB" w:rsidRPr="00B429AB">
        <w:rPr>
          <w:rFonts w:ascii="Arial" w:eastAsia="Times New Roman" w:hAnsi="Arial" w:cs="Arial"/>
          <w:color w:val="000000"/>
          <w:sz w:val="24"/>
          <w:szCs w:val="24"/>
          <w:lang w:eastAsia="ru-RU"/>
        </w:rPr>
        <w:t>психограммы</w:t>
      </w:r>
      <w:proofErr w:type="spellEnd"/>
      <w:r w:rsidR="00B429AB" w:rsidRPr="00B429AB">
        <w:rPr>
          <w:rFonts w:ascii="Arial" w:eastAsia="Times New Roman" w:hAnsi="Arial" w:cs="Arial"/>
          <w:color w:val="000000"/>
          <w:sz w:val="24"/>
          <w:szCs w:val="24"/>
          <w:lang w:eastAsia="ru-RU"/>
        </w:rPr>
        <w:t xml:space="preserve">. </w:t>
      </w:r>
      <w:proofErr w:type="spellStart"/>
      <w:r w:rsidR="00B429AB" w:rsidRPr="00B429AB">
        <w:rPr>
          <w:rFonts w:ascii="Arial" w:eastAsia="Times New Roman" w:hAnsi="Arial" w:cs="Arial"/>
          <w:color w:val="000000"/>
          <w:sz w:val="24"/>
          <w:szCs w:val="24"/>
          <w:lang w:eastAsia="ru-RU"/>
        </w:rPr>
        <w:t>Профессиограмма</w:t>
      </w:r>
      <w:proofErr w:type="spellEnd"/>
      <w:r w:rsidR="00B429AB" w:rsidRPr="00B429AB">
        <w:rPr>
          <w:rFonts w:ascii="Arial" w:eastAsia="Times New Roman" w:hAnsi="Arial" w:cs="Arial"/>
          <w:color w:val="000000"/>
          <w:sz w:val="24"/>
          <w:szCs w:val="24"/>
          <w:lang w:eastAsia="ru-RU"/>
        </w:rPr>
        <w:t xml:space="preserve"> – комплексное, систематизированное описание конкретной профессии (вида трудовой деятельности), ее характеристика, включающая сведения об условиях труда, правах и обязанностях работника, а также необходимых для овладения профессией личностных качествах, знаниях, умениях и навыках. </w:t>
      </w:r>
      <w:proofErr w:type="spellStart"/>
      <w:r w:rsidR="00B429AB" w:rsidRPr="00B429AB">
        <w:rPr>
          <w:rFonts w:ascii="Arial" w:eastAsia="Times New Roman" w:hAnsi="Arial" w:cs="Arial"/>
          <w:color w:val="000000"/>
          <w:sz w:val="24"/>
          <w:szCs w:val="24"/>
          <w:lang w:eastAsia="ru-RU"/>
        </w:rPr>
        <w:t>Профессиограмма</w:t>
      </w:r>
      <w:proofErr w:type="spellEnd"/>
      <w:r w:rsidR="00B429AB" w:rsidRPr="00B429AB">
        <w:rPr>
          <w:rFonts w:ascii="Arial" w:eastAsia="Times New Roman" w:hAnsi="Arial" w:cs="Arial"/>
          <w:color w:val="000000"/>
          <w:sz w:val="24"/>
          <w:szCs w:val="24"/>
          <w:lang w:eastAsia="ru-RU"/>
        </w:rPr>
        <w:t xml:space="preserve"> раскрывает самые существенные характеристики профессии и профессионально важные качества человека. </w:t>
      </w:r>
    </w:p>
    <w:p w14:paraId="6F9F5C8B" w14:textId="77777777" w:rsidR="00B429AB" w:rsidRDefault="00B429AB" w:rsidP="00B429AB">
      <w:pPr>
        <w:spacing w:before="150" w:after="150" w:line="240" w:lineRule="auto"/>
        <w:jc w:val="both"/>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w:t>
      </w:r>
      <w:r w:rsidRPr="00B429AB">
        <w:rPr>
          <w:rFonts w:ascii="Arial" w:eastAsia="Times New Roman" w:hAnsi="Arial" w:cs="Arial"/>
          <w:color w:val="000000"/>
          <w:sz w:val="24"/>
          <w:szCs w:val="24"/>
          <w:lang w:eastAsia="ru-RU"/>
        </w:rPr>
        <w:br/>
      </w:r>
      <w:proofErr w:type="spellStart"/>
      <w:r w:rsidRPr="00B429AB">
        <w:rPr>
          <w:rFonts w:ascii="Arial" w:eastAsia="Times New Roman" w:hAnsi="Arial" w:cs="Arial"/>
          <w:b/>
          <w:bCs/>
          <w:color w:val="000000"/>
          <w:sz w:val="24"/>
          <w:szCs w:val="24"/>
          <w:lang w:eastAsia="ru-RU"/>
        </w:rPr>
        <w:t>Профдиагностика</w:t>
      </w:r>
      <w:proofErr w:type="spellEnd"/>
      <w:r w:rsidRPr="00B429AB">
        <w:rPr>
          <w:rFonts w:ascii="Arial" w:eastAsia="Times New Roman" w:hAnsi="Arial" w:cs="Arial"/>
          <w:b/>
          <w:bCs/>
          <w:color w:val="000000"/>
          <w:sz w:val="24"/>
          <w:szCs w:val="24"/>
          <w:lang w:eastAsia="ru-RU"/>
        </w:rPr>
        <w:t xml:space="preserve"> – </w:t>
      </w:r>
      <w:r w:rsidRPr="00B429AB">
        <w:rPr>
          <w:rFonts w:ascii="Arial" w:eastAsia="Times New Roman" w:hAnsi="Arial" w:cs="Arial"/>
          <w:color w:val="000000"/>
          <w:sz w:val="24"/>
          <w:szCs w:val="24"/>
          <w:lang w:eastAsia="ru-RU"/>
        </w:rPr>
        <w:t>неотъемлемый компонент в системе профориентации, который охватывает все ступени школьного обучения. Диагностическая работа выстраивается</w:t>
      </w:r>
      <w:r w:rsidRPr="00B429AB">
        <w:rPr>
          <w:rFonts w:ascii="Arial" w:eastAsia="Times New Roman" w:hAnsi="Arial" w:cs="Arial"/>
          <w:b/>
          <w:bCs/>
          <w:color w:val="000000"/>
          <w:sz w:val="24"/>
          <w:szCs w:val="24"/>
          <w:lang w:eastAsia="ru-RU"/>
        </w:rPr>
        <w:t xml:space="preserve"> </w:t>
      </w:r>
      <w:r w:rsidRPr="00B429AB">
        <w:rPr>
          <w:rFonts w:ascii="Arial" w:eastAsia="Times New Roman" w:hAnsi="Arial" w:cs="Arial"/>
          <w:color w:val="000000"/>
          <w:sz w:val="24"/>
          <w:szCs w:val="24"/>
          <w:lang w:eastAsia="ru-RU"/>
        </w:rPr>
        <w:t>таким образом, чтобы максимально выявлять потребности, интересы и склонности каждого ребенка на каждом возрастном этапе.</w:t>
      </w:r>
      <w:r w:rsidRPr="00B429AB">
        <w:rPr>
          <w:rFonts w:ascii="Arial" w:eastAsia="Times New Roman" w:hAnsi="Arial" w:cs="Arial"/>
          <w:color w:val="000000"/>
          <w:sz w:val="24"/>
          <w:szCs w:val="24"/>
          <w:lang w:eastAsia="ru-RU"/>
        </w:rPr>
        <w:br/>
        <w:t>Изучение индивидуальных психологических особенностей может осуществляться различными способами: от простого наблюдения за достижениями в освоении учебных дисциплин до использования различных анкет, опросников, традиционных и модифицированных методик по самоопределению учащихся.</w:t>
      </w:r>
      <w:r w:rsidRPr="00B429AB">
        <w:rPr>
          <w:rFonts w:ascii="Arial" w:eastAsia="Times New Roman" w:hAnsi="Arial" w:cs="Arial"/>
          <w:color w:val="000000"/>
          <w:sz w:val="24"/>
          <w:szCs w:val="24"/>
          <w:lang w:eastAsia="ru-RU"/>
        </w:rPr>
        <w:br/>
        <w:t>Это достаточно объемная работа, требующая привлечения не только администрации, психологов, социальных педагогов, но и учителей.</w:t>
      </w:r>
      <w:r w:rsidRPr="00B429AB">
        <w:rPr>
          <w:rFonts w:ascii="Arial" w:eastAsia="Times New Roman" w:hAnsi="Arial" w:cs="Arial"/>
          <w:color w:val="000000"/>
          <w:sz w:val="24"/>
          <w:szCs w:val="24"/>
          <w:lang w:eastAsia="ru-RU"/>
        </w:rPr>
        <w:br/>
      </w:r>
      <w:r w:rsidRPr="00B429AB">
        <w:rPr>
          <w:rFonts w:ascii="Arial" w:eastAsia="Times New Roman" w:hAnsi="Arial" w:cs="Arial"/>
          <w:color w:val="000000"/>
          <w:sz w:val="24"/>
          <w:szCs w:val="24"/>
          <w:lang w:eastAsia="ru-RU"/>
        </w:rPr>
        <w:br/>
      </w:r>
      <w:proofErr w:type="spellStart"/>
      <w:r w:rsidRPr="00B429AB">
        <w:rPr>
          <w:rFonts w:ascii="Arial" w:eastAsia="Times New Roman" w:hAnsi="Arial" w:cs="Arial"/>
          <w:b/>
          <w:bCs/>
          <w:color w:val="000000"/>
          <w:sz w:val="24"/>
          <w:szCs w:val="24"/>
          <w:lang w:eastAsia="ru-RU"/>
        </w:rPr>
        <w:t>Профконсультация</w:t>
      </w:r>
      <w:proofErr w:type="spellEnd"/>
      <w:r w:rsidRPr="00B429AB">
        <w:rPr>
          <w:rFonts w:ascii="Arial" w:eastAsia="Times New Roman" w:hAnsi="Arial" w:cs="Arial"/>
          <w:color w:val="000000"/>
          <w:sz w:val="24"/>
          <w:szCs w:val="24"/>
          <w:lang w:eastAsia="ru-RU"/>
        </w:rPr>
        <w:t xml:space="preserve"> – часть системы профессиональной ориентации, регулятор профессионального самоопределения личности. Это непосредственная помощь школьнику в выборе конкретной профессии на основе изучения личности, ее возможностей и сопоставления полученной информации с требованиями профессии, что обеспечивает максимальный учет объективных и субъективных условий профессионального выбора. </w:t>
      </w:r>
      <w:proofErr w:type="spellStart"/>
      <w:r w:rsidRPr="00B429AB">
        <w:rPr>
          <w:rFonts w:ascii="Arial" w:eastAsia="Times New Roman" w:hAnsi="Arial" w:cs="Arial"/>
          <w:color w:val="000000"/>
          <w:sz w:val="24"/>
          <w:szCs w:val="24"/>
          <w:lang w:eastAsia="ru-RU"/>
        </w:rPr>
        <w:t>Профконсультация</w:t>
      </w:r>
      <w:proofErr w:type="spellEnd"/>
      <w:r w:rsidRPr="00B429AB">
        <w:rPr>
          <w:rFonts w:ascii="Arial" w:eastAsia="Times New Roman" w:hAnsi="Arial" w:cs="Arial"/>
          <w:color w:val="000000"/>
          <w:sz w:val="24"/>
          <w:szCs w:val="24"/>
          <w:lang w:eastAsia="ru-RU"/>
        </w:rPr>
        <w:t xml:space="preserve"> стимулирует размышления школьника о перспективах своего личностного и профессионального самоопределения, предоставляя ему определенные ориентиры для оценки собственной готовности к реализации намеченных профессиональных планов. При ориентации личности ученика на массовые профессии (пригодные для многих людей) помощь консультируемому состоит в нахождении личностного смысла будущей деятельности. </w:t>
      </w:r>
      <w:proofErr w:type="spellStart"/>
      <w:r w:rsidRPr="00B429AB">
        <w:rPr>
          <w:rFonts w:ascii="Arial" w:eastAsia="Times New Roman" w:hAnsi="Arial" w:cs="Arial"/>
          <w:color w:val="000000"/>
          <w:sz w:val="24"/>
          <w:szCs w:val="24"/>
          <w:lang w:eastAsia="ru-RU"/>
        </w:rPr>
        <w:t>Профконсультация</w:t>
      </w:r>
      <w:proofErr w:type="spellEnd"/>
      <w:r w:rsidRPr="00B429AB">
        <w:rPr>
          <w:rFonts w:ascii="Arial" w:eastAsia="Times New Roman" w:hAnsi="Arial" w:cs="Arial"/>
          <w:color w:val="000000"/>
          <w:sz w:val="24"/>
          <w:szCs w:val="24"/>
          <w:lang w:eastAsia="ru-RU"/>
        </w:rPr>
        <w:t xml:space="preserve"> может быть подготовительной, завершающей и уточняющей. Профессиональный отбор представляет собой прогностическую процедуру отбора лиц, профессионально пригодных к определенному виду деятельности (профессии, специальности). Профессиональный отбор, связанный с идеей рационального использования индивидуальных различий людей, позволяет решить ряд социально-экономических проблем: повышение производительности труда, экономия финансовых и материально-технических ресурсов, снижение травматизма и аварийности. В процессе профотбора предусматривается диагностика достаточно устойчивых психофизиологических функций психических процессов, свойств и состояний. Помимо врожденных, диагностируются и приобретенные в процессе жизнедеятельности социально-психологические качества – коммуникативность, склонность к лидерству, конформизм, направленность личности, в том числе и интерес как мотивационно-обусловленное отношение к профессии. С профессиональным отбором связана проблема профессиональной пригодности. Профессиональная пригодность – соответствие данных личности требованиям выбираемой профессии. Профессиональная пригодность характеризует возможности человека по овладению какой-либо профессиональной деятельностью. Она определяется такими критериями, как успешность овладения профессией и степень удовлетворенности человека своим трудом. </w:t>
      </w:r>
      <w:r w:rsidRPr="00B429AB">
        <w:rPr>
          <w:rFonts w:ascii="Arial" w:eastAsia="Times New Roman" w:hAnsi="Arial" w:cs="Arial"/>
          <w:color w:val="000000"/>
          <w:sz w:val="24"/>
          <w:szCs w:val="24"/>
          <w:lang w:eastAsia="ru-RU"/>
        </w:rPr>
        <w:br/>
      </w:r>
      <w:r w:rsidRPr="00B429AB">
        <w:rPr>
          <w:rFonts w:ascii="Arial" w:eastAsia="Times New Roman" w:hAnsi="Arial" w:cs="Arial"/>
          <w:b/>
          <w:bCs/>
          <w:color w:val="000000"/>
          <w:sz w:val="24"/>
          <w:szCs w:val="24"/>
          <w:lang w:eastAsia="ru-RU"/>
        </w:rPr>
        <w:lastRenderedPageBreak/>
        <w:t>Профессиональная адаптация</w:t>
      </w:r>
      <w:r w:rsidRPr="00B429AB">
        <w:rPr>
          <w:rFonts w:ascii="Arial" w:eastAsia="Times New Roman" w:hAnsi="Arial" w:cs="Arial"/>
          <w:color w:val="000000"/>
          <w:sz w:val="24"/>
          <w:szCs w:val="24"/>
          <w:lang w:eastAsia="ru-RU"/>
        </w:rPr>
        <w:t xml:space="preserve"> – активный процесс приспособления личности к производству, условиям рынка труда, особенностям конкретной деятельности, новому социальному окружению, трудовому или учебному коллективу. Адекватная самооценка личности своей профессиональной пригодности может рассматриваться как один из факторов ее успешной адаптации. Успешность адаптации является критерием правильного, обоснованного выбора профессии. </w:t>
      </w:r>
      <w:r w:rsidRPr="00B429AB">
        <w:rPr>
          <w:rFonts w:ascii="Arial" w:eastAsia="Times New Roman" w:hAnsi="Arial" w:cs="Arial"/>
          <w:color w:val="000000"/>
          <w:sz w:val="24"/>
          <w:szCs w:val="24"/>
          <w:lang w:eastAsia="ru-RU"/>
        </w:rPr>
        <w:br/>
        <w:t>Все перечисленные составляющие профориентации взаимосвязаны, находятся во взаимодействии и дополняют друг друга, образуя определенную структуру, в рамках которой строится профориентационная работа.</w:t>
      </w:r>
    </w:p>
    <w:p w14:paraId="4FAE3FB9" w14:textId="77777777" w:rsidR="00596B2E" w:rsidRPr="00B429AB" w:rsidRDefault="00596B2E" w:rsidP="00C50223">
      <w:pPr>
        <w:spacing w:before="150" w:after="150" w:line="240" w:lineRule="auto"/>
        <w:jc w:val="center"/>
        <w:rPr>
          <w:rFonts w:ascii="Arial" w:eastAsia="Times New Roman" w:hAnsi="Arial" w:cs="Arial"/>
          <w:color w:val="000000"/>
          <w:sz w:val="24"/>
          <w:szCs w:val="24"/>
          <w:lang w:eastAsia="ru-RU"/>
        </w:rPr>
      </w:pPr>
    </w:p>
    <w:p w14:paraId="6ACF8687" w14:textId="77777777" w:rsidR="00B429AB" w:rsidRPr="00B429AB" w:rsidRDefault="00B429AB" w:rsidP="00C50223">
      <w:pPr>
        <w:spacing w:before="150" w:after="150" w:line="240" w:lineRule="auto"/>
        <w:jc w:val="center"/>
        <w:rPr>
          <w:rFonts w:ascii="Arial" w:eastAsia="Times New Roman" w:hAnsi="Arial" w:cs="Arial"/>
          <w:color w:val="000000"/>
          <w:sz w:val="24"/>
          <w:szCs w:val="24"/>
          <w:lang w:eastAsia="ru-RU"/>
        </w:rPr>
      </w:pPr>
      <w:r w:rsidRPr="00B429AB">
        <w:rPr>
          <w:rFonts w:ascii="Arial" w:eastAsia="Times New Roman" w:hAnsi="Arial" w:cs="Arial"/>
          <w:b/>
          <w:bCs/>
          <w:color w:val="000000"/>
          <w:sz w:val="24"/>
          <w:szCs w:val="24"/>
          <w:lang w:eastAsia="ru-RU"/>
        </w:rPr>
        <w:t xml:space="preserve">Структура деятельности членов педагогического коллектива </w:t>
      </w:r>
      <w:r w:rsidRPr="00B429AB">
        <w:rPr>
          <w:rFonts w:ascii="Arial" w:eastAsia="Times New Roman" w:hAnsi="Arial" w:cs="Arial"/>
          <w:color w:val="000000"/>
          <w:sz w:val="24"/>
          <w:szCs w:val="24"/>
          <w:lang w:eastAsia="ru-RU"/>
        </w:rPr>
        <w:br/>
      </w:r>
      <w:r w:rsidRPr="00B429AB">
        <w:rPr>
          <w:rFonts w:ascii="Arial" w:eastAsia="Times New Roman" w:hAnsi="Arial" w:cs="Arial"/>
          <w:b/>
          <w:bCs/>
          <w:color w:val="000000"/>
          <w:sz w:val="24"/>
          <w:szCs w:val="24"/>
          <w:lang w:eastAsia="ru-RU"/>
        </w:rPr>
        <w:t>по реализации задач профориентации</w:t>
      </w:r>
    </w:p>
    <w:p w14:paraId="3668DF95" w14:textId="77777777" w:rsidR="00B429AB" w:rsidRPr="00B429AB" w:rsidRDefault="00B429AB" w:rsidP="00B429AB">
      <w:pPr>
        <w:spacing w:before="150" w:after="150" w:line="240" w:lineRule="auto"/>
        <w:jc w:val="both"/>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xml:space="preserve">Решение задач профориентации осуществляется в различных видах деятельности учащихся (познавательной, общественно-полезной, коммуникативной, игровой). С этой целью ежегодно составляются школьные и городские планы работы по профориентации (см. Приложение 2). </w:t>
      </w:r>
      <w:r w:rsidRPr="00B429AB">
        <w:rPr>
          <w:rFonts w:ascii="Arial" w:eastAsia="Times New Roman" w:hAnsi="Arial" w:cs="Arial"/>
          <w:color w:val="000000"/>
          <w:sz w:val="24"/>
          <w:szCs w:val="24"/>
          <w:lang w:eastAsia="ru-RU"/>
        </w:rPr>
        <w:br/>
      </w:r>
      <w:r w:rsidRPr="00B429AB">
        <w:rPr>
          <w:rFonts w:ascii="Arial" w:eastAsia="Times New Roman" w:hAnsi="Arial" w:cs="Arial"/>
          <w:b/>
          <w:bCs/>
          <w:color w:val="000000"/>
          <w:sz w:val="24"/>
          <w:szCs w:val="24"/>
          <w:lang w:eastAsia="ru-RU"/>
        </w:rPr>
        <w:t>Основные функции</w:t>
      </w:r>
      <w:r w:rsidRPr="00B429AB">
        <w:rPr>
          <w:rFonts w:ascii="Arial" w:eastAsia="Times New Roman" w:hAnsi="Arial" w:cs="Arial"/>
          <w:color w:val="000000"/>
          <w:sz w:val="24"/>
          <w:szCs w:val="24"/>
          <w:lang w:eastAsia="ru-RU"/>
        </w:rPr>
        <w:t xml:space="preserve"> деятельности с позиции организаторов </w:t>
      </w:r>
      <w:r w:rsidRPr="00B429AB">
        <w:rPr>
          <w:rFonts w:ascii="Arial" w:eastAsia="Times New Roman" w:hAnsi="Arial" w:cs="Arial"/>
          <w:b/>
          <w:bCs/>
          <w:color w:val="000000"/>
          <w:sz w:val="24"/>
          <w:szCs w:val="24"/>
          <w:lang w:eastAsia="ru-RU"/>
        </w:rPr>
        <w:t>профориентации</w:t>
      </w:r>
      <w:r w:rsidRPr="00B429AB">
        <w:rPr>
          <w:rFonts w:ascii="Arial" w:eastAsia="Times New Roman" w:hAnsi="Arial" w:cs="Arial"/>
          <w:color w:val="000000"/>
          <w:sz w:val="24"/>
          <w:szCs w:val="24"/>
          <w:lang w:eastAsia="ru-RU"/>
        </w:rPr>
        <w:t xml:space="preserve"> в школе.</w:t>
      </w:r>
      <w:r w:rsidRPr="00B429AB">
        <w:rPr>
          <w:rFonts w:ascii="Arial" w:eastAsia="Times New Roman" w:hAnsi="Arial" w:cs="Arial"/>
          <w:color w:val="000000"/>
          <w:sz w:val="24"/>
          <w:szCs w:val="24"/>
          <w:lang w:eastAsia="ru-RU"/>
        </w:rPr>
        <w:br/>
      </w:r>
      <w:r w:rsidRPr="00B429AB">
        <w:rPr>
          <w:rFonts w:ascii="Arial" w:eastAsia="Times New Roman" w:hAnsi="Arial" w:cs="Arial"/>
          <w:b/>
          <w:bCs/>
          <w:color w:val="000000"/>
          <w:sz w:val="24"/>
          <w:szCs w:val="24"/>
          <w:lang w:eastAsia="ru-RU"/>
        </w:rPr>
        <w:t>Заместитель директора по воспитательной работе</w:t>
      </w:r>
      <w:r w:rsidRPr="00B429AB">
        <w:rPr>
          <w:rFonts w:ascii="Arial" w:eastAsia="Times New Roman" w:hAnsi="Arial" w:cs="Arial"/>
          <w:color w:val="000000"/>
          <w:sz w:val="24"/>
          <w:szCs w:val="24"/>
          <w:lang w:eastAsia="ru-RU"/>
        </w:rPr>
        <w:t>, как координатор профориентационной работы в школы реализует следующие направления:</w:t>
      </w:r>
    </w:p>
    <w:p w14:paraId="70561864" w14:textId="77777777" w:rsidR="00B429AB" w:rsidRPr="00B429AB" w:rsidRDefault="00B429AB" w:rsidP="00B429AB">
      <w:pPr>
        <w:numPr>
          <w:ilvl w:val="0"/>
          <w:numId w:val="19"/>
        </w:numPr>
        <w:spacing w:before="100" w:beforeAutospacing="1" w:after="100" w:afterAutospacing="1" w:line="408" w:lineRule="auto"/>
        <w:ind w:left="0"/>
        <w:jc w:val="both"/>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xml:space="preserve">выработка стратегии взаимодействия субъектов, ответственных за педагогическую поддержку самоопределения школьников с целью согласования и координации их деятельности; </w:t>
      </w:r>
    </w:p>
    <w:p w14:paraId="31F29630" w14:textId="77777777" w:rsidR="00B429AB" w:rsidRPr="00B429AB" w:rsidRDefault="00B429AB" w:rsidP="00B429AB">
      <w:pPr>
        <w:numPr>
          <w:ilvl w:val="0"/>
          <w:numId w:val="19"/>
        </w:numPr>
        <w:spacing w:before="100" w:beforeAutospacing="1" w:after="100" w:afterAutospacing="1" w:line="408" w:lineRule="auto"/>
        <w:ind w:left="0"/>
        <w:jc w:val="both"/>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xml:space="preserve">поддержание связей общеобразовательного учреждения с социальными партнерами, влияющими на самоопределение учащихся основной и старшей школы; </w:t>
      </w:r>
    </w:p>
    <w:p w14:paraId="42786B9B" w14:textId="77777777" w:rsidR="00B429AB" w:rsidRPr="00B429AB" w:rsidRDefault="00B429AB" w:rsidP="00B429AB">
      <w:pPr>
        <w:numPr>
          <w:ilvl w:val="0"/>
          <w:numId w:val="19"/>
        </w:numPr>
        <w:spacing w:before="100" w:beforeAutospacing="1" w:after="100" w:afterAutospacing="1" w:line="408" w:lineRule="auto"/>
        <w:ind w:left="0"/>
        <w:jc w:val="both"/>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xml:space="preserve">планирование работы педагогического коллектива по формированию готовности учащихся к профильному и профессиональному самоопределению в соответствии с концепцией и образовательной программой общеобразовательного учреждения; </w:t>
      </w:r>
    </w:p>
    <w:p w14:paraId="20C4EDAE" w14:textId="77777777" w:rsidR="00B429AB" w:rsidRPr="00B429AB" w:rsidRDefault="00B429AB" w:rsidP="00B429AB">
      <w:pPr>
        <w:numPr>
          <w:ilvl w:val="0"/>
          <w:numId w:val="19"/>
        </w:numPr>
        <w:spacing w:before="100" w:beforeAutospacing="1" w:after="100" w:afterAutospacing="1" w:line="408" w:lineRule="auto"/>
        <w:ind w:left="0"/>
        <w:jc w:val="both"/>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xml:space="preserve">осуществление анализа и коррекции деятельности педагогического коллектива по данному направлению (консультации учителей-предметников, классных руководителей по организации системы учебно-воспитательной работы, направленной на самоопределение учащихся: профпросвещение, </w:t>
      </w:r>
      <w:proofErr w:type="spellStart"/>
      <w:r w:rsidRPr="00B429AB">
        <w:rPr>
          <w:rFonts w:ascii="Arial" w:eastAsia="Times New Roman" w:hAnsi="Arial" w:cs="Arial"/>
          <w:color w:val="000000"/>
          <w:sz w:val="24"/>
          <w:szCs w:val="24"/>
          <w:lang w:eastAsia="ru-RU"/>
        </w:rPr>
        <w:t>профконсультирование</w:t>
      </w:r>
      <w:proofErr w:type="spellEnd"/>
      <w:r w:rsidRPr="00B429AB">
        <w:rPr>
          <w:rFonts w:ascii="Arial" w:eastAsia="Times New Roman" w:hAnsi="Arial" w:cs="Arial"/>
          <w:color w:val="000000"/>
          <w:sz w:val="24"/>
          <w:szCs w:val="24"/>
          <w:lang w:eastAsia="ru-RU"/>
        </w:rPr>
        <w:t xml:space="preserve">, </w:t>
      </w:r>
      <w:proofErr w:type="spellStart"/>
      <w:r w:rsidRPr="00B429AB">
        <w:rPr>
          <w:rFonts w:ascii="Arial" w:eastAsia="Times New Roman" w:hAnsi="Arial" w:cs="Arial"/>
          <w:color w:val="000000"/>
          <w:sz w:val="24"/>
          <w:szCs w:val="24"/>
          <w:lang w:eastAsia="ru-RU"/>
        </w:rPr>
        <w:t>профдиагностика</w:t>
      </w:r>
      <w:proofErr w:type="spellEnd"/>
      <w:r w:rsidRPr="00B429AB">
        <w:rPr>
          <w:rFonts w:ascii="Arial" w:eastAsia="Times New Roman" w:hAnsi="Arial" w:cs="Arial"/>
          <w:color w:val="000000"/>
          <w:sz w:val="24"/>
          <w:szCs w:val="24"/>
          <w:lang w:eastAsia="ru-RU"/>
        </w:rPr>
        <w:t xml:space="preserve"> определения индивидуальной образовательной траектории; </w:t>
      </w:r>
    </w:p>
    <w:p w14:paraId="3DDEF3EB" w14:textId="77777777" w:rsidR="00B429AB" w:rsidRPr="00B429AB" w:rsidRDefault="00B429AB" w:rsidP="00B429AB">
      <w:pPr>
        <w:numPr>
          <w:ilvl w:val="0"/>
          <w:numId w:val="19"/>
        </w:numPr>
        <w:spacing w:before="100" w:beforeAutospacing="1" w:after="100" w:afterAutospacing="1" w:line="408" w:lineRule="auto"/>
        <w:ind w:left="0"/>
        <w:jc w:val="both"/>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xml:space="preserve">проведение педагогических советов, производственных совещаний по проблеме профильного и профессионального самоопределения старшеклассников; </w:t>
      </w:r>
    </w:p>
    <w:p w14:paraId="2D4051B1" w14:textId="77777777" w:rsidR="00B429AB" w:rsidRPr="00B429AB" w:rsidRDefault="00B429AB" w:rsidP="00B429AB">
      <w:pPr>
        <w:numPr>
          <w:ilvl w:val="0"/>
          <w:numId w:val="19"/>
        </w:numPr>
        <w:spacing w:before="100" w:beforeAutospacing="1" w:after="100" w:afterAutospacing="1" w:line="408" w:lineRule="auto"/>
        <w:ind w:left="0"/>
        <w:jc w:val="both"/>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lastRenderedPageBreak/>
        <w:t xml:space="preserve">создание ученических производственных бригад, организация летней трудовой практики; </w:t>
      </w:r>
    </w:p>
    <w:p w14:paraId="178ACC8B" w14:textId="77777777" w:rsidR="00B429AB" w:rsidRPr="00B429AB" w:rsidRDefault="00B429AB" w:rsidP="00B429AB">
      <w:pPr>
        <w:numPr>
          <w:ilvl w:val="0"/>
          <w:numId w:val="19"/>
        </w:numPr>
        <w:spacing w:before="100" w:beforeAutospacing="1" w:after="100" w:afterAutospacing="1" w:line="408" w:lineRule="auto"/>
        <w:ind w:left="0"/>
        <w:jc w:val="both"/>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xml:space="preserve">организация участия одаренных детей в предметных олимпиадах разного уровня; </w:t>
      </w:r>
    </w:p>
    <w:p w14:paraId="42D5B0C9" w14:textId="77777777" w:rsidR="00B429AB" w:rsidRPr="00B429AB" w:rsidRDefault="00B429AB" w:rsidP="00B429AB">
      <w:pPr>
        <w:numPr>
          <w:ilvl w:val="0"/>
          <w:numId w:val="19"/>
        </w:numPr>
        <w:spacing w:before="100" w:beforeAutospacing="1" w:after="100" w:afterAutospacing="1" w:line="408" w:lineRule="auto"/>
        <w:ind w:left="0"/>
        <w:jc w:val="both"/>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xml:space="preserve">организация системы повышения квалификации классных руководителей (кураторов), учителей-предметников, школьного психолога по проблеме самоопределения учащихся; </w:t>
      </w:r>
    </w:p>
    <w:p w14:paraId="1AEBE304" w14:textId="77777777" w:rsidR="00B429AB" w:rsidRPr="00B429AB" w:rsidRDefault="00B429AB" w:rsidP="00B429AB">
      <w:pPr>
        <w:numPr>
          <w:ilvl w:val="0"/>
          <w:numId w:val="19"/>
        </w:numPr>
        <w:spacing w:before="100" w:beforeAutospacing="1" w:after="100" w:afterAutospacing="1" w:line="408" w:lineRule="auto"/>
        <w:ind w:left="0"/>
        <w:jc w:val="both"/>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xml:space="preserve">осуществление контролирующих функций работы классных руководителей (кураторов), учителей-предметников, школьного психолога по проблеме профильного и профессионального самоопределения учащихся; </w:t>
      </w:r>
    </w:p>
    <w:p w14:paraId="6670DBAE" w14:textId="77777777" w:rsidR="00B429AB" w:rsidRPr="00B429AB" w:rsidRDefault="00B429AB" w:rsidP="00B429AB">
      <w:pPr>
        <w:numPr>
          <w:ilvl w:val="0"/>
          <w:numId w:val="19"/>
        </w:numPr>
        <w:spacing w:before="100" w:beforeAutospacing="1" w:after="100" w:afterAutospacing="1" w:line="408" w:lineRule="auto"/>
        <w:ind w:left="0"/>
        <w:jc w:val="both"/>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xml:space="preserve">организация занятий учащихся в сети </w:t>
      </w:r>
      <w:proofErr w:type="spellStart"/>
      <w:r w:rsidRPr="00B429AB">
        <w:rPr>
          <w:rFonts w:ascii="Arial" w:eastAsia="Times New Roman" w:hAnsi="Arial" w:cs="Arial"/>
          <w:color w:val="000000"/>
          <w:sz w:val="24"/>
          <w:szCs w:val="24"/>
          <w:lang w:eastAsia="ru-RU"/>
        </w:rPr>
        <w:t>допрофильной</w:t>
      </w:r>
      <w:proofErr w:type="spellEnd"/>
      <w:r w:rsidRPr="00B429AB">
        <w:rPr>
          <w:rFonts w:ascii="Arial" w:eastAsia="Times New Roman" w:hAnsi="Arial" w:cs="Arial"/>
          <w:color w:val="000000"/>
          <w:sz w:val="24"/>
          <w:szCs w:val="24"/>
          <w:lang w:eastAsia="ru-RU"/>
        </w:rPr>
        <w:t xml:space="preserve"> подготовки и профильного обучения; </w:t>
      </w:r>
    </w:p>
    <w:p w14:paraId="12A88A24" w14:textId="77777777" w:rsidR="00B429AB" w:rsidRPr="00B429AB" w:rsidRDefault="00B429AB" w:rsidP="00B429AB">
      <w:pPr>
        <w:numPr>
          <w:ilvl w:val="0"/>
          <w:numId w:val="19"/>
        </w:numPr>
        <w:spacing w:before="100" w:beforeAutospacing="1" w:after="100" w:afterAutospacing="1" w:line="408" w:lineRule="auto"/>
        <w:ind w:left="0"/>
        <w:jc w:val="both"/>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xml:space="preserve">курирование преподавания профориентационных курсов в ходе </w:t>
      </w:r>
      <w:proofErr w:type="spellStart"/>
      <w:r w:rsidRPr="00B429AB">
        <w:rPr>
          <w:rFonts w:ascii="Arial" w:eastAsia="Times New Roman" w:hAnsi="Arial" w:cs="Arial"/>
          <w:color w:val="000000"/>
          <w:sz w:val="24"/>
          <w:szCs w:val="24"/>
          <w:lang w:eastAsia="ru-RU"/>
        </w:rPr>
        <w:t>допрофильной</w:t>
      </w:r>
      <w:proofErr w:type="spellEnd"/>
      <w:r w:rsidRPr="00B429AB">
        <w:rPr>
          <w:rFonts w:ascii="Arial" w:eastAsia="Times New Roman" w:hAnsi="Arial" w:cs="Arial"/>
          <w:color w:val="000000"/>
          <w:sz w:val="24"/>
          <w:szCs w:val="24"/>
          <w:lang w:eastAsia="ru-RU"/>
        </w:rPr>
        <w:t xml:space="preserve"> подготовки («Твоя профессиональная карьера») и профильного обучения («Технология профессионального успеха»). </w:t>
      </w:r>
    </w:p>
    <w:p w14:paraId="66C83814" w14:textId="77777777" w:rsidR="00B429AB" w:rsidRPr="00B429AB" w:rsidRDefault="00B429AB" w:rsidP="00B429AB">
      <w:pPr>
        <w:spacing w:before="150" w:after="150" w:line="240" w:lineRule="auto"/>
        <w:jc w:val="both"/>
        <w:rPr>
          <w:rFonts w:ascii="Arial" w:eastAsia="Times New Roman" w:hAnsi="Arial" w:cs="Arial"/>
          <w:color w:val="000000"/>
          <w:sz w:val="24"/>
          <w:szCs w:val="24"/>
          <w:lang w:eastAsia="ru-RU"/>
        </w:rPr>
      </w:pPr>
      <w:r w:rsidRPr="00B429AB">
        <w:rPr>
          <w:rFonts w:ascii="Arial" w:eastAsia="Times New Roman" w:hAnsi="Arial" w:cs="Arial"/>
          <w:b/>
          <w:bCs/>
          <w:color w:val="000000"/>
          <w:sz w:val="24"/>
          <w:szCs w:val="24"/>
          <w:lang w:eastAsia="ru-RU"/>
        </w:rPr>
        <w:t>Классный руководитель:</w:t>
      </w:r>
      <w:r w:rsidRPr="00B429AB">
        <w:rPr>
          <w:rFonts w:ascii="Arial" w:eastAsia="Times New Roman" w:hAnsi="Arial" w:cs="Arial"/>
          <w:color w:val="000000"/>
          <w:sz w:val="24"/>
          <w:szCs w:val="24"/>
          <w:lang w:eastAsia="ru-RU"/>
        </w:rPr>
        <w:t xml:space="preserve"> опираясь на концепцию, образовательную программу и план воспитательной работы школы:</w:t>
      </w:r>
    </w:p>
    <w:p w14:paraId="2A1C4F87" w14:textId="77777777" w:rsidR="00B429AB" w:rsidRPr="00B429AB" w:rsidRDefault="00B429AB" w:rsidP="00B429AB">
      <w:pPr>
        <w:numPr>
          <w:ilvl w:val="0"/>
          <w:numId w:val="20"/>
        </w:numPr>
        <w:spacing w:before="100" w:beforeAutospacing="1" w:after="100" w:afterAutospacing="1" w:line="408" w:lineRule="auto"/>
        <w:ind w:left="0"/>
        <w:jc w:val="both"/>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xml:space="preserve">составляет для конкретного класса (группы) план педагогической поддержки самоопределения учащихся, включающий разнообразные формы, методы, средства, активизирующие познавательную, творческую активность школьников; </w:t>
      </w:r>
    </w:p>
    <w:p w14:paraId="1B23B5FA" w14:textId="77777777" w:rsidR="00B429AB" w:rsidRPr="00B429AB" w:rsidRDefault="00B429AB" w:rsidP="00B429AB">
      <w:pPr>
        <w:numPr>
          <w:ilvl w:val="0"/>
          <w:numId w:val="20"/>
        </w:numPr>
        <w:spacing w:before="100" w:beforeAutospacing="1" w:after="100" w:afterAutospacing="1" w:line="408" w:lineRule="auto"/>
        <w:ind w:left="0"/>
        <w:jc w:val="both"/>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xml:space="preserve">организует индивидуальные и групповые профориентационные беседы, диспуты, конференции; </w:t>
      </w:r>
    </w:p>
    <w:p w14:paraId="4408F9AF" w14:textId="77777777" w:rsidR="00B429AB" w:rsidRPr="00B429AB" w:rsidRDefault="00B429AB" w:rsidP="00B429AB">
      <w:pPr>
        <w:numPr>
          <w:ilvl w:val="0"/>
          <w:numId w:val="20"/>
        </w:numPr>
        <w:spacing w:before="100" w:beforeAutospacing="1" w:after="100" w:afterAutospacing="1" w:line="408" w:lineRule="auto"/>
        <w:ind w:left="0"/>
        <w:jc w:val="both"/>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xml:space="preserve">ведет психолого-педагогические наблюдения склонностей учащихся (данные наблюдений, анкет, тестов фиксируются в индивидуальной карте ученика); </w:t>
      </w:r>
    </w:p>
    <w:p w14:paraId="275F7B74" w14:textId="77777777" w:rsidR="00B429AB" w:rsidRPr="00B429AB" w:rsidRDefault="00B429AB" w:rsidP="00B429AB">
      <w:pPr>
        <w:numPr>
          <w:ilvl w:val="0"/>
          <w:numId w:val="20"/>
        </w:numPr>
        <w:spacing w:before="100" w:beforeAutospacing="1" w:after="100" w:afterAutospacing="1" w:line="408" w:lineRule="auto"/>
        <w:ind w:left="0"/>
        <w:jc w:val="both"/>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xml:space="preserve">помогает обучающемуся проектировать индивидуальную образовательную траекторию, моделировать варианты профильного обучения и профессионального становления, осуществлять анализ собственных достижений; </w:t>
      </w:r>
    </w:p>
    <w:p w14:paraId="150FD28E" w14:textId="77777777" w:rsidR="00B429AB" w:rsidRPr="00B429AB" w:rsidRDefault="00B429AB" w:rsidP="00B429AB">
      <w:pPr>
        <w:numPr>
          <w:ilvl w:val="0"/>
          <w:numId w:val="20"/>
        </w:numPr>
        <w:spacing w:before="100" w:beforeAutospacing="1" w:after="100" w:afterAutospacing="1" w:line="408" w:lineRule="auto"/>
        <w:ind w:left="0"/>
        <w:jc w:val="both"/>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xml:space="preserve">организует посещение учащимися дней открытых дверей в вузах и средних профессиональных учебных заведениях; </w:t>
      </w:r>
    </w:p>
    <w:p w14:paraId="1B0D5B05" w14:textId="77777777" w:rsidR="00B429AB" w:rsidRPr="00B429AB" w:rsidRDefault="00B429AB" w:rsidP="00B429AB">
      <w:pPr>
        <w:numPr>
          <w:ilvl w:val="0"/>
          <w:numId w:val="20"/>
        </w:numPr>
        <w:spacing w:before="100" w:beforeAutospacing="1" w:after="100" w:afterAutospacing="1" w:line="408" w:lineRule="auto"/>
        <w:ind w:left="0"/>
        <w:jc w:val="both"/>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xml:space="preserve">организует тематические и комплексные экскурсии учащихся на предприятия; </w:t>
      </w:r>
    </w:p>
    <w:p w14:paraId="6A698297" w14:textId="77777777" w:rsidR="00B429AB" w:rsidRPr="00B429AB" w:rsidRDefault="00B429AB" w:rsidP="00B429AB">
      <w:pPr>
        <w:numPr>
          <w:ilvl w:val="0"/>
          <w:numId w:val="20"/>
        </w:numPr>
        <w:spacing w:before="100" w:beforeAutospacing="1" w:after="100" w:afterAutospacing="1" w:line="408" w:lineRule="auto"/>
        <w:ind w:left="0"/>
        <w:jc w:val="both"/>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xml:space="preserve">оказывает помощь школьному психологу в проведении анкетирования, учащихся и их родителей по проблеме самоопределения; </w:t>
      </w:r>
    </w:p>
    <w:p w14:paraId="6CC3C866" w14:textId="77777777" w:rsidR="00B429AB" w:rsidRPr="00B429AB" w:rsidRDefault="00B429AB" w:rsidP="00B429AB">
      <w:pPr>
        <w:numPr>
          <w:ilvl w:val="0"/>
          <w:numId w:val="20"/>
        </w:numPr>
        <w:spacing w:before="100" w:beforeAutospacing="1" w:after="100" w:afterAutospacing="1" w:line="408" w:lineRule="auto"/>
        <w:ind w:left="0"/>
        <w:jc w:val="both"/>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lastRenderedPageBreak/>
        <w:t xml:space="preserve">проводит родительские собрания по проблеме формирования готовности учащихся к профильному и профессиональному самоопределению; </w:t>
      </w:r>
    </w:p>
    <w:p w14:paraId="2DEBE053" w14:textId="77777777" w:rsidR="00B429AB" w:rsidRPr="00B429AB" w:rsidRDefault="00B429AB" w:rsidP="00B429AB">
      <w:pPr>
        <w:numPr>
          <w:ilvl w:val="0"/>
          <w:numId w:val="20"/>
        </w:numPr>
        <w:spacing w:before="100" w:beforeAutospacing="1" w:after="100" w:afterAutospacing="1" w:line="408" w:lineRule="auto"/>
        <w:ind w:left="0"/>
        <w:jc w:val="both"/>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xml:space="preserve">организует встречи учащихся с выпускниками школы – студентами вузов, средних профессиональных учебных заведений. </w:t>
      </w:r>
    </w:p>
    <w:p w14:paraId="4D099FF3" w14:textId="77777777" w:rsidR="00B429AB" w:rsidRPr="00B429AB" w:rsidRDefault="00B429AB" w:rsidP="00B429AB">
      <w:pPr>
        <w:spacing w:before="150" w:after="150" w:line="240" w:lineRule="auto"/>
        <w:jc w:val="both"/>
        <w:rPr>
          <w:rFonts w:ascii="Arial" w:eastAsia="Times New Roman" w:hAnsi="Arial" w:cs="Arial"/>
          <w:color w:val="000000"/>
          <w:sz w:val="24"/>
          <w:szCs w:val="24"/>
          <w:lang w:eastAsia="ru-RU"/>
        </w:rPr>
      </w:pPr>
      <w:r w:rsidRPr="00B429AB">
        <w:rPr>
          <w:rFonts w:ascii="Arial" w:eastAsia="Times New Roman" w:hAnsi="Arial" w:cs="Arial"/>
          <w:b/>
          <w:bCs/>
          <w:color w:val="000000"/>
          <w:sz w:val="24"/>
          <w:szCs w:val="24"/>
          <w:lang w:eastAsia="ru-RU"/>
        </w:rPr>
        <w:t>Учителя-предметники:</w:t>
      </w:r>
    </w:p>
    <w:p w14:paraId="054A1847" w14:textId="77777777" w:rsidR="00B429AB" w:rsidRPr="00B429AB" w:rsidRDefault="00B429AB" w:rsidP="00B429AB">
      <w:pPr>
        <w:numPr>
          <w:ilvl w:val="0"/>
          <w:numId w:val="21"/>
        </w:numPr>
        <w:spacing w:before="100" w:beforeAutospacing="1" w:after="100" w:afterAutospacing="1" w:line="408" w:lineRule="auto"/>
        <w:ind w:left="0"/>
        <w:jc w:val="both"/>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xml:space="preserve">способствуют развитию познавательного интереса, творческой направленности личности школьников, используя разнообразные методы и средства: проектную деятельность, деловые игры, семинары, круглые столы, конференции, предметные недели, олимпиады, факультативы, конкурсы стенных газет, домашние сочинения и т.д.: </w:t>
      </w:r>
    </w:p>
    <w:p w14:paraId="06921DF5" w14:textId="77777777" w:rsidR="00B429AB" w:rsidRPr="00B429AB" w:rsidRDefault="00B429AB" w:rsidP="00B429AB">
      <w:pPr>
        <w:numPr>
          <w:ilvl w:val="0"/>
          <w:numId w:val="21"/>
        </w:numPr>
        <w:spacing w:before="100" w:beforeAutospacing="1" w:after="100" w:afterAutospacing="1" w:line="408" w:lineRule="auto"/>
        <w:ind w:left="0"/>
        <w:jc w:val="both"/>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xml:space="preserve">обеспечивают профориентационную направленность уроков, формируют у учащихся </w:t>
      </w:r>
      <w:proofErr w:type="spellStart"/>
      <w:r w:rsidRPr="00B429AB">
        <w:rPr>
          <w:rFonts w:ascii="Arial" w:eastAsia="Times New Roman" w:hAnsi="Arial" w:cs="Arial"/>
          <w:color w:val="000000"/>
          <w:sz w:val="24"/>
          <w:szCs w:val="24"/>
          <w:lang w:eastAsia="ru-RU"/>
        </w:rPr>
        <w:t>общетрудовые</w:t>
      </w:r>
      <w:proofErr w:type="spellEnd"/>
      <w:r w:rsidRPr="00B429AB">
        <w:rPr>
          <w:rFonts w:ascii="Arial" w:eastAsia="Times New Roman" w:hAnsi="Arial" w:cs="Arial"/>
          <w:color w:val="000000"/>
          <w:sz w:val="24"/>
          <w:szCs w:val="24"/>
          <w:lang w:eastAsia="ru-RU"/>
        </w:rPr>
        <w:t xml:space="preserve">, профессионально важные навыки; </w:t>
      </w:r>
    </w:p>
    <w:p w14:paraId="2E940264" w14:textId="77777777" w:rsidR="00B429AB" w:rsidRPr="00B429AB" w:rsidRDefault="00B429AB" w:rsidP="00B429AB">
      <w:pPr>
        <w:numPr>
          <w:ilvl w:val="0"/>
          <w:numId w:val="21"/>
        </w:numPr>
        <w:spacing w:before="100" w:beforeAutospacing="1" w:after="100" w:afterAutospacing="1" w:line="408" w:lineRule="auto"/>
        <w:ind w:left="0"/>
        <w:jc w:val="both"/>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xml:space="preserve">способствуют формированию у школьников адекватной самооценки; </w:t>
      </w:r>
    </w:p>
    <w:p w14:paraId="7F2C8D9E" w14:textId="77777777" w:rsidR="00B429AB" w:rsidRPr="00B429AB" w:rsidRDefault="00B429AB" w:rsidP="00B429AB">
      <w:pPr>
        <w:numPr>
          <w:ilvl w:val="0"/>
          <w:numId w:val="21"/>
        </w:numPr>
        <w:spacing w:before="100" w:beforeAutospacing="1" w:after="100" w:afterAutospacing="1" w:line="408" w:lineRule="auto"/>
        <w:ind w:left="0"/>
        <w:jc w:val="both"/>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xml:space="preserve">проводят наблюдения по выявлению склонностей и способностей учащихся; </w:t>
      </w:r>
    </w:p>
    <w:p w14:paraId="6B41D7B0" w14:textId="77777777" w:rsidR="00B429AB" w:rsidRPr="00B429AB" w:rsidRDefault="00B429AB" w:rsidP="00B429AB">
      <w:pPr>
        <w:numPr>
          <w:ilvl w:val="0"/>
          <w:numId w:val="21"/>
        </w:numPr>
        <w:spacing w:before="100" w:beforeAutospacing="1" w:after="100" w:afterAutospacing="1" w:line="408" w:lineRule="auto"/>
        <w:ind w:left="0"/>
        <w:jc w:val="both"/>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xml:space="preserve">адаптируют учебные программы в зависимости от профиля класса, особенностей учащихся. </w:t>
      </w:r>
    </w:p>
    <w:p w14:paraId="57FC6D5A" w14:textId="77777777" w:rsidR="00B429AB" w:rsidRPr="00B429AB" w:rsidRDefault="00B429AB" w:rsidP="00B429AB">
      <w:pPr>
        <w:spacing w:before="150" w:after="150" w:line="240" w:lineRule="auto"/>
        <w:jc w:val="both"/>
        <w:rPr>
          <w:rFonts w:ascii="Arial" w:eastAsia="Times New Roman" w:hAnsi="Arial" w:cs="Arial"/>
          <w:color w:val="000000"/>
          <w:sz w:val="24"/>
          <w:szCs w:val="24"/>
          <w:lang w:eastAsia="ru-RU"/>
        </w:rPr>
      </w:pPr>
      <w:r w:rsidRPr="00B429AB">
        <w:rPr>
          <w:rFonts w:ascii="Arial" w:eastAsia="Times New Roman" w:hAnsi="Arial" w:cs="Arial"/>
          <w:b/>
          <w:bCs/>
          <w:color w:val="000000"/>
          <w:sz w:val="24"/>
          <w:szCs w:val="24"/>
          <w:lang w:eastAsia="ru-RU"/>
        </w:rPr>
        <w:t>Библиотекарь:</w:t>
      </w:r>
    </w:p>
    <w:p w14:paraId="09FBFDA0" w14:textId="77777777" w:rsidR="00B429AB" w:rsidRPr="00B429AB" w:rsidRDefault="00B429AB" w:rsidP="00B429AB">
      <w:pPr>
        <w:numPr>
          <w:ilvl w:val="0"/>
          <w:numId w:val="22"/>
        </w:numPr>
        <w:spacing w:before="100" w:beforeAutospacing="1" w:after="100" w:afterAutospacing="1" w:line="408" w:lineRule="auto"/>
        <w:ind w:left="0"/>
        <w:jc w:val="both"/>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xml:space="preserve">регулярно подбирает литературу для учителей и учащихся в помощь выбору профессии (по годам обучения) и профориентационной работе; </w:t>
      </w:r>
    </w:p>
    <w:p w14:paraId="233D9421" w14:textId="77777777" w:rsidR="00B429AB" w:rsidRPr="00B429AB" w:rsidRDefault="00B429AB" w:rsidP="00B429AB">
      <w:pPr>
        <w:numPr>
          <w:ilvl w:val="0"/>
          <w:numId w:val="22"/>
        </w:numPr>
        <w:spacing w:before="100" w:beforeAutospacing="1" w:after="100" w:afterAutospacing="1" w:line="408" w:lineRule="auto"/>
        <w:ind w:left="0"/>
        <w:jc w:val="both"/>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xml:space="preserve">изучает читательские интересы учащихся и рекомендует им литературу, помогающую в выборе профессии; организовывает выставки книг о профессиях и читательские диспуты-конференции на темы выбора профессии; </w:t>
      </w:r>
    </w:p>
    <w:p w14:paraId="0C6887E3" w14:textId="77777777" w:rsidR="00B429AB" w:rsidRPr="00B429AB" w:rsidRDefault="00B429AB" w:rsidP="00B429AB">
      <w:pPr>
        <w:numPr>
          <w:ilvl w:val="0"/>
          <w:numId w:val="22"/>
        </w:numPr>
        <w:spacing w:before="100" w:beforeAutospacing="1" w:after="100" w:afterAutospacing="1" w:line="408" w:lineRule="auto"/>
        <w:ind w:left="0"/>
        <w:jc w:val="both"/>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xml:space="preserve">обобщает и систематизирует методические материалы, справочные данные о потребностях региона в кадрах и другие вспомогательные материалы (фотографии, вырезки, схемы, проспекты, программы, описания профессий); </w:t>
      </w:r>
    </w:p>
    <w:p w14:paraId="2131D766" w14:textId="77777777" w:rsidR="00B429AB" w:rsidRPr="00B429AB" w:rsidRDefault="00B429AB" w:rsidP="00B429AB">
      <w:pPr>
        <w:numPr>
          <w:ilvl w:val="0"/>
          <w:numId w:val="22"/>
        </w:numPr>
        <w:spacing w:before="100" w:beforeAutospacing="1" w:after="100" w:afterAutospacing="1" w:line="408" w:lineRule="auto"/>
        <w:ind w:left="0"/>
        <w:jc w:val="both"/>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xml:space="preserve">регулярно устраивает выставки литературы о профессиях по сферам и отраслям (машиностроение, транспорт, строительство, в мире искусства и т.д.). </w:t>
      </w:r>
    </w:p>
    <w:p w14:paraId="102125EB" w14:textId="77777777" w:rsidR="00B429AB" w:rsidRPr="00B429AB" w:rsidRDefault="00B429AB" w:rsidP="00B429AB">
      <w:pPr>
        <w:spacing w:before="150" w:after="150" w:line="240" w:lineRule="auto"/>
        <w:jc w:val="both"/>
        <w:rPr>
          <w:rFonts w:ascii="Arial" w:eastAsia="Times New Roman" w:hAnsi="Arial" w:cs="Arial"/>
          <w:color w:val="000000"/>
          <w:sz w:val="24"/>
          <w:szCs w:val="24"/>
          <w:lang w:eastAsia="ru-RU"/>
        </w:rPr>
      </w:pPr>
      <w:r w:rsidRPr="00B429AB">
        <w:rPr>
          <w:rFonts w:ascii="Arial" w:eastAsia="Times New Roman" w:hAnsi="Arial" w:cs="Arial"/>
          <w:b/>
          <w:bCs/>
          <w:color w:val="000000"/>
          <w:sz w:val="24"/>
          <w:szCs w:val="24"/>
          <w:lang w:eastAsia="ru-RU"/>
        </w:rPr>
        <w:t>Социальный педагог:</w:t>
      </w:r>
    </w:p>
    <w:p w14:paraId="62B8753F" w14:textId="77777777" w:rsidR="00B429AB" w:rsidRPr="00B429AB" w:rsidRDefault="00B429AB" w:rsidP="00B429AB">
      <w:pPr>
        <w:numPr>
          <w:ilvl w:val="0"/>
          <w:numId w:val="23"/>
        </w:numPr>
        <w:spacing w:before="100" w:beforeAutospacing="1" w:after="100" w:afterAutospacing="1" w:line="408" w:lineRule="auto"/>
        <w:ind w:left="0"/>
        <w:jc w:val="both"/>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lastRenderedPageBreak/>
        <w:t xml:space="preserve">способствует формированию у школьников группы риска адекватной самооценки, поскольку, как правило, у таких детей она занижена; </w:t>
      </w:r>
    </w:p>
    <w:p w14:paraId="5976D9A9" w14:textId="77777777" w:rsidR="00B429AB" w:rsidRPr="00B429AB" w:rsidRDefault="00B429AB" w:rsidP="00B429AB">
      <w:pPr>
        <w:numPr>
          <w:ilvl w:val="0"/>
          <w:numId w:val="23"/>
        </w:numPr>
        <w:spacing w:before="100" w:beforeAutospacing="1" w:after="100" w:afterAutospacing="1" w:line="408" w:lineRule="auto"/>
        <w:ind w:left="0"/>
        <w:jc w:val="both"/>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xml:space="preserve">оказывает педагогическую поддержку детям группы риска в процессе их профессионального и жизненного самоопределения; </w:t>
      </w:r>
    </w:p>
    <w:p w14:paraId="3F891830" w14:textId="77777777" w:rsidR="00B429AB" w:rsidRPr="00B429AB" w:rsidRDefault="00B429AB" w:rsidP="00B429AB">
      <w:pPr>
        <w:numPr>
          <w:ilvl w:val="0"/>
          <w:numId w:val="23"/>
        </w:numPr>
        <w:spacing w:before="100" w:beforeAutospacing="1" w:after="100" w:afterAutospacing="1" w:line="408" w:lineRule="auto"/>
        <w:ind w:left="0"/>
        <w:jc w:val="both"/>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xml:space="preserve">осуществляет консультации учащихся по социальным вопросам; </w:t>
      </w:r>
    </w:p>
    <w:p w14:paraId="0971C394" w14:textId="77777777" w:rsidR="00B429AB" w:rsidRPr="00B429AB" w:rsidRDefault="00B429AB" w:rsidP="00B429AB">
      <w:pPr>
        <w:numPr>
          <w:ilvl w:val="0"/>
          <w:numId w:val="23"/>
        </w:numPr>
        <w:spacing w:before="100" w:beforeAutospacing="1" w:after="100" w:afterAutospacing="1" w:line="408" w:lineRule="auto"/>
        <w:ind w:left="0"/>
        <w:jc w:val="both"/>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xml:space="preserve">оказывает помощь классному руководителю в анализе и оценке социальных факторов, затрудняющих процесс самоопределения школьника. </w:t>
      </w:r>
    </w:p>
    <w:p w14:paraId="6C68CBF2" w14:textId="77777777" w:rsidR="00B429AB" w:rsidRPr="00B429AB" w:rsidRDefault="00B429AB" w:rsidP="00B429AB">
      <w:pPr>
        <w:spacing w:before="150" w:after="150" w:line="240" w:lineRule="auto"/>
        <w:jc w:val="both"/>
        <w:rPr>
          <w:rFonts w:ascii="Arial" w:eastAsia="Times New Roman" w:hAnsi="Arial" w:cs="Arial"/>
          <w:color w:val="000000"/>
          <w:sz w:val="24"/>
          <w:szCs w:val="24"/>
          <w:lang w:eastAsia="ru-RU"/>
        </w:rPr>
      </w:pPr>
      <w:r w:rsidRPr="00B429AB">
        <w:rPr>
          <w:rFonts w:ascii="Arial" w:eastAsia="Times New Roman" w:hAnsi="Arial" w:cs="Arial"/>
          <w:b/>
          <w:bCs/>
          <w:color w:val="000000"/>
          <w:sz w:val="24"/>
          <w:szCs w:val="24"/>
          <w:lang w:eastAsia="ru-RU"/>
        </w:rPr>
        <w:t>Школьный психолог:</w:t>
      </w:r>
    </w:p>
    <w:p w14:paraId="0B64F230" w14:textId="77777777" w:rsidR="00B429AB" w:rsidRPr="00B429AB" w:rsidRDefault="00B429AB" w:rsidP="00B429AB">
      <w:pPr>
        <w:numPr>
          <w:ilvl w:val="0"/>
          <w:numId w:val="24"/>
        </w:numPr>
        <w:spacing w:before="100" w:beforeAutospacing="1" w:after="100" w:afterAutospacing="1" w:line="408" w:lineRule="auto"/>
        <w:ind w:left="0"/>
        <w:jc w:val="both"/>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xml:space="preserve">изучает профессиональный интерес и склонностей учащихся; </w:t>
      </w:r>
    </w:p>
    <w:p w14:paraId="3AABC4E0" w14:textId="77777777" w:rsidR="00B429AB" w:rsidRPr="00B429AB" w:rsidRDefault="00B429AB" w:rsidP="00B429AB">
      <w:pPr>
        <w:numPr>
          <w:ilvl w:val="0"/>
          <w:numId w:val="24"/>
        </w:numPr>
        <w:spacing w:before="100" w:beforeAutospacing="1" w:after="100" w:afterAutospacing="1" w:line="408" w:lineRule="auto"/>
        <w:ind w:left="0"/>
        <w:jc w:val="both"/>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xml:space="preserve">осуществляет мониторинг готовности учащегося к профильному и профессиональному самоопределению через анкетирование учащихся и их родителей; </w:t>
      </w:r>
    </w:p>
    <w:p w14:paraId="6AAC8A02" w14:textId="77777777" w:rsidR="00B429AB" w:rsidRPr="00B429AB" w:rsidRDefault="00B429AB" w:rsidP="00B429AB">
      <w:pPr>
        <w:numPr>
          <w:ilvl w:val="0"/>
          <w:numId w:val="24"/>
        </w:numPr>
        <w:spacing w:before="100" w:beforeAutospacing="1" w:after="100" w:afterAutospacing="1" w:line="408" w:lineRule="auto"/>
        <w:ind w:left="0"/>
        <w:jc w:val="both"/>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xml:space="preserve">проведение тренинговых занятий по профориентации учащихся; </w:t>
      </w:r>
    </w:p>
    <w:p w14:paraId="78375740" w14:textId="77777777" w:rsidR="00B429AB" w:rsidRPr="00B429AB" w:rsidRDefault="00B429AB" w:rsidP="00B429AB">
      <w:pPr>
        <w:numPr>
          <w:ilvl w:val="0"/>
          <w:numId w:val="24"/>
        </w:numPr>
        <w:spacing w:before="100" w:beforeAutospacing="1" w:after="100" w:afterAutospacing="1" w:line="408" w:lineRule="auto"/>
        <w:ind w:left="0"/>
        <w:jc w:val="both"/>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xml:space="preserve">проводит беседы, психологическое просвещение для родителей и педагогов на тему выбора; </w:t>
      </w:r>
    </w:p>
    <w:p w14:paraId="7E1B1AFF" w14:textId="77777777" w:rsidR="00B429AB" w:rsidRPr="00B429AB" w:rsidRDefault="00B429AB" w:rsidP="00B429AB">
      <w:pPr>
        <w:numPr>
          <w:ilvl w:val="0"/>
          <w:numId w:val="24"/>
        </w:numPr>
        <w:spacing w:before="100" w:beforeAutospacing="1" w:after="100" w:afterAutospacing="1" w:line="408" w:lineRule="auto"/>
        <w:ind w:left="0"/>
        <w:jc w:val="both"/>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xml:space="preserve">осуществляет психологические консультации с учётом возрастных особенностей учащихся; </w:t>
      </w:r>
    </w:p>
    <w:p w14:paraId="70E7A670" w14:textId="77777777" w:rsidR="00B429AB" w:rsidRPr="00B429AB" w:rsidRDefault="00B429AB" w:rsidP="00B429AB">
      <w:pPr>
        <w:numPr>
          <w:ilvl w:val="0"/>
          <w:numId w:val="24"/>
        </w:numPr>
        <w:spacing w:before="100" w:beforeAutospacing="1" w:after="100" w:afterAutospacing="1" w:line="408" w:lineRule="auto"/>
        <w:ind w:left="0"/>
        <w:jc w:val="both"/>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xml:space="preserve">способствует формированию у школьников адекватной самооценки; </w:t>
      </w:r>
    </w:p>
    <w:p w14:paraId="01E915FF" w14:textId="77777777" w:rsidR="00B429AB" w:rsidRPr="00B429AB" w:rsidRDefault="00B429AB" w:rsidP="00B429AB">
      <w:pPr>
        <w:numPr>
          <w:ilvl w:val="0"/>
          <w:numId w:val="24"/>
        </w:numPr>
        <w:spacing w:before="100" w:beforeAutospacing="1" w:after="100" w:afterAutospacing="1" w:line="408" w:lineRule="auto"/>
        <w:ind w:left="0"/>
        <w:jc w:val="both"/>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xml:space="preserve">приглашает родителей учащихся для выступлений перед учениками о своей профессии, привлекает их для работы руководителями кружков; </w:t>
      </w:r>
    </w:p>
    <w:p w14:paraId="65FD7C20" w14:textId="77777777" w:rsidR="00B429AB" w:rsidRPr="00B429AB" w:rsidRDefault="00B429AB" w:rsidP="00B429AB">
      <w:pPr>
        <w:numPr>
          <w:ilvl w:val="0"/>
          <w:numId w:val="24"/>
        </w:numPr>
        <w:spacing w:before="100" w:beforeAutospacing="1" w:after="100" w:afterAutospacing="1" w:line="408" w:lineRule="auto"/>
        <w:ind w:left="0"/>
        <w:jc w:val="both"/>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xml:space="preserve">оказывает помощь классному руководителю в анализе и оценке интересов и склонностей учащихся. </w:t>
      </w:r>
    </w:p>
    <w:p w14:paraId="488FC313" w14:textId="77777777" w:rsidR="00B429AB" w:rsidRPr="00B429AB" w:rsidRDefault="00B429AB" w:rsidP="00B429AB">
      <w:pPr>
        <w:spacing w:after="0" w:line="240" w:lineRule="auto"/>
        <w:rPr>
          <w:rFonts w:ascii="Arial" w:eastAsia="Times New Roman" w:hAnsi="Arial" w:cs="Arial"/>
          <w:color w:val="000000"/>
          <w:sz w:val="24"/>
          <w:szCs w:val="24"/>
          <w:lang w:eastAsia="ru-RU"/>
        </w:rPr>
      </w:pPr>
      <w:r w:rsidRPr="00B429AB">
        <w:rPr>
          <w:rFonts w:ascii="Arial" w:eastAsia="Times New Roman" w:hAnsi="Arial" w:cs="Arial"/>
          <w:b/>
          <w:bCs/>
          <w:color w:val="000000"/>
          <w:sz w:val="24"/>
          <w:szCs w:val="24"/>
          <w:lang w:eastAsia="ru-RU"/>
        </w:rPr>
        <w:br w:type="textWrapping" w:clear="all"/>
      </w:r>
    </w:p>
    <w:p w14:paraId="4E3B8C83" w14:textId="77777777" w:rsidR="00B429AB" w:rsidRPr="00B429AB" w:rsidRDefault="00B429AB" w:rsidP="00B429AB">
      <w:pPr>
        <w:spacing w:before="150" w:after="150" w:line="240" w:lineRule="auto"/>
        <w:jc w:val="both"/>
        <w:rPr>
          <w:rFonts w:ascii="Arial" w:eastAsia="Times New Roman" w:hAnsi="Arial" w:cs="Arial"/>
          <w:color w:val="000000"/>
          <w:sz w:val="24"/>
          <w:szCs w:val="24"/>
          <w:lang w:eastAsia="ru-RU"/>
        </w:rPr>
      </w:pPr>
      <w:r w:rsidRPr="00B429AB">
        <w:rPr>
          <w:rFonts w:ascii="Arial" w:eastAsia="Times New Roman" w:hAnsi="Arial" w:cs="Arial"/>
          <w:b/>
          <w:bCs/>
          <w:color w:val="000000"/>
          <w:sz w:val="24"/>
          <w:szCs w:val="24"/>
          <w:lang w:eastAsia="ru-RU"/>
        </w:rPr>
        <w:t>Медицинский работник:</w:t>
      </w:r>
    </w:p>
    <w:p w14:paraId="5D8A6AE9" w14:textId="77777777" w:rsidR="00B429AB" w:rsidRPr="00B429AB" w:rsidRDefault="00B429AB" w:rsidP="00B429AB">
      <w:pPr>
        <w:numPr>
          <w:ilvl w:val="0"/>
          <w:numId w:val="25"/>
        </w:numPr>
        <w:spacing w:before="100" w:beforeAutospacing="1" w:after="100" w:afterAutospacing="1" w:line="408" w:lineRule="auto"/>
        <w:ind w:left="0"/>
        <w:jc w:val="both"/>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xml:space="preserve">способствует формированию у школьников установки на здоровый образ жизни, используя разнообразные формы, методы, средства; </w:t>
      </w:r>
    </w:p>
    <w:p w14:paraId="22344703" w14:textId="77777777" w:rsidR="00B429AB" w:rsidRPr="00B429AB" w:rsidRDefault="00B429AB" w:rsidP="00B429AB">
      <w:pPr>
        <w:numPr>
          <w:ilvl w:val="0"/>
          <w:numId w:val="25"/>
        </w:numPr>
        <w:spacing w:before="100" w:beforeAutospacing="1" w:after="100" w:afterAutospacing="1" w:line="408" w:lineRule="auto"/>
        <w:ind w:left="0"/>
        <w:jc w:val="both"/>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xml:space="preserve">проводит с учащимися беседы о взаимосвязи успешности профессиональной карьеры и здоровья человека; </w:t>
      </w:r>
    </w:p>
    <w:p w14:paraId="4A94F3D0" w14:textId="77777777" w:rsidR="00B429AB" w:rsidRPr="00B429AB" w:rsidRDefault="00B429AB" w:rsidP="00B429AB">
      <w:pPr>
        <w:numPr>
          <w:ilvl w:val="0"/>
          <w:numId w:val="25"/>
        </w:numPr>
        <w:spacing w:before="100" w:beforeAutospacing="1" w:after="100" w:afterAutospacing="1" w:line="408" w:lineRule="auto"/>
        <w:ind w:left="0"/>
        <w:jc w:val="both"/>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lastRenderedPageBreak/>
        <w:t xml:space="preserve">организует консультации по проблеме влияния состояния здоровья на профессиональную карьеру; </w:t>
      </w:r>
    </w:p>
    <w:p w14:paraId="4F5A5578" w14:textId="77777777" w:rsidR="00B429AB" w:rsidRPr="00B429AB" w:rsidRDefault="00B429AB" w:rsidP="00B429AB">
      <w:pPr>
        <w:numPr>
          <w:ilvl w:val="0"/>
          <w:numId w:val="25"/>
        </w:numPr>
        <w:spacing w:before="100" w:beforeAutospacing="1" w:after="100" w:afterAutospacing="1" w:line="408" w:lineRule="auto"/>
        <w:ind w:left="0"/>
        <w:jc w:val="both"/>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оказывает помощь классному руководителю, школьному психологу и социальному педагогу в</w:t>
      </w:r>
      <w:r w:rsidR="009C6BD9">
        <w:rPr>
          <w:rFonts w:ascii="Arial" w:eastAsia="Times New Roman" w:hAnsi="Arial" w:cs="Arial"/>
          <w:color w:val="000000"/>
          <w:sz w:val="24"/>
          <w:szCs w:val="24"/>
          <w:lang w:eastAsia="ru-RU"/>
        </w:rPr>
        <w:t xml:space="preserve"> анализе деятельности учащихся.</w:t>
      </w:r>
    </w:p>
    <w:p w14:paraId="578DAD71" w14:textId="77777777" w:rsidR="00B429AB" w:rsidRPr="009C6BD9" w:rsidRDefault="00B429AB" w:rsidP="00C50223">
      <w:pPr>
        <w:spacing w:before="150" w:after="150" w:line="240" w:lineRule="auto"/>
        <w:jc w:val="center"/>
        <w:rPr>
          <w:rFonts w:ascii="Arial" w:eastAsia="Times New Roman" w:hAnsi="Arial" w:cs="Arial"/>
          <w:color w:val="000000"/>
          <w:sz w:val="24"/>
          <w:szCs w:val="24"/>
          <w:lang w:eastAsia="ru-RU"/>
        </w:rPr>
      </w:pPr>
      <w:r>
        <w:rPr>
          <w:rStyle w:val="a3"/>
          <w:rFonts w:ascii="Arial" w:hAnsi="Arial" w:cs="Arial"/>
          <w:color w:val="000000"/>
        </w:rPr>
        <w:t>Этапы и содержание профориентационной работы в школе</w:t>
      </w:r>
    </w:p>
    <w:p w14:paraId="7143A183" w14:textId="77777777" w:rsidR="00B429AB" w:rsidRDefault="00B429AB" w:rsidP="00B429AB">
      <w:pPr>
        <w:pStyle w:val="a4"/>
        <w:jc w:val="both"/>
        <w:rPr>
          <w:rFonts w:ascii="Arial" w:hAnsi="Arial" w:cs="Arial"/>
          <w:color w:val="000000"/>
        </w:rPr>
      </w:pPr>
      <w:r>
        <w:rPr>
          <w:rFonts w:ascii="Arial" w:hAnsi="Arial" w:cs="Arial"/>
          <w:color w:val="000000"/>
        </w:rPr>
        <w:t xml:space="preserve">Для усиления профориентационной работы, которая является неотъемлемым компонентом </w:t>
      </w:r>
      <w:proofErr w:type="spellStart"/>
      <w:r>
        <w:rPr>
          <w:rFonts w:ascii="Arial" w:hAnsi="Arial" w:cs="Arial"/>
          <w:color w:val="000000"/>
        </w:rPr>
        <w:t>допрофильной</w:t>
      </w:r>
      <w:proofErr w:type="spellEnd"/>
      <w:r>
        <w:rPr>
          <w:rFonts w:ascii="Arial" w:hAnsi="Arial" w:cs="Arial"/>
          <w:color w:val="000000"/>
        </w:rPr>
        <w:t xml:space="preserve"> подготовки </w:t>
      </w:r>
      <w:r w:rsidR="009C6BD9">
        <w:rPr>
          <w:rFonts w:ascii="Arial" w:hAnsi="Arial" w:cs="Arial"/>
          <w:color w:val="000000"/>
        </w:rPr>
        <w:t xml:space="preserve">и профильного обучения в </w:t>
      </w:r>
      <w:proofErr w:type="gramStart"/>
      <w:r w:rsidR="009C6BD9">
        <w:rPr>
          <w:rFonts w:ascii="Arial" w:hAnsi="Arial" w:cs="Arial"/>
          <w:color w:val="000000"/>
        </w:rPr>
        <w:t xml:space="preserve">школе </w:t>
      </w:r>
      <w:r>
        <w:rPr>
          <w:rFonts w:ascii="Arial" w:hAnsi="Arial" w:cs="Arial"/>
          <w:color w:val="000000"/>
        </w:rPr>
        <w:t xml:space="preserve"> ведется</w:t>
      </w:r>
      <w:proofErr w:type="gramEnd"/>
      <w:r>
        <w:rPr>
          <w:rFonts w:ascii="Arial" w:hAnsi="Arial" w:cs="Arial"/>
          <w:color w:val="000000"/>
        </w:rPr>
        <w:t xml:space="preserve"> целенаправленная работа по конструированию целостной системы профориентации с учетом возрастных и индивидуально-типологических особенностей школьников, уровня готовности мотивации к совершению сознательного професси</w:t>
      </w:r>
      <w:r w:rsidR="009C6BD9">
        <w:rPr>
          <w:rFonts w:ascii="Arial" w:hAnsi="Arial" w:cs="Arial"/>
          <w:color w:val="000000"/>
        </w:rPr>
        <w:t>онального выбора. Педагогический коллектив постоянно ищет и находи</w:t>
      </w:r>
      <w:r>
        <w:rPr>
          <w:rFonts w:ascii="Arial" w:hAnsi="Arial" w:cs="Arial"/>
          <w:color w:val="000000"/>
        </w:rPr>
        <w:t>т такие пути развития, при которых нормой становится творческое самоопределение школьников, реализация исследовательских программ, проектов, в которые включаются учителя, учащиеся, родители, представители общественности</w:t>
      </w:r>
      <w:r w:rsidR="009C6BD9">
        <w:rPr>
          <w:rFonts w:ascii="Arial" w:hAnsi="Arial" w:cs="Arial"/>
          <w:color w:val="000000"/>
        </w:rPr>
        <w:t>.</w:t>
      </w:r>
      <w:r>
        <w:rPr>
          <w:rFonts w:ascii="Arial" w:hAnsi="Arial" w:cs="Arial"/>
          <w:color w:val="000000"/>
        </w:rPr>
        <w:t xml:space="preserve"> </w:t>
      </w:r>
      <w:r w:rsidR="009C6BD9">
        <w:rPr>
          <w:rFonts w:ascii="Arial" w:hAnsi="Arial" w:cs="Arial"/>
          <w:color w:val="000000"/>
        </w:rPr>
        <w:t xml:space="preserve">                  </w:t>
      </w:r>
      <w:r>
        <w:rPr>
          <w:rFonts w:ascii="Arial" w:hAnsi="Arial" w:cs="Arial"/>
          <w:color w:val="000000"/>
        </w:rPr>
        <w:t xml:space="preserve">(см. Приложения). </w:t>
      </w:r>
      <w:r>
        <w:rPr>
          <w:rFonts w:ascii="Arial" w:hAnsi="Arial" w:cs="Arial"/>
          <w:color w:val="000000"/>
        </w:rPr>
        <w:br/>
        <w:t xml:space="preserve">С целью осуществления более эффективного управления профессиональным развитием учащихся выделяются </w:t>
      </w:r>
      <w:r>
        <w:rPr>
          <w:rStyle w:val="a3"/>
          <w:rFonts w:ascii="Arial" w:hAnsi="Arial" w:cs="Arial"/>
          <w:color w:val="000000"/>
        </w:rPr>
        <w:t>4 основных этапа</w:t>
      </w:r>
      <w:r>
        <w:rPr>
          <w:rFonts w:ascii="Arial" w:hAnsi="Arial" w:cs="Arial"/>
          <w:color w:val="000000"/>
        </w:rPr>
        <w:t xml:space="preserve">, ставятся профориентационные задачи с учетом их условного деления на </w:t>
      </w:r>
      <w:r>
        <w:rPr>
          <w:rStyle w:val="a3"/>
          <w:rFonts w:ascii="Arial" w:hAnsi="Arial" w:cs="Arial"/>
          <w:color w:val="000000"/>
        </w:rPr>
        <w:t>три критерия</w:t>
      </w:r>
      <w:r>
        <w:rPr>
          <w:rFonts w:ascii="Arial" w:hAnsi="Arial" w:cs="Arial"/>
          <w:color w:val="000000"/>
        </w:rPr>
        <w:t xml:space="preserve">: </w:t>
      </w:r>
      <w:r>
        <w:rPr>
          <w:rStyle w:val="a3"/>
          <w:rFonts w:ascii="Arial" w:hAnsi="Arial" w:cs="Arial"/>
          <w:color w:val="000000"/>
        </w:rPr>
        <w:t>когнитивный</w:t>
      </w:r>
      <w:r>
        <w:rPr>
          <w:rFonts w:ascii="Arial" w:hAnsi="Arial" w:cs="Arial"/>
          <w:color w:val="000000"/>
        </w:rPr>
        <w:t xml:space="preserve"> (информирование о мире профессий, состоянии рынка труда, содержании той или иной трудовой деятельности, о профессиональных образовательных программах и учреждениях); </w:t>
      </w:r>
      <w:r>
        <w:rPr>
          <w:rStyle w:val="a3"/>
          <w:rFonts w:ascii="Arial" w:hAnsi="Arial" w:cs="Arial"/>
          <w:color w:val="000000"/>
        </w:rPr>
        <w:t>мотивационно-ценностный</w:t>
      </w:r>
      <w:r>
        <w:rPr>
          <w:rFonts w:ascii="Arial" w:hAnsi="Arial" w:cs="Arial"/>
          <w:color w:val="000000"/>
        </w:rPr>
        <w:t xml:space="preserve"> (формирование у школьников всей гаммы смыслообразующих и профессиональных ценностей); </w:t>
      </w:r>
      <w:proofErr w:type="spellStart"/>
      <w:r>
        <w:rPr>
          <w:rStyle w:val="a3"/>
          <w:rFonts w:ascii="Arial" w:hAnsi="Arial" w:cs="Arial"/>
          <w:color w:val="000000"/>
        </w:rPr>
        <w:t>деятельностно</w:t>
      </w:r>
      <w:proofErr w:type="spellEnd"/>
      <w:r>
        <w:rPr>
          <w:rStyle w:val="a3"/>
          <w:rFonts w:ascii="Arial" w:hAnsi="Arial" w:cs="Arial"/>
          <w:color w:val="000000"/>
        </w:rPr>
        <w:t>-практический</w:t>
      </w:r>
      <w:r>
        <w:rPr>
          <w:rFonts w:ascii="Arial" w:hAnsi="Arial" w:cs="Arial"/>
          <w:color w:val="000000"/>
        </w:rPr>
        <w:t xml:space="preserve"> (составление, уточнение, коррекция и реализация профессиональных планов).</w:t>
      </w:r>
      <w:r>
        <w:rPr>
          <w:rFonts w:ascii="Arial" w:hAnsi="Arial" w:cs="Arial"/>
          <w:color w:val="000000"/>
        </w:rPr>
        <w:br/>
        <w:t>Начальной точкой профориентации является дошкольная группа. Через мир ролевой игры ребёнок обогащает представления о труде людей, разнообразии человеческих профессий, формируется его уважение и чувство признательности к людям труда, стимулируется желание детей самим в будущем получить интересную и важную профессию, заняться созидательным трудом на благо людей своей Родины. Детская игра, в которой ребенок «примеряет на себя» разные профессиональные роли, помогает воспитателю лучше познать детей, узнать их склонности и интересы, нереализованные желания, жизненные позиции, отношения с окружающими.</w:t>
      </w:r>
    </w:p>
    <w:p w14:paraId="4A981A25" w14:textId="77777777" w:rsidR="00B429AB" w:rsidRDefault="00B429AB" w:rsidP="00C50223">
      <w:pPr>
        <w:pStyle w:val="a4"/>
        <w:jc w:val="center"/>
        <w:rPr>
          <w:rFonts w:ascii="Arial" w:hAnsi="Arial" w:cs="Arial"/>
          <w:color w:val="000000"/>
        </w:rPr>
      </w:pPr>
      <w:r>
        <w:rPr>
          <w:rStyle w:val="a5"/>
          <w:rFonts w:ascii="Arial" w:hAnsi="Arial" w:cs="Arial"/>
          <w:b/>
          <w:bCs/>
          <w:color w:val="000000"/>
        </w:rPr>
        <w:t xml:space="preserve">Основные ступени и этапы </w:t>
      </w:r>
      <w:proofErr w:type="gramStart"/>
      <w:r>
        <w:rPr>
          <w:rStyle w:val="a5"/>
          <w:rFonts w:ascii="Arial" w:hAnsi="Arial" w:cs="Arial"/>
          <w:b/>
          <w:bCs/>
          <w:color w:val="000000"/>
        </w:rPr>
        <w:t>управления  системой</w:t>
      </w:r>
      <w:proofErr w:type="gramEnd"/>
      <w:r>
        <w:rPr>
          <w:rStyle w:val="a5"/>
          <w:rFonts w:ascii="Arial" w:hAnsi="Arial" w:cs="Arial"/>
          <w:b/>
          <w:bCs/>
          <w:color w:val="000000"/>
        </w:rPr>
        <w:t xml:space="preserve"> профориентации в школе</w:t>
      </w:r>
    </w:p>
    <w:p w14:paraId="482FEB83" w14:textId="77777777" w:rsidR="00B429AB" w:rsidRDefault="00B429AB" w:rsidP="00C50223">
      <w:pPr>
        <w:pStyle w:val="a4"/>
        <w:rPr>
          <w:rFonts w:ascii="Arial" w:hAnsi="Arial" w:cs="Arial"/>
          <w:color w:val="000000"/>
        </w:rPr>
      </w:pPr>
      <w:r>
        <w:rPr>
          <w:rStyle w:val="a3"/>
          <w:rFonts w:ascii="Arial" w:hAnsi="Arial" w:cs="Arial"/>
          <w:color w:val="000000"/>
        </w:rPr>
        <w:t>I</w:t>
      </w:r>
      <w:r>
        <w:rPr>
          <w:rFonts w:ascii="Arial" w:hAnsi="Arial" w:cs="Arial"/>
          <w:color w:val="000000"/>
        </w:rPr>
        <w:t xml:space="preserve"> </w:t>
      </w:r>
      <w:r>
        <w:rPr>
          <w:rStyle w:val="a3"/>
          <w:rFonts w:ascii="Arial" w:hAnsi="Arial" w:cs="Arial"/>
          <w:color w:val="000000"/>
        </w:rPr>
        <w:t>ступень общего среднего образования</w:t>
      </w:r>
      <w:r w:rsidR="009C6BD9">
        <w:rPr>
          <w:rFonts w:ascii="Arial" w:hAnsi="Arial" w:cs="Arial"/>
          <w:color w:val="000000"/>
        </w:rPr>
        <w:br/>
        <w:t>1.Начальная школа (1-4</w:t>
      </w:r>
      <w:r>
        <w:rPr>
          <w:rFonts w:ascii="Arial" w:hAnsi="Arial" w:cs="Arial"/>
          <w:color w:val="000000"/>
        </w:rPr>
        <w:t>классы).</w:t>
      </w:r>
      <w:r>
        <w:rPr>
          <w:rFonts w:ascii="Arial" w:hAnsi="Arial" w:cs="Arial"/>
          <w:color w:val="000000"/>
        </w:rPr>
        <w:br/>
        <w:t>С помощью профориентационной деятельности (ролевые, дидактические игры, беседы, конкурсы, общественно полезный труд, экскурсии на предприятия, где работают родители, семейные праздники и др.) формируется представление о мире профессий, добросовестное отношение к труду, понимание его роли в жизни человека и общества, дается установка на выбор профессии, развивается интерес к будущей профессии.</w:t>
      </w:r>
    </w:p>
    <w:p w14:paraId="716AD3E8" w14:textId="77777777" w:rsidR="00B429AB" w:rsidRDefault="00B429AB" w:rsidP="00C50223">
      <w:pPr>
        <w:pStyle w:val="a4"/>
        <w:rPr>
          <w:rFonts w:ascii="Arial" w:hAnsi="Arial" w:cs="Arial"/>
          <w:color w:val="000000"/>
        </w:rPr>
      </w:pPr>
      <w:r>
        <w:rPr>
          <w:rStyle w:val="a3"/>
          <w:rFonts w:ascii="Arial" w:hAnsi="Arial" w:cs="Arial"/>
          <w:color w:val="000000"/>
        </w:rPr>
        <w:t>II ступень общего среднего образования</w:t>
      </w:r>
      <w:r w:rsidR="009C6BD9">
        <w:rPr>
          <w:rFonts w:ascii="Arial" w:hAnsi="Arial" w:cs="Arial"/>
          <w:color w:val="000000"/>
        </w:rPr>
        <w:br/>
      </w:r>
      <w:r>
        <w:rPr>
          <w:rFonts w:ascii="Arial" w:hAnsi="Arial" w:cs="Arial"/>
          <w:color w:val="000000"/>
        </w:rPr>
        <w:t>.1. Основная школа (5-7 классы).</w:t>
      </w:r>
      <w:r>
        <w:rPr>
          <w:rFonts w:ascii="Arial" w:hAnsi="Arial" w:cs="Arial"/>
          <w:color w:val="000000"/>
        </w:rPr>
        <w:br/>
        <w:t xml:space="preserve">Формируется осознание учащимися своих интересов, способностей, </w:t>
      </w:r>
      <w:r>
        <w:rPr>
          <w:rFonts w:ascii="Arial" w:hAnsi="Arial" w:cs="Arial"/>
          <w:color w:val="000000"/>
        </w:rPr>
        <w:lastRenderedPageBreak/>
        <w:t>общественных ценностей, связанных с выбором профессии и своего места в обществе. При этом будущая профессиональная деятельность выступает как способ создания определенного образа жизни, как путь реализации своих возможностей.</w:t>
      </w:r>
      <w:r>
        <w:rPr>
          <w:rFonts w:ascii="Arial" w:hAnsi="Arial" w:cs="Arial"/>
          <w:color w:val="000000"/>
        </w:rPr>
        <w:br/>
        <w:t>.2. Основная школа (8-9 классы).</w:t>
      </w:r>
      <w:r>
        <w:rPr>
          <w:rFonts w:ascii="Arial" w:hAnsi="Arial" w:cs="Arial"/>
          <w:color w:val="000000"/>
        </w:rPr>
        <w:br/>
        <w:t>Формируется представление о профессиональных навыках, перспективах профессионального роста и мастерства, правилах выбора профессии, умение адекватно оценить свои личностные возможности в соответствии с требованиями избираемой профессии.</w:t>
      </w:r>
      <w:r>
        <w:rPr>
          <w:rFonts w:ascii="Arial" w:hAnsi="Arial" w:cs="Arial"/>
          <w:color w:val="000000"/>
        </w:rPr>
        <w:br/>
        <w:t>Основное внимание уделяется консультационной помощи в выборе профессии, определяется стратегия действий по освоению запасного варианта.</w:t>
      </w:r>
    </w:p>
    <w:p w14:paraId="2A506AE3" w14:textId="77777777" w:rsidR="00B429AB" w:rsidRDefault="00B429AB" w:rsidP="00C50223">
      <w:pPr>
        <w:pStyle w:val="a4"/>
        <w:rPr>
          <w:rFonts w:ascii="Arial" w:hAnsi="Arial" w:cs="Arial"/>
          <w:color w:val="000000"/>
        </w:rPr>
      </w:pPr>
      <w:r>
        <w:rPr>
          <w:rStyle w:val="a3"/>
          <w:rFonts w:ascii="Arial" w:hAnsi="Arial" w:cs="Arial"/>
          <w:color w:val="000000"/>
        </w:rPr>
        <w:t>III ступень общего среднего образования</w:t>
      </w:r>
      <w:r>
        <w:rPr>
          <w:rFonts w:ascii="Arial" w:hAnsi="Arial" w:cs="Arial"/>
          <w:color w:val="000000"/>
        </w:rPr>
        <w:br/>
      </w:r>
      <w:r w:rsidR="009C6BD9">
        <w:rPr>
          <w:rFonts w:ascii="Arial" w:hAnsi="Arial" w:cs="Arial"/>
          <w:color w:val="000000"/>
        </w:rPr>
        <w:t>1. Старшие классы (10-11</w:t>
      </w:r>
      <w:r>
        <w:rPr>
          <w:rFonts w:ascii="Arial" w:hAnsi="Arial" w:cs="Arial"/>
          <w:color w:val="000000"/>
        </w:rPr>
        <w:t xml:space="preserve"> классы).</w:t>
      </w:r>
      <w:r>
        <w:rPr>
          <w:rFonts w:ascii="Arial" w:hAnsi="Arial" w:cs="Arial"/>
          <w:color w:val="000000"/>
        </w:rPr>
        <w:br/>
        <w:t>Профессиональное самоопределение осуществляется на базе углубленного изучения тех предметов, к которым у учеников проявляется устойчивый интерес и способности. Основное внимание обращается на формирование профессионально важных качеств в избранном виде деятельности, оценку и коррекцию профессиональных планов; знакомство со способами достижения результатов в профессиональной деятельности, самоподготовки к избранной профессии.</w:t>
      </w:r>
    </w:p>
    <w:p w14:paraId="6A2146D3" w14:textId="77777777" w:rsidR="00A97BBA" w:rsidRDefault="00A97BBA" w:rsidP="00C50223">
      <w:pPr>
        <w:pStyle w:val="a4"/>
        <w:rPr>
          <w:rFonts w:ascii="Arial" w:hAnsi="Arial" w:cs="Arial"/>
          <w:color w:val="000000"/>
        </w:rPr>
      </w:pPr>
    </w:p>
    <w:p w14:paraId="19A70DFB" w14:textId="77777777" w:rsidR="00A97BBA" w:rsidRDefault="00A97BBA" w:rsidP="00C50223">
      <w:pPr>
        <w:pStyle w:val="a4"/>
        <w:rPr>
          <w:rFonts w:ascii="Arial" w:hAnsi="Arial" w:cs="Arial"/>
          <w:color w:val="000000"/>
        </w:rPr>
      </w:pPr>
    </w:p>
    <w:p w14:paraId="38D01D4B" w14:textId="77777777" w:rsidR="00A97BBA" w:rsidRDefault="00A97BBA" w:rsidP="00C50223">
      <w:pPr>
        <w:pStyle w:val="a4"/>
        <w:rPr>
          <w:rFonts w:ascii="Arial" w:hAnsi="Arial" w:cs="Arial"/>
          <w:color w:val="000000"/>
        </w:rPr>
      </w:pPr>
    </w:p>
    <w:p w14:paraId="2300882F" w14:textId="77777777" w:rsidR="00A97BBA" w:rsidRDefault="00A97BBA" w:rsidP="00C50223">
      <w:pPr>
        <w:pStyle w:val="a4"/>
        <w:rPr>
          <w:rFonts w:ascii="Arial" w:hAnsi="Arial" w:cs="Arial"/>
          <w:color w:val="000000"/>
        </w:rPr>
      </w:pPr>
    </w:p>
    <w:p w14:paraId="667546EB" w14:textId="77777777" w:rsidR="00A97BBA" w:rsidRDefault="00A97BBA" w:rsidP="00C50223">
      <w:pPr>
        <w:pStyle w:val="a4"/>
        <w:rPr>
          <w:rFonts w:ascii="Arial" w:hAnsi="Arial" w:cs="Arial"/>
          <w:color w:val="000000"/>
        </w:rPr>
      </w:pPr>
    </w:p>
    <w:p w14:paraId="3C2E8907" w14:textId="77777777" w:rsidR="00A97BBA" w:rsidRDefault="00A97BBA" w:rsidP="00C50223">
      <w:pPr>
        <w:pStyle w:val="a4"/>
        <w:rPr>
          <w:rFonts w:ascii="Arial" w:hAnsi="Arial" w:cs="Arial"/>
          <w:color w:val="000000"/>
        </w:rPr>
      </w:pPr>
    </w:p>
    <w:p w14:paraId="604B9B58" w14:textId="77777777" w:rsidR="00A97BBA" w:rsidRDefault="00A97BBA" w:rsidP="00C50223">
      <w:pPr>
        <w:pStyle w:val="a4"/>
        <w:rPr>
          <w:rFonts w:ascii="Arial" w:hAnsi="Arial" w:cs="Arial"/>
          <w:color w:val="000000"/>
        </w:rPr>
      </w:pPr>
    </w:p>
    <w:p w14:paraId="4F937BF3" w14:textId="77777777" w:rsidR="00A97BBA" w:rsidRDefault="00A97BBA" w:rsidP="00C50223">
      <w:pPr>
        <w:pStyle w:val="a4"/>
        <w:rPr>
          <w:rFonts w:ascii="Arial" w:hAnsi="Arial" w:cs="Arial"/>
          <w:color w:val="000000"/>
        </w:rPr>
      </w:pPr>
    </w:p>
    <w:p w14:paraId="6806F237" w14:textId="77777777" w:rsidR="00A97BBA" w:rsidRDefault="00A97BBA" w:rsidP="00C50223">
      <w:pPr>
        <w:pStyle w:val="a4"/>
        <w:rPr>
          <w:rFonts w:ascii="Arial" w:hAnsi="Arial" w:cs="Arial"/>
          <w:color w:val="000000"/>
        </w:rPr>
      </w:pPr>
    </w:p>
    <w:p w14:paraId="6D87191F" w14:textId="77777777" w:rsidR="00A97BBA" w:rsidRDefault="00A97BBA" w:rsidP="00C50223">
      <w:pPr>
        <w:pStyle w:val="a4"/>
        <w:rPr>
          <w:rFonts w:ascii="Arial" w:hAnsi="Arial" w:cs="Arial"/>
          <w:color w:val="000000"/>
        </w:rPr>
      </w:pPr>
    </w:p>
    <w:p w14:paraId="72DB9EBD" w14:textId="77777777" w:rsidR="00A97BBA" w:rsidRDefault="00A97BBA" w:rsidP="00C50223">
      <w:pPr>
        <w:pStyle w:val="a4"/>
        <w:rPr>
          <w:rFonts w:ascii="Arial" w:hAnsi="Arial" w:cs="Arial"/>
          <w:color w:val="000000"/>
        </w:rPr>
      </w:pPr>
    </w:p>
    <w:p w14:paraId="6E65A8D3" w14:textId="77777777" w:rsidR="00A97BBA" w:rsidRDefault="00A97BBA" w:rsidP="00C50223">
      <w:pPr>
        <w:pStyle w:val="a4"/>
        <w:rPr>
          <w:rFonts w:ascii="Arial" w:hAnsi="Arial" w:cs="Arial"/>
          <w:color w:val="000000"/>
        </w:rPr>
      </w:pPr>
    </w:p>
    <w:p w14:paraId="4D0AA3B5" w14:textId="77777777" w:rsidR="00A97BBA" w:rsidRDefault="00A97BBA" w:rsidP="00C50223">
      <w:pPr>
        <w:pStyle w:val="a4"/>
        <w:rPr>
          <w:rFonts w:ascii="Arial" w:hAnsi="Arial" w:cs="Arial"/>
          <w:color w:val="000000"/>
        </w:rPr>
      </w:pPr>
    </w:p>
    <w:p w14:paraId="2C3736BD" w14:textId="77777777" w:rsidR="00A97BBA" w:rsidRDefault="00A97BBA" w:rsidP="00C50223">
      <w:pPr>
        <w:pStyle w:val="a4"/>
        <w:rPr>
          <w:rFonts w:ascii="Arial" w:hAnsi="Arial" w:cs="Arial"/>
          <w:color w:val="000000"/>
        </w:rPr>
      </w:pPr>
    </w:p>
    <w:p w14:paraId="5D3BBE49" w14:textId="77777777" w:rsidR="00A97BBA" w:rsidRDefault="00A97BBA" w:rsidP="00C50223">
      <w:pPr>
        <w:pStyle w:val="a4"/>
        <w:rPr>
          <w:rFonts w:ascii="Arial" w:hAnsi="Arial" w:cs="Arial"/>
          <w:color w:val="000000"/>
        </w:rPr>
      </w:pPr>
    </w:p>
    <w:p w14:paraId="57FFD740" w14:textId="77777777" w:rsidR="00A97BBA" w:rsidRDefault="00A97BBA" w:rsidP="00C50223">
      <w:pPr>
        <w:pStyle w:val="a4"/>
        <w:rPr>
          <w:rFonts w:ascii="Arial" w:hAnsi="Arial" w:cs="Arial"/>
          <w:color w:val="000000"/>
        </w:rPr>
      </w:pPr>
    </w:p>
    <w:p w14:paraId="0CF19F33" w14:textId="77777777" w:rsidR="00A97BBA" w:rsidRDefault="00A97BBA" w:rsidP="00C50223">
      <w:pPr>
        <w:pStyle w:val="a4"/>
        <w:rPr>
          <w:rFonts w:ascii="Arial" w:hAnsi="Arial" w:cs="Arial"/>
          <w:color w:val="000000"/>
        </w:rPr>
      </w:pPr>
    </w:p>
    <w:p w14:paraId="2C751F0D" w14:textId="77777777" w:rsidR="00A97BBA" w:rsidRDefault="00A97BBA" w:rsidP="00C50223">
      <w:pPr>
        <w:pStyle w:val="a4"/>
        <w:rPr>
          <w:rFonts w:ascii="Arial" w:hAnsi="Arial" w:cs="Arial"/>
          <w:color w:val="000000"/>
        </w:rPr>
      </w:pPr>
    </w:p>
    <w:p w14:paraId="2435000E" w14:textId="77777777" w:rsidR="00A97BBA" w:rsidRDefault="00A97BBA" w:rsidP="00C50223">
      <w:pPr>
        <w:pStyle w:val="a4"/>
        <w:rPr>
          <w:rFonts w:ascii="Arial" w:hAnsi="Arial" w:cs="Arial"/>
          <w:color w:val="000000"/>
        </w:rPr>
      </w:pPr>
    </w:p>
    <w:p w14:paraId="204FD3C2" w14:textId="77777777" w:rsidR="00A97BBA" w:rsidRDefault="00A97BBA" w:rsidP="00C50223">
      <w:pPr>
        <w:pStyle w:val="a4"/>
        <w:rPr>
          <w:rFonts w:ascii="Arial" w:hAnsi="Arial" w:cs="Arial"/>
          <w:color w:val="000000"/>
        </w:rPr>
      </w:pPr>
    </w:p>
    <w:p w14:paraId="317B7592" w14:textId="77777777" w:rsidR="00A97BBA" w:rsidRDefault="00A97BBA" w:rsidP="00C50223">
      <w:pPr>
        <w:pStyle w:val="a4"/>
        <w:rPr>
          <w:rFonts w:ascii="Arial" w:hAnsi="Arial" w:cs="Arial"/>
          <w:color w:val="000000"/>
        </w:rPr>
      </w:pPr>
    </w:p>
    <w:p w14:paraId="685A2F70" w14:textId="77777777" w:rsidR="00A97BBA" w:rsidRDefault="00A97BBA" w:rsidP="00C50223">
      <w:pPr>
        <w:pStyle w:val="a4"/>
        <w:rPr>
          <w:rFonts w:ascii="Arial" w:hAnsi="Arial" w:cs="Arial"/>
          <w:color w:val="000000"/>
        </w:rPr>
      </w:pPr>
    </w:p>
    <w:p w14:paraId="66DACDE0" w14:textId="77777777" w:rsidR="00A97BBA" w:rsidRDefault="00A97BBA" w:rsidP="00C50223">
      <w:pPr>
        <w:pStyle w:val="a4"/>
        <w:rPr>
          <w:rFonts w:ascii="Arial" w:hAnsi="Arial" w:cs="Arial"/>
          <w:color w:val="000000"/>
        </w:rPr>
      </w:pPr>
    </w:p>
    <w:p w14:paraId="2032F38B" w14:textId="77777777" w:rsidR="00B429AB" w:rsidRPr="00B429AB" w:rsidRDefault="00B429AB" w:rsidP="00B429AB">
      <w:pPr>
        <w:pStyle w:val="a7"/>
        <w:numPr>
          <w:ilvl w:val="0"/>
          <w:numId w:val="33"/>
        </w:numPr>
        <w:spacing w:before="150" w:after="150" w:line="240" w:lineRule="auto"/>
        <w:jc w:val="both"/>
        <w:rPr>
          <w:rFonts w:ascii="Arial" w:eastAsia="Times New Roman" w:hAnsi="Arial" w:cs="Arial"/>
          <w:color w:val="000000"/>
          <w:sz w:val="24"/>
          <w:szCs w:val="24"/>
          <w:lang w:eastAsia="ru-RU"/>
        </w:rPr>
      </w:pPr>
      <w:r w:rsidRPr="00B429AB">
        <w:rPr>
          <w:rFonts w:ascii="Arial" w:eastAsia="Times New Roman" w:hAnsi="Arial" w:cs="Arial"/>
          <w:b/>
          <w:bCs/>
          <w:color w:val="000000"/>
          <w:sz w:val="24"/>
          <w:szCs w:val="24"/>
          <w:lang w:eastAsia="ru-RU"/>
        </w:rPr>
        <w:t>Примерный план профориентационной работы школы</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7"/>
        <w:gridCol w:w="5158"/>
        <w:gridCol w:w="1050"/>
        <w:gridCol w:w="60"/>
        <w:gridCol w:w="2820"/>
      </w:tblGrid>
      <w:tr w:rsidR="00B429AB" w:rsidRPr="00B429AB" w14:paraId="610217CE"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DB5CEBF" w14:textId="77777777" w:rsidR="00B429AB" w:rsidRPr="00B429AB" w:rsidRDefault="00B429AB" w:rsidP="00B429AB">
            <w:pPr>
              <w:spacing w:before="150" w:after="150" w:line="240" w:lineRule="auto"/>
              <w:jc w:val="center"/>
              <w:rPr>
                <w:rFonts w:ascii="Arial" w:eastAsia="Times New Roman" w:hAnsi="Arial" w:cs="Arial"/>
                <w:color w:val="000000"/>
                <w:sz w:val="24"/>
                <w:szCs w:val="24"/>
                <w:lang w:eastAsia="ru-RU"/>
              </w:rPr>
            </w:pPr>
            <w:r w:rsidRPr="00B429AB">
              <w:rPr>
                <w:rFonts w:ascii="Arial" w:eastAsia="Times New Roman" w:hAnsi="Arial" w:cs="Arial"/>
                <w:b/>
                <w:bCs/>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14:paraId="22C966E8" w14:textId="77777777" w:rsidR="00B429AB" w:rsidRPr="00B429AB" w:rsidRDefault="00B429AB" w:rsidP="00B429AB">
            <w:pPr>
              <w:spacing w:before="150" w:after="150" w:line="240" w:lineRule="auto"/>
              <w:jc w:val="center"/>
              <w:rPr>
                <w:rFonts w:ascii="Arial" w:eastAsia="Times New Roman" w:hAnsi="Arial" w:cs="Arial"/>
                <w:color w:val="000000"/>
                <w:sz w:val="24"/>
                <w:szCs w:val="24"/>
                <w:lang w:eastAsia="ru-RU"/>
              </w:rPr>
            </w:pPr>
            <w:r w:rsidRPr="00B429AB">
              <w:rPr>
                <w:rFonts w:ascii="Arial" w:eastAsia="Times New Roman" w:hAnsi="Arial" w:cs="Arial"/>
                <w:b/>
                <w:bCs/>
                <w:color w:val="000000"/>
                <w:sz w:val="24"/>
                <w:szCs w:val="24"/>
                <w:lang w:eastAsia="ru-RU"/>
              </w:rPr>
              <w:t>Содержание деятельности</w:t>
            </w:r>
          </w:p>
        </w:tc>
        <w:tc>
          <w:tcPr>
            <w:tcW w:w="1110" w:type="dxa"/>
            <w:gridSpan w:val="2"/>
            <w:tcBorders>
              <w:top w:val="outset" w:sz="6" w:space="0" w:color="auto"/>
              <w:left w:val="outset" w:sz="6" w:space="0" w:color="auto"/>
              <w:bottom w:val="outset" w:sz="6" w:space="0" w:color="auto"/>
              <w:right w:val="outset" w:sz="6" w:space="0" w:color="auto"/>
            </w:tcBorders>
            <w:hideMark/>
          </w:tcPr>
          <w:p w14:paraId="237D8CE1" w14:textId="77777777" w:rsidR="00B429AB" w:rsidRPr="00B429AB" w:rsidRDefault="00B429AB" w:rsidP="00B429AB">
            <w:pPr>
              <w:spacing w:before="150" w:after="150" w:line="240" w:lineRule="auto"/>
              <w:jc w:val="center"/>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w:t>
            </w:r>
          </w:p>
        </w:tc>
        <w:tc>
          <w:tcPr>
            <w:tcW w:w="2820" w:type="dxa"/>
            <w:tcBorders>
              <w:top w:val="outset" w:sz="6" w:space="0" w:color="auto"/>
              <w:left w:val="outset" w:sz="6" w:space="0" w:color="auto"/>
              <w:bottom w:val="outset" w:sz="6" w:space="0" w:color="auto"/>
              <w:right w:val="outset" w:sz="6" w:space="0" w:color="auto"/>
            </w:tcBorders>
            <w:hideMark/>
          </w:tcPr>
          <w:p w14:paraId="229248DD" w14:textId="77777777" w:rsidR="00B429AB" w:rsidRPr="00B429AB" w:rsidRDefault="00B429AB" w:rsidP="00B429AB">
            <w:pPr>
              <w:spacing w:before="150" w:after="150" w:line="240" w:lineRule="auto"/>
              <w:jc w:val="center"/>
              <w:rPr>
                <w:rFonts w:ascii="Arial" w:eastAsia="Times New Roman" w:hAnsi="Arial" w:cs="Arial"/>
                <w:color w:val="000000"/>
                <w:sz w:val="24"/>
                <w:szCs w:val="24"/>
                <w:lang w:eastAsia="ru-RU"/>
              </w:rPr>
            </w:pPr>
            <w:r w:rsidRPr="00B429AB">
              <w:rPr>
                <w:rFonts w:ascii="Arial" w:eastAsia="Times New Roman" w:hAnsi="Arial" w:cs="Arial"/>
                <w:b/>
                <w:bCs/>
                <w:color w:val="000000"/>
                <w:sz w:val="24"/>
                <w:szCs w:val="24"/>
                <w:lang w:eastAsia="ru-RU"/>
              </w:rPr>
              <w:t>Ответственные</w:t>
            </w:r>
          </w:p>
        </w:tc>
      </w:tr>
      <w:tr w:rsidR="00B429AB" w:rsidRPr="00B429AB" w14:paraId="4D543004"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8582BA7"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b/>
                <w:bCs/>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14:paraId="598F7C22"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b/>
                <w:bCs/>
                <w:i/>
                <w:iCs/>
                <w:color w:val="000000"/>
                <w:sz w:val="24"/>
                <w:szCs w:val="24"/>
                <w:lang w:eastAsia="ru-RU"/>
              </w:rPr>
              <w:t>Организационная работа в школе</w:t>
            </w:r>
            <w:r w:rsidRPr="00B429AB">
              <w:rPr>
                <w:rFonts w:ascii="Arial" w:eastAsia="Times New Roman" w:hAnsi="Arial" w:cs="Arial"/>
                <w:b/>
                <w:bCs/>
                <w:color w:val="000000"/>
                <w:sz w:val="24"/>
                <w:szCs w:val="24"/>
                <w:lang w:eastAsia="ru-RU"/>
              </w:rPr>
              <w:t xml:space="preserve"> </w:t>
            </w:r>
          </w:p>
        </w:tc>
        <w:tc>
          <w:tcPr>
            <w:tcW w:w="1110" w:type="dxa"/>
            <w:gridSpan w:val="2"/>
            <w:tcBorders>
              <w:top w:val="outset" w:sz="6" w:space="0" w:color="auto"/>
              <w:left w:val="outset" w:sz="6" w:space="0" w:color="auto"/>
              <w:bottom w:val="outset" w:sz="6" w:space="0" w:color="auto"/>
              <w:right w:val="outset" w:sz="6" w:space="0" w:color="auto"/>
            </w:tcBorders>
            <w:hideMark/>
          </w:tcPr>
          <w:p w14:paraId="709A15B7" w14:textId="77777777" w:rsidR="00B429AB" w:rsidRPr="00B429AB" w:rsidRDefault="00B429AB" w:rsidP="00B429AB">
            <w:pPr>
              <w:spacing w:after="0" w:line="240" w:lineRule="auto"/>
              <w:rPr>
                <w:rFonts w:ascii="Arial" w:eastAsia="Times New Roman" w:hAnsi="Arial" w:cs="Arial"/>
                <w:color w:val="000000"/>
                <w:sz w:val="24"/>
                <w:szCs w:val="24"/>
                <w:lang w:eastAsia="ru-RU"/>
              </w:rPr>
            </w:pPr>
          </w:p>
        </w:tc>
        <w:tc>
          <w:tcPr>
            <w:tcW w:w="2820" w:type="dxa"/>
            <w:tcBorders>
              <w:top w:val="outset" w:sz="6" w:space="0" w:color="auto"/>
              <w:left w:val="outset" w:sz="6" w:space="0" w:color="auto"/>
              <w:bottom w:val="outset" w:sz="6" w:space="0" w:color="auto"/>
              <w:right w:val="outset" w:sz="6" w:space="0" w:color="auto"/>
            </w:tcBorders>
            <w:hideMark/>
          </w:tcPr>
          <w:p w14:paraId="624006DD" w14:textId="77777777" w:rsidR="00B429AB" w:rsidRPr="00B429AB" w:rsidRDefault="00B429AB" w:rsidP="00B429AB">
            <w:pPr>
              <w:spacing w:after="0" w:line="240" w:lineRule="auto"/>
              <w:rPr>
                <w:rFonts w:ascii="Arial" w:eastAsia="Times New Roman" w:hAnsi="Arial" w:cs="Arial"/>
                <w:color w:val="000000"/>
                <w:sz w:val="24"/>
                <w:szCs w:val="24"/>
                <w:lang w:eastAsia="ru-RU"/>
              </w:rPr>
            </w:pPr>
          </w:p>
        </w:tc>
      </w:tr>
      <w:tr w:rsidR="00B429AB" w:rsidRPr="00B429AB" w14:paraId="1EBD4048"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1C2DA3A"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b/>
                <w:bCs/>
                <w:color w:val="000000"/>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hideMark/>
          </w:tcPr>
          <w:p w14:paraId="1B3AB592"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Оформление кабинета, уголка по профориентации.</w:t>
            </w:r>
            <w:r w:rsidRPr="00B429AB">
              <w:rPr>
                <w:rFonts w:ascii="Arial" w:eastAsia="Times New Roman" w:hAnsi="Arial" w:cs="Arial"/>
                <w:color w:val="000000"/>
                <w:sz w:val="24"/>
                <w:szCs w:val="24"/>
                <w:lang w:eastAsia="ru-RU"/>
              </w:rPr>
              <w:br/>
              <w:t>“Твоя профессиональная карьера”</w:t>
            </w:r>
            <w:r w:rsidRPr="00B429AB">
              <w:rPr>
                <w:rFonts w:ascii="Arial" w:eastAsia="Times New Roman" w:hAnsi="Arial" w:cs="Arial"/>
                <w:color w:val="000000"/>
                <w:sz w:val="24"/>
                <w:szCs w:val="24"/>
                <w:lang w:eastAsia="ru-RU"/>
              </w:rPr>
              <w:br/>
              <w:t>“В мире профессий”</w:t>
            </w:r>
            <w:r w:rsidRPr="00B429AB">
              <w:rPr>
                <w:rFonts w:ascii="Arial" w:eastAsia="Times New Roman" w:hAnsi="Arial" w:cs="Arial"/>
                <w:color w:val="000000"/>
                <w:sz w:val="24"/>
                <w:szCs w:val="24"/>
                <w:lang w:eastAsia="ru-RU"/>
              </w:rPr>
              <w:br/>
              <w:t>“Слагаемые выбора профессии”</w:t>
            </w:r>
            <w:r w:rsidRPr="00B429AB">
              <w:rPr>
                <w:rFonts w:ascii="Arial" w:eastAsia="Times New Roman" w:hAnsi="Arial" w:cs="Arial"/>
                <w:color w:val="000000"/>
                <w:sz w:val="24"/>
                <w:szCs w:val="24"/>
                <w:lang w:eastAsia="ru-RU"/>
              </w:rPr>
              <w:br/>
              <w:t>Оформление стенда (общешкольного): “В помощь выпускнику”, “Куда пойти учиться”.</w:t>
            </w:r>
            <w:r w:rsidRPr="00B429AB">
              <w:rPr>
                <w:rFonts w:ascii="Arial" w:eastAsia="Times New Roman" w:hAnsi="Arial" w:cs="Arial"/>
                <w:color w:val="000000"/>
                <w:sz w:val="24"/>
                <w:szCs w:val="24"/>
                <w:lang w:eastAsia="ru-RU"/>
              </w:rPr>
              <w:br/>
              <w:t>“Образовательная карта школы (района, города)”.</w:t>
            </w:r>
            <w:r w:rsidRPr="00B429AB">
              <w:rPr>
                <w:rFonts w:ascii="Arial" w:eastAsia="Times New Roman" w:hAnsi="Arial" w:cs="Arial"/>
                <w:color w:val="000000"/>
                <w:sz w:val="24"/>
                <w:szCs w:val="24"/>
                <w:lang w:eastAsia="ru-RU"/>
              </w:rPr>
              <w:br/>
              <w:t>(школьная сеть, направления, учебные заведения)</w:t>
            </w:r>
          </w:p>
        </w:tc>
        <w:tc>
          <w:tcPr>
            <w:tcW w:w="1110" w:type="dxa"/>
            <w:gridSpan w:val="2"/>
            <w:tcBorders>
              <w:top w:val="outset" w:sz="6" w:space="0" w:color="auto"/>
              <w:left w:val="outset" w:sz="6" w:space="0" w:color="auto"/>
              <w:bottom w:val="outset" w:sz="6" w:space="0" w:color="auto"/>
              <w:right w:val="outset" w:sz="6" w:space="0" w:color="auto"/>
            </w:tcBorders>
            <w:hideMark/>
          </w:tcPr>
          <w:p w14:paraId="365454FE" w14:textId="77777777" w:rsidR="00B429AB" w:rsidRPr="00B429AB" w:rsidRDefault="00B429AB" w:rsidP="00B429AB">
            <w:pPr>
              <w:spacing w:after="0" w:line="240" w:lineRule="auto"/>
              <w:rPr>
                <w:rFonts w:ascii="Arial" w:eastAsia="Times New Roman" w:hAnsi="Arial" w:cs="Arial"/>
                <w:color w:val="000000"/>
                <w:sz w:val="24"/>
                <w:szCs w:val="24"/>
                <w:lang w:eastAsia="ru-RU"/>
              </w:rPr>
            </w:pPr>
          </w:p>
        </w:tc>
        <w:tc>
          <w:tcPr>
            <w:tcW w:w="2820" w:type="dxa"/>
            <w:tcBorders>
              <w:top w:val="outset" w:sz="6" w:space="0" w:color="auto"/>
              <w:left w:val="outset" w:sz="6" w:space="0" w:color="auto"/>
              <w:bottom w:val="outset" w:sz="6" w:space="0" w:color="auto"/>
              <w:right w:val="outset" w:sz="6" w:space="0" w:color="auto"/>
            </w:tcBorders>
            <w:hideMark/>
          </w:tcPr>
          <w:p w14:paraId="5C4D5B87"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Совет по профориентации</w:t>
            </w:r>
          </w:p>
        </w:tc>
      </w:tr>
      <w:tr w:rsidR="00B429AB" w:rsidRPr="00B429AB" w14:paraId="2DD132C6"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D57D5C2"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b/>
                <w:bCs/>
                <w:color w:val="000000"/>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hideMark/>
          </w:tcPr>
          <w:p w14:paraId="0DB057E2"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Работа школьного совета по профориентации.</w:t>
            </w:r>
          </w:p>
        </w:tc>
        <w:tc>
          <w:tcPr>
            <w:tcW w:w="1110" w:type="dxa"/>
            <w:gridSpan w:val="2"/>
            <w:tcBorders>
              <w:top w:val="outset" w:sz="6" w:space="0" w:color="auto"/>
              <w:left w:val="outset" w:sz="6" w:space="0" w:color="auto"/>
              <w:bottom w:val="outset" w:sz="6" w:space="0" w:color="auto"/>
              <w:right w:val="outset" w:sz="6" w:space="0" w:color="auto"/>
            </w:tcBorders>
            <w:hideMark/>
          </w:tcPr>
          <w:p w14:paraId="41283BDD" w14:textId="77777777" w:rsidR="00B429AB" w:rsidRPr="00B429AB" w:rsidRDefault="00B429AB" w:rsidP="00B429AB">
            <w:pPr>
              <w:spacing w:after="0" w:line="240" w:lineRule="auto"/>
              <w:rPr>
                <w:rFonts w:ascii="Arial" w:eastAsia="Times New Roman" w:hAnsi="Arial" w:cs="Arial"/>
                <w:color w:val="000000"/>
                <w:sz w:val="24"/>
                <w:szCs w:val="24"/>
                <w:lang w:eastAsia="ru-RU"/>
              </w:rPr>
            </w:pPr>
          </w:p>
        </w:tc>
        <w:tc>
          <w:tcPr>
            <w:tcW w:w="2820" w:type="dxa"/>
            <w:tcBorders>
              <w:top w:val="outset" w:sz="6" w:space="0" w:color="auto"/>
              <w:left w:val="outset" w:sz="6" w:space="0" w:color="auto"/>
              <w:bottom w:val="outset" w:sz="6" w:space="0" w:color="auto"/>
              <w:right w:val="outset" w:sz="6" w:space="0" w:color="auto"/>
            </w:tcBorders>
            <w:hideMark/>
          </w:tcPr>
          <w:p w14:paraId="3F8D610E"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Зам. директора по воспитательной работе</w:t>
            </w:r>
          </w:p>
        </w:tc>
      </w:tr>
      <w:tr w:rsidR="00B429AB" w:rsidRPr="00B429AB" w14:paraId="667B5952"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D95A3DB"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b/>
                <w:bCs/>
                <w:color w:val="000000"/>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hideMark/>
          </w:tcPr>
          <w:p w14:paraId="00BBDECE"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xml:space="preserve">Проведение анализа результатов профориентации за прошлый год (вопросы трудоустройства и поступления в профессиональные учебные заведения выпускников X, XII </w:t>
            </w:r>
            <w:proofErr w:type="spellStart"/>
            <w:r w:rsidRPr="00B429AB">
              <w:rPr>
                <w:rFonts w:ascii="Arial" w:eastAsia="Times New Roman" w:hAnsi="Arial" w:cs="Arial"/>
                <w:color w:val="000000"/>
                <w:sz w:val="24"/>
                <w:szCs w:val="24"/>
                <w:lang w:eastAsia="ru-RU"/>
              </w:rPr>
              <w:t>кл</w:t>
            </w:r>
            <w:proofErr w:type="spellEnd"/>
            <w:r w:rsidRPr="00B429AB">
              <w:rPr>
                <w:rFonts w:ascii="Arial" w:eastAsia="Times New Roman" w:hAnsi="Arial" w:cs="Arial"/>
                <w:color w:val="000000"/>
                <w:sz w:val="24"/>
                <w:szCs w:val="24"/>
                <w:lang w:eastAsia="ru-RU"/>
              </w:rPr>
              <w:t>.)</w:t>
            </w:r>
          </w:p>
        </w:tc>
        <w:tc>
          <w:tcPr>
            <w:tcW w:w="1110" w:type="dxa"/>
            <w:gridSpan w:val="2"/>
            <w:tcBorders>
              <w:top w:val="outset" w:sz="6" w:space="0" w:color="auto"/>
              <w:left w:val="outset" w:sz="6" w:space="0" w:color="auto"/>
              <w:bottom w:val="outset" w:sz="6" w:space="0" w:color="auto"/>
              <w:right w:val="outset" w:sz="6" w:space="0" w:color="auto"/>
            </w:tcBorders>
            <w:hideMark/>
          </w:tcPr>
          <w:p w14:paraId="425F3AEF" w14:textId="77777777" w:rsidR="00B429AB" w:rsidRPr="00B429AB" w:rsidRDefault="00B429AB" w:rsidP="00B429AB">
            <w:pPr>
              <w:spacing w:after="0" w:line="240" w:lineRule="auto"/>
              <w:rPr>
                <w:rFonts w:ascii="Arial" w:eastAsia="Times New Roman" w:hAnsi="Arial" w:cs="Arial"/>
                <w:color w:val="000000"/>
                <w:sz w:val="24"/>
                <w:szCs w:val="24"/>
                <w:lang w:eastAsia="ru-RU"/>
              </w:rPr>
            </w:pPr>
          </w:p>
        </w:tc>
        <w:tc>
          <w:tcPr>
            <w:tcW w:w="2820" w:type="dxa"/>
            <w:tcBorders>
              <w:top w:val="outset" w:sz="6" w:space="0" w:color="auto"/>
              <w:left w:val="outset" w:sz="6" w:space="0" w:color="auto"/>
              <w:bottom w:val="outset" w:sz="6" w:space="0" w:color="auto"/>
              <w:right w:val="outset" w:sz="6" w:space="0" w:color="auto"/>
            </w:tcBorders>
            <w:hideMark/>
          </w:tcPr>
          <w:p w14:paraId="5A64C235"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Зам. директора по воспитательной работе</w:t>
            </w:r>
          </w:p>
        </w:tc>
      </w:tr>
      <w:tr w:rsidR="00B429AB" w:rsidRPr="00B429AB" w14:paraId="2E631CF7"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51E9879"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b/>
                <w:bCs/>
                <w:color w:val="000000"/>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hideMark/>
          </w:tcPr>
          <w:p w14:paraId="21CC3333"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xml:space="preserve">Сопоставление и обсуждение плана профориентационной работы на новый учебный год. </w:t>
            </w:r>
            <w:r w:rsidRPr="00B429AB">
              <w:rPr>
                <w:rFonts w:ascii="Arial" w:eastAsia="Times New Roman" w:hAnsi="Arial" w:cs="Arial"/>
                <w:color w:val="000000"/>
                <w:sz w:val="24"/>
                <w:szCs w:val="24"/>
                <w:lang w:eastAsia="ru-RU"/>
              </w:rPr>
              <w:br/>
              <w:t>Презентация. Защита планов воспитательной работы по профориентации.</w:t>
            </w:r>
            <w:r w:rsidRPr="00B429AB">
              <w:rPr>
                <w:rFonts w:ascii="Arial" w:eastAsia="Times New Roman" w:hAnsi="Arial" w:cs="Arial"/>
                <w:color w:val="000000"/>
                <w:sz w:val="24"/>
                <w:szCs w:val="24"/>
                <w:lang w:eastAsia="ru-RU"/>
              </w:rPr>
              <w:br/>
              <w:t>“Организация профориентационной работы в классе”</w:t>
            </w:r>
          </w:p>
        </w:tc>
        <w:tc>
          <w:tcPr>
            <w:tcW w:w="1110" w:type="dxa"/>
            <w:gridSpan w:val="2"/>
            <w:tcBorders>
              <w:top w:val="outset" w:sz="6" w:space="0" w:color="auto"/>
              <w:left w:val="outset" w:sz="6" w:space="0" w:color="auto"/>
              <w:bottom w:val="outset" w:sz="6" w:space="0" w:color="auto"/>
              <w:right w:val="outset" w:sz="6" w:space="0" w:color="auto"/>
            </w:tcBorders>
            <w:hideMark/>
          </w:tcPr>
          <w:p w14:paraId="31D4EBD1" w14:textId="77777777" w:rsidR="00B429AB" w:rsidRPr="00B429AB" w:rsidRDefault="00B429AB" w:rsidP="00B429AB">
            <w:pPr>
              <w:spacing w:after="0" w:line="240" w:lineRule="auto"/>
              <w:rPr>
                <w:rFonts w:ascii="Arial" w:eastAsia="Times New Roman" w:hAnsi="Arial" w:cs="Arial"/>
                <w:color w:val="000000"/>
                <w:sz w:val="24"/>
                <w:szCs w:val="24"/>
                <w:lang w:eastAsia="ru-RU"/>
              </w:rPr>
            </w:pPr>
          </w:p>
        </w:tc>
        <w:tc>
          <w:tcPr>
            <w:tcW w:w="2820" w:type="dxa"/>
            <w:tcBorders>
              <w:top w:val="outset" w:sz="6" w:space="0" w:color="auto"/>
              <w:left w:val="outset" w:sz="6" w:space="0" w:color="auto"/>
              <w:bottom w:val="outset" w:sz="6" w:space="0" w:color="auto"/>
              <w:right w:val="outset" w:sz="6" w:space="0" w:color="auto"/>
            </w:tcBorders>
            <w:hideMark/>
          </w:tcPr>
          <w:p w14:paraId="506784EB"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Зам. директора по воспитательной работе</w:t>
            </w:r>
          </w:p>
        </w:tc>
      </w:tr>
      <w:tr w:rsidR="00B429AB" w:rsidRPr="00B429AB" w14:paraId="6E304957"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B5AF14B"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b/>
                <w:bCs/>
                <w:color w:val="000000"/>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hideMark/>
          </w:tcPr>
          <w:p w14:paraId="5AE7A19C"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Обеспечение школы документацией и методическими материалами по профориентации.</w:t>
            </w:r>
          </w:p>
        </w:tc>
        <w:tc>
          <w:tcPr>
            <w:tcW w:w="1110" w:type="dxa"/>
            <w:gridSpan w:val="2"/>
            <w:tcBorders>
              <w:top w:val="outset" w:sz="6" w:space="0" w:color="auto"/>
              <w:left w:val="outset" w:sz="6" w:space="0" w:color="auto"/>
              <w:bottom w:val="outset" w:sz="6" w:space="0" w:color="auto"/>
              <w:right w:val="outset" w:sz="6" w:space="0" w:color="auto"/>
            </w:tcBorders>
            <w:hideMark/>
          </w:tcPr>
          <w:p w14:paraId="032FD5F0" w14:textId="77777777" w:rsidR="00B429AB" w:rsidRPr="00B429AB" w:rsidRDefault="00B429AB" w:rsidP="00B429AB">
            <w:pPr>
              <w:spacing w:after="0" w:line="240" w:lineRule="auto"/>
              <w:rPr>
                <w:rFonts w:ascii="Arial" w:eastAsia="Times New Roman" w:hAnsi="Arial" w:cs="Arial"/>
                <w:color w:val="000000"/>
                <w:sz w:val="24"/>
                <w:szCs w:val="24"/>
                <w:lang w:eastAsia="ru-RU"/>
              </w:rPr>
            </w:pPr>
          </w:p>
        </w:tc>
        <w:tc>
          <w:tcPr>
            <w:tcW w:w="2820" w:type="dxa"/>
            <w:tcBorders>
              <w:top w:val="outset" w:sz="6" w:space="0" w:color="auto"/>
              <w:left w:val="outset" w:sz="6" w:space="0" w:color="auto"/>
              <w:bottom w:val="outset" w:sz="6" w:space="0" w:color="auto"/>
              <w:right w:val="outset" w:sz="6" w:space="0" w:color="auto"/>
            </w:tcBorders>
            <w:hideMark/>
          </w:tcPr>
          <w:p w14:paraId="5D2EF9C1"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Зам. директора по воспитательной работе</w:t>
            </w:r>
          </w:p>
        </w:tc>
      </w:tr>
      <w:tr w:rsidR="00B429AB" w:rsidRPr="00B429AB" w14:paraId="14067D6B"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D7A727C"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b/>
                <w:bCs/>
                <w:color w:val="000000"/>
                <w:sz w:val="24"/>
                <w:szCs w:val="24"/>
                <w:lang w:eastAsia="ru-RU"/>
              </w:rPr>
              <w:t>6</w:t>
            </w:r>
          </w:p>
        </w:tc>
        <w:tc>
          <w:tcPr>
            <w:tcW w:w="0" w:type="auto"/>
            <w:tcBorders>
              <w:top w:val="outset" w:sz="6" w:space="0" w:color="auto"/>
              <w:left w:val="outset" w:sz="6" w:space="0" w:color="auto"/>
              <w:bottom w:val="outset" w:sz="6" w:space="0" w:color="auto"/>
              <w:right w:val="outset" w:sz="6" w:space="0" w:color="auto"/>
            </w:tcBorders>
            <w:hideMark/>
          </w:tcPr>
          <w:p w14:paraId="6D86DDD4"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Пополнение библиотечного фонда литературой по профориентации и трудовому обучению</w:t>
            </w:r>
          </w:p>
        </w:tc>
        <w:tc>
          <w:tcPr>
            <w:tcW w:w="1110" w:type="dxa"/>
            <w:gridSpan w:val="2"/>
            <w:tcBorders>
              <w:top w:val="outset" w:sz="6" w:space="0" w:color="auto"/>
              <w:left w:val="outset" w:sz="6" w:space="0" w:color="auto"/>
              <w:bottom w:val="outset" w:sz="6" w:space="0" w:color="auto"/>
              <w:right w:val="outset" w:sz="6" w:space="0" w:color="auto"/>
            </w:tcBorders>
            <w:hideMark/>
          </w:tcPr>
          <w:p w14:paraId="69F90599" w14:textId="77777777" w:rsidR="00B429AB" w:rsidRPr="00B429AB" w:rsidRDefault="00B429AB" w:rsidP="00B429AB">
            <w:pPr>
              <w:spacing w:after="0" w:line="240" w:lineRule="auto"/>
              <w:rPr>
                <w:rFonts w:ascii="Arial" w:eastAsia="Times New Roman" w:hAnsi="Arial" w:cs="Arial"/>
                <w:color w:val="000000"/>
                <w:sz w:val="24"/>
                <w:szCs w:val="24"/>
                <w:lang w:eastAsia="ru-RU"/>
              </w:rPr>
            </w:pPr>
          </w:p>
        </w:tc>
        <w:tc>
          <w:tcPr>
            <w:tcW w:w="2820" w:type="dxa"/>
            <w:tcBorders>
              <w:top w:val="outset" w:sz="6" w:space="0" w:color="auto"/>
              <w:left w:val="outset" w:sz="6" w:space="0" w:color="auto"/>
              <w:bottom w:val="outset" w:sz="6" w:space="0" w:color="auto"/>
              <w:right w:val="outset" w:sz="6" w:space="0" w:color="auto"/>
            </w:tcBorders>
            <w:hideMark/>
          </w:tcPr>
          <w:p w14:paraId="1158BAE4"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Библиотекарь</w:t>
            </w:r>
          </w:p>
        </w:tc>
      </w:tr>
      <w:tr w:rsidR="00B429AB" w:rsidRPr="00B429AB" w14:paraId="42B708D9"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8063B60"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b/>
                <w:bCs/>
                <w:color w:val="000000"/>
                <w:sz w:val="24"/>
                <w:szCs w:val="24"/>
                <w:lang w:eastAsia="ru-RU"/>
              </w:rPr>
              <w:t>7</w:t>
            </w:r>
          </w:p>
        </w:tc>
        <w:tc>
          <w:tcPr>
            <w:tcW w:w="0" w:type="auto"/>
            <w:tcBorders>
              <w:top w:val="outset" w:sz="6" w:space="0" w:color="auto"/>
              <w:left w:val="outset" w:sz="6" w:space="0" w:color="auto"/>
              <w:bottom w:val="outset" w:sz="6" w:space="0" w:color="auto"/>
              <w:right w:val="outset" w:sz="6" w:space="0" w:color="auto"/>
            </w:tcBorders>
            <w:hideMark/>
          </w:tcPr>
          <w:p w14:paraId="0220B2FC"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Обеспечение участия школьников в работе ученических трудовых объединений</w:t>
            </w:r>
          </w:p>
        </w:tc>
        <w:tc>
          <w:tcPr>
            <w:tcW w:w="1110" w:type="dxa"/>
            <w:gridSpan w:val="2"/>
            <w:tcBorders>
              <w:top w:val="outset" w:sz="6" w:space="0" w:color="auto"/>
              <w:left w:val="outset" w:sz="6" w:space="0" w:color="auto"/>
              <w:bottom w:val="outset" w:sz="6" w:space="0" w:color="auto"/>
              <w:right w:val="outset" w:sz="6" w:space="0" w:color="auto"/>
            </w:tcBorders>
            <w:hideMark/>
          </w:tcPr>
          <w:p w14:paraId="3B7F309C" w14:textId="77777777" w:rsidR="00B429AB" w:rsidRPr="00B429AB" w:rsidRDefault="00B429AB" w:rsidP="00B429AB">
            <w:pPr>
              <w:spacing w:after="0" w:line="240" w:lineRule="auto"/>
              <w:rPr>
                <w:rFonts w:ascii="Arial" w:eastAsia="Times New Roman" w:hAnsi="Arial" w:cs="Arial"/>
                <w:color w:val="000000"/>
                <w:sz w:val="24"/>
                <w:szCs w:val="24"/>
                <w:lang w:eastAsia="ru-RU"/>
              </w:rPr>
            </w:pPr>
          </w:p>
        </w:tc>
        <w:tc>
          <w:tcPr>
            <w:tcW w:w="2820" w:type="dxa"/>
            <w:tcBorders>
              <w:top w:val="outset" w:sz="6" w:space="0" w:color="auto"/>
              <w:left w:val="outset" w:sz="6" w:space="0" w:color="auto"/>
              <w:bottom w:val="outset" w:sz="6" w:space="0" w:color="auto"/>
              <w:right w:val="outset" w:sz="6" w:space="0" w:color="auto"/>
            </w:tcBorders>
            <w:hideMark/>
          </w:tcPr>
          <w:p w14:paraId="197899F5"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Администрация</w:t>
            </w:r>
          </w:p>
        </w:tc>
      </w:tr>
      <w:tr w:rsidR="00B429AB" w:rsidRPr="00B429AB" w14:paraId="425FF17A"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2DB3332"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b/>
                <w:bCs/>
                <w:color w:val="000000"/>
                <w:sz w:val="24"/>
                <w:szCs w:val="24"/>
                <w:lang w:eastAsia="ru-RU"/>
              </w:rPr>
              <w:lastRenderedPageBreak/>
              <w:t>8</w:t>
            </w:r>
          </w:p>
        </w:tc>
        <w:tc>
          <w:tcPr>
            <w:tcW w:w="0" w:type="auto"/>
            <w:tcBorders>
              <w:top w:val="outset" w:sz="6" w:space="0" w:color="auto"/>
              <w:left w:val="outset" w:sz="6" w:space="0" w:color="auto"/>
              <w:bottom w:val="outset" w:sz="6" w:space="0" w:color="auto"/>
              <w:right w:val="outset" w:sz="6" w:space="0" w:color="auto"/>
            </w:tcBorders>
            <w:hideMark/>
          </w:tcPr>
          <w:p w14:paraId="2E47A7C8"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Организация работы предметных кружков на базе школьных мастерских, кружков декоративно-прикладного творчества, спортивно-технических, художественных (см. Приложение 5)</w:t>
            </w:r>
          </w:p>
        </w:tc>
        <w:tc>
          <w:tcPr>
            <w:tcW w:w="1110" w:type="dxa"/>
            <w:gridSpan w:val="2"/>
            <w:tcBorders>
              <w:top w:val="outset" w:sz="6" w:space="0" w:color="auto"/>
              <w:left w:val="outset" w:sz="6" w:space="0" w:color="auto"/>
              <w:bottom w:val="outset" w:sz="6" w:space="0" w:color="auto"/>
              <w:right w:val="outset" w:sz="6" w:space="0" w:color="auto"/>
            </w:tcBorders>
            <w:hideMark/>
          </w:tcPr>
          <w:p w14:paraId="0DFC7A5B" w14:textId="77777777" w:rsidR="00B429AB" w:rsidRPr="00B429AB" w:rsidRDefault="00B429AB" w:rsidP="00B429AB">
            <w:pPr>
              <w:spacing w:after="0" w:line="240" w:lineRule="auto"/>
              <w:rPr>
                <w:rFonts w:ascii="Arial" w:eastAsia="Times New Roman" w:hAnsi="Arial" w:cs="Arial"/>
                <w:color w:val="000000"/>
                <w:sz w:val="24"/>
                <w:szCs w:val="24"/>
                <w:lang w:eastAsia="ru-RU"/>
              </w:rPr>
            </w:pPr>
          </w:p>
        </w:tc>
        <w:tc>
          <w:tcPr>
            <w:tcW w:w="2820" w:type="dxa"/>
            <w:tcBorders>
              <w:top w:val="outset" w:sz="6" w:space="0" w:color="auto"/>
              <w:left w:val="outset" w:sz="6" w:space="0" w:color="auto"/>
              <w:bottom w:val="outset" w:sz="6" w:space="0" w:color="auto"/>
              <w:right w:val="outset" w:sz="6" w:space="0" w:color="auto"/>
            </w:tcBorders>
            <w:hideMark/>
          </w:tcPr>
          <w:p w14:paraId="29EE9F3F"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Зам. директора по УВР, зам. директора по воспитательной работе</w:t>
            </w:r>
          </w:p>
        </w:tc>
      </w:tr>
      <w:tr w:rsidR="00B429AB" w:rsidRPr="00B429AB" w14:paraId="4A30BA79"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5BFBAFF"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b/>
                <w:bCs/>
                <w:color w:val="000000"/>
                <w:sz w:val="24"/>
                <w:szCs w:val="24"/>
                <w:lang w:eastAsia="ru-RU"/>
              </w:rPr>
              <w:t>9</w:t>
            </w:r>
          </w:p>
        </w:tc>
        <w:tc>
          <w:tcPr>
            <w:tcW w:w="0" w:type="auto"/>
            <w:tcBorders>
              <w:top w:val="outset" w:sz="6" w:space="0" w:color="auto"/>
              <w:left w:val="outset" w:sz="6" w:space="0" w:color="auto"/>
              <w:bottom w:val="outset" w:sz="6" w:space="0" w:color="auto"/>
              <w:right w:val="outset" w:sz="6" w:space="0" w:color="auto"/>
            </w:tcBorders>
            <w:hideMark/>
          </w:tcPr>
          <w:p w14:paraId="5775B522"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xml:space="preserve">Введение ориентационных курсов по выбору и факультативов: «Твоя профессиональная карьера», «Выбор профессии» и «Мое профессиональное </w:t>
            </w:r>
            <w:proofErr w:type="gramStart"/>
            <w:r w:rsidRPr="00B429AB">
              <w:rPr>
                <w:rFonts w:ascii="Arial" w:eastAsia="Times New Roman" w:hAnsi="Arial" w:cs="Arial"/>
                <w:color w:val="000000"/>
                <w:sz w:val="24"/>
                <w:szCs w:val="24"/>
                <w:lang w:eastAsia="ru-RU"/>
              </w:rPr>
              <w:t>будущее»(</w:t>
            </w:r>
            <w:proofErr w:type="gramEnd"/>
            <w:r w:rsidRPr="00B429AB">
              <w:rPr>
                <w:rFonts w:ascii="Arial" w:eastAsia="Times New Roman" w:hAnsi="Arial" w:cs="Arial"/>
                <w:color w:val="000000"/>
                <w:sz w:val="24"/>
                <w:szCs w:val="24"/>
                <w:lang w:eastAsia="ru-RU"/>
              </w:rPr>
              <w:t>см. Приложение 6)</w:t>
            </w:r>
          </w:p>
        </w:tc>
        <w:tc>
          <w:tcPr>
            <w:tcW w:w="1110" w:type="dxa"/>
            <w:gridSpan w:val="2"/>
            <w:tcBorders>
              <w:top w:val="outset" w:sz="6" w:space="0" w:color="auto"/>
              <w:left w:val="outset" w:sz="6" w:space="0" w:color="auto"/>
              <w:bottom w:val="outset" w:sz="6" w:space="0" w:color="auto"/>
              <w:right w:val="outset" w:sz="6" w:space="0" w:color="auto"/>
            </w:tcBorders>
            <w:hideMark/>
          </w:tcPr>
          <w:p w14:paraId="59B2B3CA" w14:textId="77777777" w:rsidR="00B429AB" w:rsidRPr="00B429AB" w:rsidRDefault="00B429AB" w:rsidP="00B429AB">
            <w:pPr>
              <w:spacing w:after="0" w:line="240" w:lineRule="auto"/>
              <w:rPr>
                <w:rFonts w:ascii="Arial" w:eastAsia="Times New Roman" w:hAnsi="Arial" w:cs="Arial"/>
                <w:color w:val="000000"/>
                <w:sz w:val="24"/>
                <w:szCs w:val="24"/>
                <w:lang w:eastAsia="ru-RU"/>
              </w:rPr>
            </w:pPr>
          </w:p>
        </w:tc>
        <w:tc>
          <w:tcPr>
            <w:tcW w:w="2820" w:type="dxa"/>
            <w:tcBorders>
              <w:top w:val="outset" w:sz="6" w:space="0" w:color="auto"/>
              <w:left w:val="outset" w:sz="6" w:space="0" w:color="auto"/>
              <w:bottom w:val="outset" w:sz="6" w:space="0" w:color="auto"/>
              <w:right w:val="outset" w:sz="6" w:space="0" w:color="auto"/>
            </w:tcBorders>
            <w:hideMark/>
          </w:tcPr>
          <w:p w14:paraId="37A82F70"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Зам. директора по УВР</w:t>
            </w:r>
          </w:p>
        </w:tc>
      </w:tr>
      <w:tr w:rsidR="00B429AB" w:rsidRPr="00B429AB" w14:paraId="24E266D0"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A6E852E"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b/>
                <w:bCs/>
                <w:color w:val="000000"/>
                <w:sz w:val="24"/>
                <w:szCs w:val="24"/>
                <w:lang w:eastAsia="ru-RU"/>
              </w:rPr>
              <w:t>10</w:t>
            </w:r>
          </w:p>
        </w:tc>
        <w:tc>
          <w:tcPr>
            <w:tcW w:w="0" w:type="auto"/>
            <w:tcBorders>
              <w:top w:val="outset" w:sz="6" w:space="0" w:color="auto"/>
              <w:left w:val="outset" w:sz="6" w:space="0" w:color="auto"/>
              <w:bottom w:val="outset" w:sz="6" w:space="0" w:color="auto"/>
              <w:right w:val="outset" w:sz="6" w:space="0" w:color="auto"/>
            </w:tcBorders>
            <w:hideMark/>
          </w:tcPr>
          <w:p w14:paraId="0CF80BA8" w14:textId="77777777" w:rsidR="00B429AB" w:rsidRPr="00B429AB" w:rsidRDefault="00C50223" w:rsidP="00B429AB">
            <w:pPr>
              <w:spacing w:before="150" w:after="150" w:line="240" w:lineRule="auto"/>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Организация регулярного</w:t>
            </w:r>
            <w:r w:rsidR="00B429AB" w:rsidRPr="00B429AB">
              <w:rPr>
                <w:rFonts w:ascii="Arial" w:eastAsia="Times New Roman" w:hAnsi="Arial" w:cs="Arial"/>
                <w:color w:val="000000"/>
                <w:sz w:val="24"/>
                <w:szCs w:val="24"/>
                <w:lang w:eastAsia="ru-RU"/>
              </w:rPr>
              <w:t xml:space="preserve"> выпуска газеты "Кем быть"</w:t>
            </w:r>
          </w:p>
        </w:tc>
        <w:tc>
          <w:tcPr>
            <w:tcW w:w="1110" w:type="dxa"/>
            <w:gridSpan w:val="2"/>
            <w:tcBorders>
              <w:top w:val="outset" w:sz="6" w:space="0" w:color="auto"/>
              <w:left w:val="outset" w:sz="6" w:space="0" w:color="auto"/>
              <w:bottom w:val="outset" w:sz="6" w:space="0" w:color="auto"/>
              <w:right w:val="outset" w:sz="6" w:space="0" w:color="auto"/>
            </w:tcBorders>
            <w:hideMark/>
          </w:tcPr>
          <w:p w14:paraId="22E3EC9F" w14:textId="77777777" w:rsidR="00B429AB" w:rsidRPr="00B429AB" w:rsidRDefault="00B429AB" w:rsidP="00B429AB">
            <w:pPr>
              <w:spacing w:after="0" w:line="240" w:lineRule="auto"/>
              <w:rPr>
                <w:rFonts w:ascii="Arial" w:eastAsia="Times New Roman" w:hAnsi="Arial" w:cs="Arial"/>
                <w:color w:val="000000"/>
                <w:sz w:val="24"/>
                <w:szCs w:val="24"/>
                <w:lang w:eastAsia="ru-RU"/>
              </w:rPr>
            </w:pPr>
          </w:p>
        </w:tc>
        <w:tc>
          <w:tcPr>
            <w:tcW w:w="2820" w:type="dxa"/>
            <w:tcBorders>
              <w:top w:val="outset" w:sz="6" w:space="0" w:color="auto"/>
              <w:left w:val="outset" w:sz="6" w:space="0" w:color="auto"/>
              <w:bottom w:val="outset" w:sz="6" w:space="0" w:color="auto"/>
              <w:right w:val="outset" w:sz="6" w:space="0" w:color="auto"/>
            </w:tcBorders>
            <w:hideMark/>
          </w:tcPr>
          <w:p w14:paraId="1CF95945"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Редколлегия.</w:t>
            </w:r>
          </w:p>
        </w:tc>
      </w:tr>
      <w:tr w:rsidR="00B429AB" w:rsidRPr="00B429AB" w14:paraId="6B51D69C"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C8EFCA0"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b/>
                <w:bCs/>
                <w:color w:val="000000"/>
                <w:sz w:val="24"/>
                <w:szCs w:val="24"/>
                <w:lang w:eastAsia="ru-RU"/>
              </w:rPr>
              <w:t>11</w:t>
            </w:r>
          </w:p>
        </w:tc>
        <w:tc>
          <w:tcPr>
            <w:tcW w:w="0" w:type="auto"/>
            <w:tcBorders>
              <w:top w:val="outset" w:sz="6" w:space="0" w:color="auto"/>
              <w:left w:val="outset" w:sz="6" w:space="0" w:color="auto"/>
              <w:bottom w:val="outset" w:sz="6" w:space="0" w:color="auto"/>
              <w:right w:val="outset" w:sz="6" w:space="0" w:color="auto"/>
            </w:tcBorders>
            <w:hideMark/>
          </w:tcPr>
          <w:p w14:paraId="347E4F68"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Вовлечение учащихся в общественно-полезную деятельность в соответствии с познавательными и профессиональными интересами</w:t>
            </w:r>
          </w:p>
        </w:tc>
        <w:tc>
          <w:tcPr>
            <w:tcW w:w="1110" w:type="dxa"/>
            <w:gridSpan w:val="2"/>
            <w:tcBorders>
              <w:top w:val="outset" w:sz="6" w:space="0" w:color="auto"/>
              <w:left w:val="outset" w:sz="6" w:space="0" w:color="auto"/>
              <w:bottom w:val="outset" w:sz="6" w:space="0" w:color="auto"/>
              <w:right w:val="outset" w:sz="6" w:space="0" w:color="auto"/>
            </w:tcBorders>
            <w:hideMark/>
          </w:tcPr>
          <w:p w14:paraId="6CB914FB" w14:textId="77777777" w:rsidR="00B429AB" w:rsidRPr="00B429AB" w:rsidRDefault="00B429AB" w:rsidP="00B429AB">
            <w:pPr>
              <w:spacing w:after="0" w:line="240" w:lineRule="auto"/>
              <w:rPr>
                <w:rFonts w:ascii="Arial" w:eastAsia="Times New Roman" w:hAnsi="Arial" w:cs="Arial"/>
                <w:color w:val="000000"/>
                <w:sz w:val="24"/>
                <w:szCs w:val="24"/>
                <w:lang w:eastAsia="ru-RU"/>
              </w:rPr>
            </w:pPr>
          </w:p>
        </w:tc>
        <w:tc>
          <w:tcPr>
            <w:tcW w:w="2820" w:type="dxa"/>
            <w:tcBorders>
              <w:top w:val="outset" w:sz="6" w:space="0" w:color="auto"/>
              <w:left w:val="outset" w:sz="6" w:space="0" w:color="auto"/>
              <w:bottom w:val="outset" w:sz="6" w:space="0" w:color="auto"/>
              <w:right w:val="outset" w:sz="6" w:space="0" w:color="auto"/>
            </w:tcBorders>
            <w:hideMark/>
          </w:tcPr>
          <w:p w14:paraId="1366D6F9"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Зам. директора по воспитательной работе, классный руководитель</w:t>
            </w:r>
          </w:p>
        </w:tc>
      </w:tr>
      <w:tr w:rsidR="00B429AB" w:rsidRPr="00B429AB" w14:paraId="56C2C5D9"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DA31BCD"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b/>
                <w:bCs/>
                <w:color w:val="000000"/>
                <w:sz w:val="24"/>
                <w:szCs w:val="24"/>
                <w:lang w:eastAsia="ru-RU"/>
              </w:rPr>
              <w:t>12</w:t>
            </w:r>
          </w:p>
        </w:tc>
        <w:tc>
          <w:tcPr>
            <w:tcW w:w="0" w:type="auto"/>
            <w:tcBorders>
              <w:top w:val="outset" w:sz="6" w:space="0" w:color="auto"/>
              <w:left w:val="outset" w:sz="6" w:space="0" w:color="auto"/>
              <w:bottom w:val="outset" w:sz="6" w:space="0" w:color="auto"/>
              <w:right w:val="outset" w:sz="6" w:space="0" w:color="auto"/>
            </w:tcBorders>
            <w:hideMark/>
          </w:tcPr>
          <w:p w14:paraId="356E6E80"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Осуществление взаимодействия с учреждениями дополнительного образования, Центром занятости</w:t>
            </w:r>
          </w:p>
        </w:tc>
        <w:tc>
          <w:tcPr>
            <w:tcW w:w="1110" w:type="dxa"/>
            <w:gridSpan w:val="2"/>
            <w:tcBorders>
              <w:top w:val="outset" w:sz="6" w:space="0" w:color="auto"/>
              <w:left w:val="outset" w:sz="6" w:space="0" w:color="auto"/>
              <w:bottom w:val="outset" w:sz="6" w:space="0" w:color="auto"/>
              <w:right w:val="outset" w:sz="6" w:space="0" w:color="auto"/>
            </w:tcBorders>
            <w:hideMark/>
          </w:tcPr>
          <w:p w14:paraId="6891F4F9" w14:textId="77777777" w:rsidR="00B429AB" w:rsidRPr="00B429AB" w:rsidRDefault="00B429AB" w:rsidP="00B429AB">
            <w:pPr>
              <w:spacing w:after="0" w:line="240" w:lineRule="auto"/>
              <w:rPr>
                <w:rFonts w:ascii="Arial" w:eastAsia="Times New Roman" w:hAnsi="Arial" w:cs="Arial"/>
                <w:color w:val="000000"/>
                <w:sz w:val="24"/>
                <w:szCs w:val="24"/>
                <w:lang w:eastAsia="ru-RU"/>
              </w:rPr>
            </w:pPr>
          </w:p>
        </w:tc>
        <w:tc>
          <w:tcPr>
            <w:tcW w:w="2820" w:type="dxa"/>
            <w:tcBorders>
              <w:top w:val="outset" w:sz="6" w:space="0" w:color="auto"/>
              <w:left w:val="outset" w:sz="6" w:space="0" w:color="auto"/>
              <w:bottom w:val="outset" w:sz="6" w:space="0" w:color="auto"/>
              <w:right w:val="outset" w:sz="6" w:space="0" w:color="auto"/>
            </w:tcBorders>
            <w:hideMark/>
          </w:tcPr>
          <w:p w14:paraId="426FD171"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xml:space="preserve">Зам. директора по воспитательной работе, классный руководитель, </w:t>
            </w:r>
            <w:proofErr w:type="spellStart"/>
            <w:r w:rsidRPr="00B429AB">
              <w:rPr>
                <w:rFonts w:ascii="Arial" w:eastAsia="Times New Roman" w:hAnsi="Arial" w:cs="Arial"/>
                <w:color w:val="000000"/>
                <w:sz w:val="24"/>
                <w:szCs w:val="24"/>
                <w:lang w:eastAsia="ru-RU"/>
              </w:rPr>
              <w:t>руководительсовета</w:t>
            </w:r>
            <w:proofErr w:type="spellEnd"/>
            <w:r w:rsidRPr="00B429AB">
              <w:rPr>
                <w:rFonts w:ascii="Arial" w:eastAsia="Times New Roman" w:hAnsi="Arial" w:cs="Arial"/>
                <w:color w:val="000000"/>
                <w:sz w:val="24"/>
                <w:szCs w:val="24"/>
                <w:lang w:eastAsia="ru-RU"/>
              </w:rPr>
              <w:t xml:space="preserve"> по профориентации</w:t>
            </w:r>
          </w:p>
        </w:tc>
      </w:tr>
      <w:tr w:rsidR="00B429AB" w:rsidRPr="00B429AB" w14:paraId="6F3F7427"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92D01F5"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b/>
                <w:bCs/>
                <w:color w:val="000000"/>
                <w:sz w:val="24"/>
                <w:szCs w:val="24"/>
                <w:lang w:eastAsia="ru-RU"/>
              </w:rPr>
              <w:t>13</w:t>
            </w:r>
          </w:p>
        </w:tc>
        <w:tc>
          <w:tcPr>
            <w:tcW w:w="0" w:type="auto"/>
            <w:tcBorders>
              <w:top w:val="outset" w:sz="6" w:space="0" w:color="auto"/>
              <w:left w:val="outset" w:sz="6" w:space="0" w:color="auto"/>
              <w:bottom w:val="outset" w:sz="6" w:space="0" w:color="auto"/>
              <w:right w:val="outset" w:sz="6" w:space="0" w:color="auto"/>
            </w:tcBorders>
            <w:hideMark/>
          </w:tcPr>
          <w:p w14:paraId="1EB0CB9A"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Оформление и обновление стенда «Профессии, которые нам предлагают»</w:t>
            </w:r>
          </w:p>
        </w:tc>
        <w:tc>
          <w:tcPr>
            <w:tcW w:w="1110" w:type="dxa"/>
            <w:gridSpan w:val="2"/>
            <w:tcBorders>
              <w:top w:val="outset" w:sz="6" w:space="0" w:color="auto"/>
              <w:left w:val="outset" w:sz="6" w:space="0" w:color="auto"/>
              <w:bottom w:val="outset" w:sz="6" w:space="0" w:color="auto"/>
              <w:right w:val="outset" w:sz="6" w:space="0" w:color="auto"/>
            </w:tcBorders>
            <w:hideMark/>
          </w:tcPr>
          <w:p w14:paraId="7F7FA43D" w14:textId="77777777" w:rsidR="00B429AB" w:rsidRPr="00B429AB" w:rsidRDefault="00B429AB" w:rsidP="00B429AB">
            <w:pPr>
              <w:spacing w:after="0" w:line="240" w:lineRule="auto"/>
              <w:rPr>
                <w:rFonts w:ascii="Arial" w:eastAsia="Times New Roman" w:hAnsi="Arial" w:cs="Arial"/>
                <w:color w:val="000000"/>
                <w:sz w:val="24"/>
                <w:szCs w:val="24"/>
                <w:lang w:eastAsia="ru-RU"/>
              </w:rPr>
            </w:pPr>
          </w:p>
        </w:tc>
        <w:tc>
          <w:tcPr>
            <w:tcW w:w="2820" w:type="dxa"/>
            <w:tcBorders>
              <w:top w:val="outset" w:sz="6" w:space="0" w:color="auto"/>
              <w:left w:val="outset" w:sz="6" w:space="0" w:color="auto"/>
              <w:bottom w:val="outset" w:sz="6" w:space="0" w:color="auto"/>
              <w:right w:val="outset" w:sz="6" w:space="0" w:color="auto"/>
            </w:tcBorders>
            <w:hideMark/>
          </w:tcPr>
          <w:p w14:paraId="5ECCBB6F"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Зам. директора по воспитательной работе</w:t>
            </w:r>
          </w:p>
        </w:tc>
      </w:tr>
      <w:tr w:rsidR="00B429AB" w:rsidRPr="00B429AB" w14:paraId="532249D4"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057EC68"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b/>
                <w:bCs/>
                <w:color w:val="000000"/>
                <w:sz w:val="24"/>
                <w:szCs w:val="24"/>
                <w:lang w:eastAsia="ru-RU"/>
              </w:rPr>
              <w:t>14</w:t>
            </w:r>
          </w:p>
        </w:tc>
        <w:tc>
          <w:tcPr>
            <w:tcW w:w="0" w:type="auto"/>
            <w:tcBorders>
              <w:top w:val="outset" w:sz="6" w:space="0" w:color="auto"/>
              <w:left w:val="outset" w:sz="6" w:space="0" w:color="auto"/>
              <w:bottom w:val="outset" w:sz="6" w:space="0" w:color="auto"/>
              <w:right w:val="outset" w:sz="6" w:space="0" w:color="auto"/>
            </w:tcBorders>
            <w:hideMark/>
          </w:tcPr>
          <w:p w14:paraId="781555E0"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xml:space="preserve">Создание из числа старшеклассников группы </w:t>
            </w:r>
            <w:proofErr w:type="spellStart"/>
            <w:r w:rsidRPr="00B429AB">
              <w:rPr>
                <w:rFonts w:ascii="Arial" w:eastAsia="Times New Roman" w:hAnsi="Arial" w:cs="Arial"/>
                <w:color w:val="000000"/>
                <w:sz w:val="24"/>
                <w:szCs w:val="24"/>
                <w:lang w:eastAsia="ru-RU"/>
              </w:rPr>
              <w:t>профинформаторов</w:t>
            </w:r>
            <w:proofErr w:type="spellEnd"/>
            <w:r w:rsidRPr="00B429AB">
              <w:rPr>
                <w:rFonts w:ascii="Arial" w:eastAsia="Times New Roman" w:hAnsi="Arial" w:cs="Arial"/>
                <w:color w:val="000000"/>
                <w:sz w:val="24"/>
                <w:szCs w:val="24"/>
                <w:lang w:eastAsia="ru-RU"/>
              </w:rPr>
              <w:t xml:space="preserve"> для работы с младшими школьниками</w:t>
            </w:r>
          </w:p>
        </w:tc>
        <w:tc>
          <w:tcPr>
            <w:tcW w:w="1110" w:type="dxa"/>
            <w:gridSpan w:val="2"/>
            <w:tcBorders>
              <w:top w:val="outset" w:sz="6" w:space="0" w:color="auto"/>
              <w:left w:val="outset" w:sz="6" w:space="0" w:color="auto"/>
              <w:bottom w:val="outset" w:sz="6" w:space="0" w:color="auto"/>
              <w:right w:val="outset" w:sz="6" w:space="0" w:color="auto"/>
            </w:tcBorders>
            <w:hideMark/>
          </w:tcPr>
          <w:p w14:paraId="658C7B91" w14:textId="77777777" w:rsidR="00B429AB" w:rsidRPr="00B429AB" w:rsidRDefault="00B429AB" w:rsidP="00B429AB">
            <w:pPr>
              <w:spacing w:after="0" w:line="240" w:lineRule="auto"/>
              <w:rPr>
                <w:rFonts w:ascii="Arial" w:eastAsia="Times New Roman" w:hAnsi="Arial" w:cs="Arial"/>
                <w:color w:val="000000"/>
                <w:sz w:val="24"/>
                <w:szCs w:val="24"/>
                <w:lang w:eastAsia="ru-RU"/>
              </w:rPr>
            </w:pPr>
          </w:p>
        </w:tc>
        <w:tc>
          <w:tcPr>
            <w:tcW w:w="2820" w:type="dxa"/>
            <w:tcBorders>
              <w:top w:val="outset" w:sz="6" w:space="0" w:color="auto"/>
              <w:left w:val="outset" w:sz="6" w:space="0" w:color="auto"/>
              <w:bottom w:val="outset" w:sz="6" w:space="0" w:color="auto"/>
              <w:right w:val="outset" w:sz="6" w:space="0" w:color="auto"/>
            </w:tcBorders>
            <w:hideMark/>
          </w:tcPr>
          <w:p w14:paraId="596D59FE"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Зам. директора по воспитательной работе, совет по профориентации</w:t>
            </w:r>
          </w:p>
        </w:tc>
      </w:tr>
      <w:tr w:rsidR="00B429AB" w:rsidRPr="00B429AB" w14:paraId="2E3F0EA0"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5771AB6"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b/>
                <w:bCs/>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14:paraId="2548AA03"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b/>
                <w:bCs/>
                <w:i/>
                <w:iCs/>
                <w:color w:val="000000"/>
                <w:sz w:val="24"/>
                <w:szCs w:val="24"/>
                <w:lang w:eastAsia="ru-RU"/>
              </w:rPr>
              <w:t>Работа с педагогическими кадрами.</w:t>
            </w:r>
          </w:p>
        </w:tc>
        <w:tc>
          <w:tcPr>
            <w:tcW w:w="1110" w:type="dxa"/>
            <w:gridSpan w:val="2"/>
            <w:tcBorders>
              <w:top w:val="outset" w:sz="6" w:space="0" w:color="auto"/>
              <w:left w:val="outset" w:sz="6" w:space="0" w:color="auto"/>
              <w:bottom w:val="outset" w:sz="6" w:space="0" w:color="auto"/>
              <w:right w:val="outset" w:sz="6" w:space="0" w:color="auto"/>
            </w:tcBorders>
            <w:hideMark/>
          </w:tcPr>
          <w:p w14:paraId="6FAEEC29" w14:textId="77777777" w:rsidR="00B429AB" w:rsidRPr="00B429AB" w:rsidRDefault="00B429AB" w:rsidP="00B429AB">
            <w:pPr>
              <w:spacing w:after="0" w:line="240" w:lineRule="auto"/>
              <w:rPr>
                <w:rFonts w:ascii="Arial" w:eastAsia="Times New Roman" w:hAnsi="Arial" w:cs="Arial"/>
                <w:color w:val="000000"/>
                <w:sz w:val="24"/>
                <w:szCs w:val="24"/>
                <w:lang w:eastAsia="ru-RU"/>
              </w:rPr>
            </w:pPr>
          </w:p>
        </w:tc>
        <w:tc>
          <w:tcPr>
            <w:tcW w:w="2820" w:type="dxa"/>
            <w:tcBorders>
              <w:top w:val="outset" w:sz="6" w:space="0" w:color="auto"/>
              <w:left w:val="outset" w:sz="6" w:space="0" w:color="auto"/>
              <w:bottom w:val="outset" w:sz="6" w:space="0" w:color="auto"/>
              <w:right w:val="outset" w:sz="6" w:space="0" w:color="auto"/>
            </w:tcBorders>
            <w:hideMark/>
          </w:tcPr>
          <w:p w14:paraId="24A6CE24" w14:textId="77777777" w:rsidR="00B429AB" w:rsidRPr="00B429AB" w:rsidRDefault="00B429AB" w:rsidP="00B429AB">
            <w:pPr>
              <w:spacing w:after="0" w:line="240" w:lineRule="auto"/>
              <w:rPr>
                <w:rFonts w:ascii="Arial" w:eastAsia="Times New Roman" w:hAnsi="Arial" w:cs="Arial"/>
                <w:color w:val="000000"/>
                <w:sz w:val="24"/>
                <w:szCs w:val="24"/>
                <w:lang w:eastAsia="ru-RU"/>
              </w:rPr>
            </w:pPr>
          </w:p>
        </w:tc>
      </w:tr>
      <w:tr w:rsidR="00B429AB" w:rsidRPr="00B429AB" w14:paraId="224AF26D"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420D7E8"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b/>
                <w:bCs/>
                <w:color w:val="000000"/>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hideMark/>
          </w:tcPr>
          <w:p w14:paraId="3B07B992"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xml:space="preserve">Разработать рекомендации классным руководителям по планированию </w:t>
            </w:r>
            <w:proofErr w:type="spellStart"/>
            <w:r w:rsidRPr="00B429AB">
              <w:rPr>
                <w:rFonts w:ascii="Arial" w:eastAsia="Times New Roman" w:hAnsi="Arial" w:cs="Arial"/>
                <w:color w:val="000000"/>
                <w:sz w:val="24"/>
                <w:szCs w:val="24"/>
                <w:lang w:eastAsia="ru-RU"/>
              </w:rPr>
              <w:t>профориентацнонной</w:t>
            </w:r>
            <w:proofErr w:type="spellEnd"/>
            <w:r w:rsidRPr="00B429AB">
              <w:rPr>
                <w:rFonts w:ascii="Arial" w:eastAsia="Times New Roman" w:hAnsi="Arial" w:cs="Arial"/>
                <w:color w:val="000000"/>
                <w:sz w:val="24"/>
                <w:szCs w:val="24"/>
                <w:lang w:eastAsia="ru-RU"/>
              </w:rPr>
              <w:t xml:space="preserve"> работы с учащимися различных возрастных групп</w:t>
            </w:r>
          </w:p>
        </w:tc>
        <w:tc>
          <w:tcPr>
            <w:tcW w:w="1110" w:type="dxa"/>
            <w:gridSpan w:val="2"/>
            <w:tcBorders>
              <w:top w:val="outset" w:sz="6" w:space="0" w:color="auto"/>
              <w:left w:val="outset" w:sz="6" w:space="0" w:color="auto"/>
              <w:bottom w:val="outset" w:sz="6" w:space="0" w:color="auto"/>
              <w:right w:val="outset" w:sz="6" w:space="0" w:color="auto"/>
            </w:tcBorders>
            <w:hideMark/>
          </w:tcPr>
          <w:p w14:paraId="3266EB29" w14:textId="77777777" w:rsidR="00B429AB" w:rsidRPr="00B429AB" w:rsidRDefault="00B429AB" w:rsidP="00B429AB">
            <w:pPr>
              <w:spacing w:after="0" w:line="240" w:lineRule="auto"/>
              <w:rPr>
                <w:rFonts w:ascii="Arial" w:eastAsia="Times New Roman" w:hAnsi="Arial" w:cs="Arial"/>
                <w:color w:val="000000"/>
                <w:sz w:val="24"/>
                <w:szCs w:val="24"/>
                <w:lang w:eastAsia="ru-RU"/>
              </w:rPr>
            </w:pPr>
          </w:p>
        </w:tc>
        <w:tc>
          <w:tcPr>
            <w:tcW w:w="2820" w:type="dxa"/>
            <w:tcBorders>
              <w:top w:val="outset" w:sz="6" w:space="0" w:color="auto"/>
              <w:left w:val="outset" w:sz="6" w:space="0" w:color="auto"/>
              <w:bottom w:val="outset" w:sz="6" w:space="0" w:color="auto"/>
              <w:right w:val="outset" w:sz="6" w:space="0" w:color="auto"/>
            </w:tcBorders>
            <w:hideMark/>
          </w:tcPr>
          <w:p w14:paraId="3158448F"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Зам. директора по воспитательной работе</w:t>
            </w:r>
          </w:p>
        </w:tc>
      </w:tr>
      <w:tr w:rsidR="00B429AB" w:rsidRPr="00B429AB" w14:paraId="410CBBDC"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042F639"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b/>
                <w:bCs/>
                <w:color w:val="000000"/>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hideMark/>
          </w:tcPr>
          <w:p w14:paraId="13ECAC25"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Организовать для педагогов и классных руководителей цикл семинаров по теме «Теория и практика профориентационной работы»</w:t>
            </w:r>
          </w:p>
        </w:tc>
        <w:tc>
          <w:tcPr>
            <w:tcW w:w="1110" w:type="dxa"/>
            <w:gridSpan w:val="2"/>
            <w:tcBorders>
              <w:top w:val="outset" w:sz="6" w:space="0" w:color="auto"/>
              <w:left w:val="outset" w:sz="6" w:space="0" w:color="auto"/>
              <w:bottom w:val="outset" w:sz="6" w:space="0" w:color="auto"/>
              <w:right w:val="outset" w:sz="6" w:space="0" w:color="auto"/>
            </w:tcBorders>
            <w:hideMark/>
          </w:tcPr>
          <w:p w14:paraId="7994CD32" w14:textId="77777777" w:rsidR="00B429AB" w:rsidRPr="00B429AB" w:rsidRDefault="00B429AB" w:rsidP="00B429AB">
            <w:pPr>
              <w:spacing w:after="0" w:line="240" w:lineRule="auto"/>
              <w:rPr>
                <w:rFonts w:ascii="Arial" w:eastAsia="Times New Roman" w:hAnsi="Arial" w:cs="Arial"/>
                <w:color w:val="000000"/>
                <w:sz w:val="24"/>
                <w:szCs w:val="24"/>
                <w:lang w:eastAsia="ru-RU"/>
              </w:rPr>
            </w:pPr>
          </w:p>
        </w:tc>
        <w:tc>
          <w:tcPr>
            <w:tcW w:w="2820" w:type="dxa"/>
            <w:tcBorders>
              <w:top w:val="outset" w:sz="6" w:space="0" w:color="auto"/>
              <w:left w:val="outset" w:sz="6" w:space="0" w:color="auto"/>
              <w:bottom w:val="outset" w:sz="6" w:space="0" w:color="auto"/>
              <w:right w:val="outset" w:sz="6" w:space="0" w:color="auto"/>
            </w:tcBorders>
            <w:hideMark/>
          </w:tcPr>
          <w:p w14:paraId="5C90FB7C"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xml:space="preserve">Зам. директора по УВР. </w:t>
            </w:r>
            <w:r w:rsidRPr="00B429AB">
              <w:rPr>
                <w:rFonts w:ascii="Arial" w:eastAsia="Times New Roman" w:hAnsi="Arial" w:cs="Arial"/>
                <w:color w:val="000000"/>
                <w:sz w:val="24"/>
                <w:szCs w:val="24"/>
                <w:lang w:eastAsia="ru-RU"/>
              </w:rPr>
              <w:br/>
              <w:t>Зам. директора по воспитательной работе</w:t>
            </w:r>
          </w:p>
        </w:tc>
      </w:tr>
      <w:tr w:rsidR="00B429AB" w:rsidRPr="00B429AB" w14:paraId="6D0F5EBB"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08FAB69"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b/>
                <w:bCs/>
                <w:color w:val="000000"/>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hideMark/>
          </w:tcPr>
          <w:p w14:paraId="42AF8F5F"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xml:space="preserve">Предусмотреть в плане работы методических объединений педагогов рассмотрение вопросов методики профориентационной работы, обмен опытом </w:t>
            </w:r>
            <w:r w:rsidRPr="00B429AB">
              <w:rPr>
                <w:rFonts w:ascii="Arial" w:eastAsia="Times New Roman" w:hAnsi="Arial" w:cs="Arial"/>
                <w:color w:val="000000"/>
                <w:sz w:val="24"/>
                <w:szCs w:val="24"/>
                <w:lang w:eastAsia="ru-RU"/>
              </w:rPr>
              <w:lastRenderedPageBreak/>
              <w:t xml:space="preserve">ее проведения. </w:t>
            </w:r>
            <w:r w:rsidRPr="00B429AB">
              <w:rPr>
                <w:rFonts w:ascii="Arial" w:eastAsia="Times New Roman" w:hAnsi="Arial" w:cs="Arial"/>
                <w:color w:val="000000"/>
                <w:sz w:val="24"/>
                <w:szCs w:val="24"/>
                <w:lang w:eastAsia="ru-RU"/>
              </w:rPr>
              <w:br/>
              <w:t>“Подготовка учащихся к компетентном</w:t>
            </w:r>
            <w:r w:rsidR="00C50223">
              <w:rPr>
                <w:rFonts w:ascii="Arial" w:eastAsia="Times New Roman" w:hAnsi="Arial" w:cs="Arial"/>
                <w:color w:val="000000"/>
                <w:sz w:val="24"/>
                <w:szCs w:val="24"/>
                <w:lang w:eastAsia="ru-RU"/>
              </w:rPr>
              <w:t>у выбору профессии”</w:t>
            </w:r>
            <w:r w:rsidR="00C50223">
              <w:rPr>
                <w:rFonts w:ascii="Arial" w:eastAsia="Times New Roman" w:hAnsi="Arial" w:cs="Arial"/>
                <w:color w:val="000000"/>
                <w:sz w:val="24"/>
                <w:szCs w:val="24"/>
                <w:lang w:eastAsia="ru-RU"/>
              </w:rPr>
              <w:br/>
            </w:r>
            <w:r w:rsidRPr="00B429AB">
              <w:rPr>
                <w:rFonts w:ascii="Arial" w:eastAsia="Times New Roman" w:hAnsi="Arial" w:cs="Arial"/>
                <w:color w:val="000000"/>
                <w:sz w:val="24"/>
                <w:szCs w:val="24"/>
                <w:lang w:eastAsia="ru-RU"/>
              </w:rPr>
              <w:br/>
              <w:t>“Система профориентационной работы в городе, в школе”;</w:t>
            </w:r>
            <w:r w:rsidRPr="00B429AB">
              <w:rPr>
                <w:rFonts w:ascii="Arial" w:eastAsia="Times New Roman" w:hAnsi="Arial" w:cs="Arial"/>
                <w:color w:val="000000"/>
                <w:sz w:val="24"/>
                <w:szCs w:val="24"/>
                <w:lang w:eastAsia="ru-RU"/>
              </w:rPr>
              <w:br/>
              <w:t>“Методика профориентационной работы по возрастным группам”;</w:t>
            </w:r>
            <w:r w:rsidRPr="00B429AB">
              <w:rPr>
                <w:rFonts w:ascii="Arial" w:eastAsia="Times New Roman" w:hAnsi="Arial" w:cs="Arial"/>
                <w:color w:val="000000"/>
                <w:sz w:val="24"/>
                <w:szCs w:val="24"/>
                <w:lang w:eastAsia="ru-RU"/>
              </w:rPr>
              <w:br/>
              <w:t>“Психологическая и социальная обусловленность выбора профессии старшеклассниками”;</w:t>
            </w:r>
            <w:r w:rsidRPr="00B429AB">
              <w:rPr>
                <w:rFonts w:ascii="Arial" w:eastAsia="Times New Roman" w:hAnsi="Arial" w:cs="Arial"/>
                <w:color w:val="000000"/>
                <w:sz w:val="24"/>
                <w:szCs w:val="24"/>
                <w:lang w:eastAsia="ru-RU"/>
              </w:rPr>
              <w:br/>
              <w:t>“Методические основы профориентации во внеклассной работе”;</w:t>
            </w:r>
            <w:r w:rsidRPr="00B429AB">
              <w:rPr>
                <w:rFonts w:ascii="Arial" w:eastAsia="Times New Roman" w:hAnsi="Arial" w:cs="Arial"/>
                <w:color w:val="000000"/>
                <w:sz w:val="24"/>
                <w:szCs w:val="24"/>
                <w:lang w:eastAsia="ru-RU"/>
              </w:rPr>
              <w:br/>
              <w:t>“Работа с учащимися по интересам”;</w:t>
            </w:r>
            <w:r w:rsidRPr="00B429AB">
              <w:rPr>
                <w:rFonts w:ascii="Arial" w:eastAsia="Times New Roman" w:hAnsi="Arial" w:cs="Arial"/>
                <w:color w:val="000000"/>
                <w:sz w:val="24"/>
                <w:szCs w:val="24"/>
                <w:lang w:eastAsia="ru-RU"/>
              </w:rPr>
              <w:br/>
              <w:t xml:space="preserve">“Методы исследований и наблюдений психофизиологических особенностей учащихся, основы </w:t>
            </w:r>
            <w:proofErr w:type="spellStart"/>
            <w:r w:rsidRPr="00B429AB">
              <w:rPr>
                <w:rFonts w:ascii="Arial" w:eastAsia="Times New Roman" w:hAnsi="Arial" w:cs="Arial"/>
                <w:color w:val="000000"/>
                <w:sz w:val="24"/>
                <w:szCs w:val="24"/>
                <w:lang w:eastAsia="ru-RU"/>
              </w:rPr>
              <w:t>профконсультации</w:t>
            </w:r>
            <w:proofErr w:type="spellEnd"/>
            <w:r w:rsidRPr="00B429AB">
              <w:rPr>
                <w:rFonts w:ascii="Arial" w:eastAsia="Times New Roman" w:hAnsi="Arial" w:cs="Arial"/>
                <w:color w:val="000000"/>
                <w:sz w:val="24"/>
                <w:szCs w:val="24"/>
                <w:lang w:eastAsia="ru-RU"/>
              </w:rPr>
              <w:t>”;</w:t>
            </w:r>
            <w:r w:rsidRPr="00B429AB">
              <w:rPr>
                <w:rFonts w:ascii="Arial" w:eastAsia="Times New Roman" w:hAnsi="Arial" w:cs="Arial"/>
                <w:color w:val="000000"/>
                <w:sz w:val="24"/>
                <w:szCs w:val="24"/>
                <w:lang w:eastAsia="ru-RU"/>
              </w:rPr>
              <w:br/>
              <w:t>“Методы работы с родителями по вопросу выбора профессии”;</w:t>
            </w:r>
            <w:r w:rsidRPr="00B429AB">
              <w:rPr>
                <w:rFonts w:ascii="Arial" w:eastAsia="Times New Roman" w:hAnsi="Arial" w:cs="Arial"/>
                <w:color w:val="000000"/>
                <w:sz w:val="24"/>
                <w:szCs w:val="24"/>
                <w:lang w:eastAsia="ru-RU"/>
              </w:rPr>
              <w:br/>
              <w:t>“Профориентация в процессе изучения основ наук”</w:t>
            </w:r>
          </w:p>
        </w:tc>
        <w:tc>
          <w:tcPr>
            <w:tcW w:w="1110" w:type="dxa"/>
            <w:gridSpan w:val="2"/>
            <w:tcBorders>
              <w:top w:val="outset" w:sz="6" w:space="0" w:color="auto"/>
              <w:left w:val="outset" w:sz="6" w:space="0" w:color="auto"/>
              <w:bottom w:val="outset" w:sz="6" w:space="0" w:color="auto"/>
              <w:right w:val="outset" w:sz="6" w:space="0" w:color="auto"/>
            </w:tcBorders>
            <w:hideMark/>
          </w:tcPr>
          <w:p w14:paraId="641BFA23" w14:textId="77777777" w:rsidR="00B429AB" w:rsidRPr="00B429AB" w:rsidRDefault="00B429AB" w:rsidP="00B429AB">
            <w:pPr>
              <w:spacing w:after="0" w:line="240" w:lineRule="auto"/>
              <w:rPr>
                <w:rFonts w:ascii="Arial" w:eastAsia="Times New Roman" w:hAnsi="Arial" w:cs="Arial"/>
                <w:color w:val="000000"/>
                <w:sz w:val="24"/>
                <w:szCs w:val="24"/>
                <w:lang w:eastAsia="ru-RU"/>
              </w:rPr>
            </w:pPr>
          </w:p>
        </w:tc>
        <w:tc>
          <w:tcPr>
            <w:tcW w:w="2820" w:type="dxa"/>
            <w:tcBorders>
              <w:top w:val="outset" w:sz="6" w:space="0" w:color="auto"/>
              <w:left w:val="outset" w:sz="6" w:space="0" w:color="auto"/>
              <w:bottom w:val="outset" w:sz="6" w:space="0" w:color="auto"/>
              <w:right w:val="outset" w:sz="6" w:space="0" w:color="auto"/>
            </w:tcBorders>
            <w:hideMark/>
          </w:tcPr>
          <w:p w14:paraId="20580D9F"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xml:space="preserve">Зам. директора по воспитательной работе. </w:t>
            </w:r>
            <w:r w:rsidRPr="00B429AB">
              <w:rPr>
                <w:rFonts w:ascii="Arial" w:eastAsia="Times New Roman" w:hAnsi="Arial" w:cs="Arial"/>
                <w:color w:val="000000"/>
                <w:sz w:val="24"/>
                <w:szCs w:val="24"/>
                <w:lang w:eastAsia="ru-RU"/>
              </w:rPr>
              <w:br/>
              <w:t>Руководитель МО</w:t>
            </w:r>
            <w:r w:rsidRPr="00B429AB">
              <w:rPr>
                <w:rFonts w:ascii="Arial" w:eastAsia="Times New Roman" w:hAnsi="Arial" w:cs="Arial"/>
                <w:color w:val="000000"/>
                <w:sz w:val="24"/>
                <w:szCs w:val="24"/>
                <w:lang w:eastAsia="ru-RU"/>
              </w:rPr>
              <w:br/>
            </w:r>
            <w:r w:rsidRPr="00B429AB">
              <w:rPr>
                <w:rFonts w:ascii="Arial" w:eastAsia="Times New Roman" w:hAnsi="Arial" w:cs="Arial"/>
                <w:color w:val="000000"/>
                <w:sz w:val="24"/>
                <w:szCs w:val="24"/>
                <w:lang w:eastAsia="ru-RU"/>
              </w:rPr>
              <w:lastRenderedPageBreak/>
              <w:t>Психолог</w:t>
            </w:r>
          </w:p>
        </w:tc>
      </w:tr>
      <w:tr w:rsidR="00B429AB" w:rsidRPr="00B429AB" w14:paraId="4F70610C"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1B22133"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b/>
                <w:bCs/>
                <w:color w:val="000000"/>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hideMark/>
          </w:tcPr>
          <w:p w14:paraId="29B05F58"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xml:space="preserve">Организовать для педагогов </w:t>
            </w:r>
            <w:proofErr w:type="spellStart"/>
            <w:r w:rsidRPr="00B429AB">
              <w:rPr>
                <w:rFonts w:ascii="Arial" w:eastAsia="Times New Roman" w:hAnsi="Arial" w:cs="Arial"/>
                <w:color w:val="000000"/>
                <w:sz w:val="24"/>
                <w:szCs w:val="24"/>
                <w:lang w:eastAsia="ru-RU"/>
              </w:rPr>
              <w:t>профконсультации</w:t>
            </w:r>
            <w:proofErr w:type="spellEnd"/>
            <w:r w:rsidRPr="00B429AB">
              <w:rPr>
                <w:rFonts w:ascii="Arial" w:eastAsia="Times New Roman" w:hAnsi="Arial" w:cs="Arial"/>
                <w:color w:val="000000"/>
                <w:sz w:val="24"/>
                <w:szCs w:val="24"/>
                <w:lang w:eastAsia="ru-RU"/>
              </w:rPr>
              <w:t xml:space="preserve"> </w:t>
            </w:r>
            <w:r w:rsidRPr="00B429AB">
              <w:rPr>
                <w:rFonts w:ascii="Arial" w:eastAsia="Times New Roman" w:hAnsi="Arial" w:cs="Arial"/>
                <w:color w:val="000000"/>
                <w:sz w:val="24"/>
                <w:szCs w:val="24"/>
                <w:lang w:eastAsia="ru-RU"/>
              </w:rPr>
              <w:br/>
              <w:t xml:space="preserve">по изучению личности школьника </w:t>
            </w:r>
            <w:r w:rsidRPr="00B429AB">
              <w:rPr>
                <w:rFonts w:ascii="Arial" w:eastAsia="Times New Roman" w:hAnsi="Arial" w:cs="Arial"/>
                <w:color w:val="000000"/>
                <w:sz w:val="24"/>
                <w:szCs w:val="24"/>
                <w:lang w:eastAsia="ru-RU"/>
              </w:rPr>
              <w:br/>
              <w:t>“Исследование готовности учащихся к выбору профессии”</w:t>
            </w:r>
            <w:r w:rsidRPr="00B429AB">
              <w:rPr>
                <w:rFonts w:ascii="Arial" w:eastAsia="Times New Roman" w:hAnsi="Arial" w:cs="Arial"/>
                <w:color w:val="000000"/>
                <w:sz w:val="24"/>
                <w:szCs w:val="24"/>
                <w:lang w:eastAsia="ru-RU"/>
              </w:rPr>
              <w:br/>
              <w:t>“Изучение личностных особенностей и способностей учащихся”,</w:t>
            </w:r>
            <w:r w:rsidRPr="00B429AB">
              <w:rPr>
                <w:rFonts w:ascii="Arial" w:eastAsia="Times New Roman" w:hAnsi="Arial" w:cs="Arial"/>
                <w:color w:val="000000"/>
                <w:sz w:val="24"/>
                <w:szCs w:val="24"/>
                <w:lang w:eastAsia="ru-RU"/>
              </w:rPr>
              <w:br/>
              <w:t xml:space="preserve">“Изучение склонностей и интересов”, </w:t>
            </w:r>
            <w:r w:rsidRPr="00B429AB">
              <w:rPr>
                <w:rFonts w:ascii="Arial" w:eastAsia="Times New Roman" w:hAnsi="Arial" w:cs="Arial"/>
                <w:color w:val="000000"/>
                <w:sz w:val="24"/>
                <w:szCs w:val="24"/>
                <w:lang w:eastAsia="ru-RU"/>
              </w:rPr>
              <w:br/>
              <w:t>“Изучение профессиональных намерений и планов учащихся”</w:t>
            </w:r>
          </w:p>
        </w:tc>
        <w:tc>
          <w:tcPr>
            <w:tcW w:w="1110" w:type="dxa"/>
            <w:gridSpan w:val="2"/>
            <w:tcBorders>
              <w:top w:val="outset" w:sz="6" w:space="0" w:color="auto"/>
              <w:left w:val="outset" w:sz="6" w:space="0" w:color="auto"/>
              <w:bottom w:val="outset" w:sz="6" w:space="0" w:color="auto"/>
              <w:right w:val="outset" w:sz="6" w:space="0" w:color="auto"/>
            </w:tcBorders>
            <w:hideMark/>
          </w:tcPr>
          <w:p w14:paraId="6E468730"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xml:space="preserve">5-8 </w:t>
            </w:r>
            <w:proofErr w:type="spellStart"/>
            <w:r w:rsidRPr="00B429AB">
              <w:rPr>
                <w:rFonts w:ascii="Arial" w:eastAsia="Times New Roman" w:hAnsi="Arial" w:cs="Arial"/>
                <w:color w:val="000000"/>
                <w:sz w:val="24"/>
                <w:szCs w:val="24"/>
                <w:lang w:eastAsia="ru-RU"/>
              </w:rPr>
              <w:t>кл</w:t>
            </w:r>
            <w:proofErr w:type="spellEnd"/>
            <w:r w:rsidRPr="00B429AB">
              <w:rPr>
                <w:rFonts w:ascii="Arial" w:eastAsia="Times New Roman" w:hAnsi="Arial" w:cs="Arial"/>
                <w:color w:val="000000"/>
                <w:sz w:val="24"/>
                <w:szCs w:val="24"/>
                <w:lang w:eastAsia="ru-RU"/>
              </w:rPr>
              <w:br/>
              <w:t xml:space="preserve">9-10 </w:t>
            </w:r>
            <w:proofErr w:type="spellStart"/>
            <w:r w:rsidRPr="00B429AB">
              <w:rPr>
                <w:rFonts w:ascii="Arial" w:eastAsia="Times New Roman" w:hAnsi="Arial" w:cs="Arial"/>
                <w:color w:val="000000"/>
                <w:sz w:val="24"/>
                <w:szCs w:val="24"/>
                <w:lang w:eastAsia="ru-RU"/>
              </w:rPr>
              <w:t>кл</w:t>
            </w:r>
            <w:proofErr w:type="spellEnd"/>
            <w:r w:rsidRPr="00B429AB">
              <w:rPr>
                <w:rFonts w:ascii="Arial" w:eastAsia="Times New Roman" w:hAnsi="Arial" w:cs="Arial"/>
                <w:color w:val="000000"/>
                <w:sz w:val="24"/>
                <w:szCs w:val="24"/>
                <w:lang w:eastAsia="ru-RU"/>
              </w:rPr>
              <w:br/>
              <w:t xml:space="preserve">9-11 </w:t>
            </w:r>
            <w:proofErr w:type="spellStart"/>
            <w:r w:rsidRPr="00B429AB">
              <w:rPr>
                <w:rFonts w:ascii="Arial" w:eastAsia="Times New Roman" w:hAnsi="Arial" w:cs="Arial"/>
                <w:color w:val="000000"/>
                <w:sz w:val="24"/>
                <w:szCs w:val="24"/>
                <w:lang w:eastAsia="ru-RU"/>
              </w:rPr>
              <w:t>кл</w:t>
            </w:r>
            <w:proofErr w:type="spellEnd"/>
            <w:r w:rsidRPr="00B429AB">
              <w:rPr>
                <w:rFonts w:ascii="Arial" w:eastAsia="Times New Roman" w:hAnsi="Arial" w:cs="Arial"/>
                <w:color w:val="000000"/>
                <w:sz w:val="24"/>
                <w:szCs w:val="24"/>
                <w:lang w:eastAsia="ru-RU"/>
              </w:rPr>
              <w:br/>
              <w:t xml:space="preserve">11-12 </w:t>
            </w:r>
            <w:proofErr w:type="spellStart"/>
            <w:r w:rsidRPr="00B429AB">
              <w:rPr>
                <w:rFonts w:ascii="Arial" w:eastAsia="Times New Roman" w:hAnsi="Arial" w:cs="Arial"/>
                <w:color w:val="000000"/>
                <w:sz w:val="24"/>
                <w:szCs w:val="24"/>
                <w:lang w:eastAsia="ru-RU"/>
              </w:rPr>
              <w:t>кл</w:t>
            </w:r>
            <w:proofErr w:type="spellEnd"/>
          </w:p>
        </w:tc>
        <w:tc>
          <w:tcPr>
            <w:tcW w:w="2820" w:type="dxa"/>
            <w:tcBorders>
              <w:top w:val="outset" w:sz="6" w:space="0" w:color="auto"/>
              <w:left w:val="outset" w:sz="6" w:space="0" w:color="auto"/>
              <w:bottom w:val="outset" w:sz="6" w:space="0" w:color="auto"/>
              <w:right w:val="outset" w:sz="6" w:space="0" w:color="auto"/>
            </w:tcBorders>
            <w:hideMark/>
          </w:tcPr>
          <w:p w14:paraId="22BD3393"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Психолог.</w:t>
            </w:r>
          </w:p>
        </w:tc>
      </w:tr>
      <w:tr w:rsidR="00B429AB" w:rsidRPr="00B429AB" w14:paraId="66C4E762"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547F09D"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b/>
                <w:bCs/>
                <w:color w:val="000000"/>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hideMark/>
          </w:tcPr>
          <w:p w14:paraId="53E6760D"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xml:space="preserve">Организовать проведение конкурса пособий </w:t>
            </w:r>
            <w:r w:rsidRPr="00B429AB">
              <w:rPr>
                <w:rFonts w:ascii="Arial" w:eastAsia="Times New Roman" w:hAnsi="Arial" w:cs="Arial"/>
                <w:color w:val="000000"/>
                <w:sz w:val="24"/>
                <w:szCs w:val="24"/>
                <w:lang w:eastAsia="ru-RU"/>
              </w:rPr>
              <w:br/>
              <w:t>по профориентации, методических разработок внеклассных мероприятий.</w:t>
            </w:r>
          </w:p>
        </w:tc>
        <w:tc>
          <w:tcPr>
            <w:tcW w:w="1110" w:type="dxa"/>
            <w:gridSpan w:val="2"/>
            <w:tcBorders>
              <w:top w:val="outset" w:sz="6" w:space="0" w:color="auto"/>
              <w:left w:val="outset" w:sz="6" w:space="0" w:color="auto"/>
              <w:bottom w:val="outset" w:sz="6" w:space="0" w:color="auto"/>
              <w:right w:val="outset" w:sz="6" w:space="0" w:color="auto"/>
            </w:tcBorders>
            <w:hideMark/>
          </w:tcPr>
          <w:p w14:paraId="4B4BA158" w14:textId="77777777" w:rsidR="00B429AB" w:rsidRPr="00B429AB" w:rsidRDefault="00B429AB" w:rsidP="00B429AB">
            <w:pPr>
              <w:spacing w:after="0" w:line="240" w:lineRule="auto"/>
              <w:rPr>
                <w:rFonts w:ascii="Arial" w:eastAsia="Times New Roman" w:hAnsi="Arial" w:cs="Arial"/>
                <w:color w:val="000000"/>
                <w:sz w:val="24"/>
                <w:szCs w:val="24"/>
                <w:lang w:eastAsia="ru-RU"/>
              </w:rPr>
            </w:pPr>
          </w:p>
        </w:tc>
        <w:tc>
          <w:tcPr>
            <w:tcW w:w="2820" w:type="dxa"/>
            <w:tcBorders>
              <w:top w:val="outset" w:sz="6" w:space="0" w:color="auto"/>
              <w:left w:val="outset" w:sz="6" w:space="0" w:color="auto"/>
              <w:bottom w:val="outset" w:sz="6" w:space="0" w:color="auto"/>
              <w:right w:val="outset" w:sz="6" w:space="0" w:color="auto"/>
            </w:tcBorders>
            <w:hideMark/>
          </w:tcPr>
          <w:p w14:paraId="2F7997E5"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xml:space="preserve">Совет по профориентации </w:t>
            </w:r>
            <w:r w:rsidRPr="00B429AB">
              <w:rPr>
                <w:rFonts w:ascii="Arial" w:eastAsia="Times New Roman" w:hAnsi="Arial" w:cs="Arial"/>
                <w:color w:val="000000"/>
                <w:sz w:val="24"/>
                <w:szCs w:val="24"/>
                <w:lang w:eastAsia="ru-RU"/>
              </w:rPr>
              <w:br/>
              <w:t>Зам директора по воспитательной работе</w:t>
            </w:r>
          </w:p>
        </w:tc>
      </w:tr>
      <w:tr w:rsidR="00B429AB" w:rsidRPr="00B429AB" w14:paraId="2842658D"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AED8779"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b/>
                <w:bCs/>
                <w:color w:val="000000"/>
                <w:sz w:val="24"/>
                <w:szCs w:val="24"/>
                <w:lang w:eastAsia="ru-RU"/>
              </w:rPr>
              <w:t>6</w:t>
            </w:r>
          </w:p>
        </w:tc>
        <w:tc>
          <w:tcPr>
            <w:tcW w:w="0" w:type="auto"/>
            <w:tcBorders>
              <w:top w:val="outset" w:sz="6" w:space="0" w:color="auto"/>
              <w:left w:val="outset" w:sz="6" w:space="0" w:color="auto"/>
              <w:bottom w:val="outset" w:sz="6" w:space="0" w:color="auto"/>
              <w:right w:val="outset" w:sz="6" w:space="0" w:color="auto"/>
            </w:tcBorders>
            <w:hideMark/>
          </w:tcPr>
          <w:p w14:paraId="757303DF"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xml:space="preserve">Практиковать отчетность учителей-предметников, </w:t>
            </w:r>
            <w:proofErr w:type="spellStart"/>
            <w:r w:rsidRPr="00B429AB">
              <w:rPr>
                <w:rFonts w:ascii="Arial" w:eastAsia="Times New Roman" w:hAnsi="Arial" w:cs="Arial"/>
                <w:color w:val="000000"/>
                <w:sz w:val="24"/>
                <w:szCs w:val="24"/>
                <w:lang w:eastAsia="ru-RU"/>
              </w:rPr>
              <w:t>кл</w:t>
            </w:r>
            <w:proofErr w:type="spellEnd"/>
            <w:r w:rsidRPr="00B429AB">
              <w:rPr>
                <w:rFonts w:ascii="Arial" w:eastAsia="Times New Roman" w:hAnsi="Arial" w:cs="Arial"/>
                <w:color w:val="000000"/>
                <w:sz w:val="24"/>
                <w:szCs w:val="24"/>
                <w:lang w:eastAsia="ru-RU"/>
              </w:rPr>
              <w:t>. руководителей, руководителей кружков о проделанной работе</w:t>
            </w:r>
          </w:p>
        </w:tc>
        <w:tc>
          <w:tcPr>
            <w:tcW w:w="1050" w:type="dxa"/>
            <w:tcBorders>
              <w:top w:val="outset" w:sz="6" w:space="0" w:color="auto"/>
              <w:left w:val="outset" w:sz="6" w:space="0" w:color="auto"/>
              <w:bottom w:val="outset" w:sz="6" w:space="0" w:color="auto"/>
              <w:right w:val="outset" w:sz="6" w:space="0" w:color="auto"/>
            </w:tcBorders>
            <w:hideMark/>
          </w:tcPr>
          <w:p w14:paraId="586876D3" w14:textId="77777777" w:rsidR="00B429AB" w:rsidRPr="00B429AB" w:rsidRDefault="00B429AB" w:rsidP="00B429AB">
            <w:pPr>
              <w:spacing w:after="0" w:line="240" w:lineRule="auto"/>
              <w:rPr>
                <w:rFonts w:ascii="Arial" w:eastAsia="Times New Roman" w:hAnsi="Arial" w:cs="Arial"/>
                <w:color w:val="000000"/>
                <w:sz w:val="24"/>
                <w:szCs w:val="24"/>
                <w:lang w:eastAsia="ru-RU"/>
              </w:rPr>
            </w:pPr>
          </w:p>
        </w:tc>
        <w:tc>
          <w:tcPr>
            <w:tcW w:w="2880" w:type="dxa"/>
            <w:gridSpan w:val="2"/>
            <w:tcBorders>
              <w:top w:val="outset" w:sz="6" w:space="0" w:color="auto"/>
              <w:left w:val="outset" w:sz="6" w:space="0" w:color="auto"/>
              <w:bottom w:val="outset" w:sz="6" w:space="0" w:color="auto"/>
              <w:right w:val="outset" w:sz="6" w:space="0" w:color="auto"/>
            </w:tcBorders>
            <w:hideMark/>
          </w:tcPr>
          <w:p w14:paraId="3AA35D63"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Зам. директора по воспитательной работе</w:t>
            </w:r>
          </w:p>
        </w:tc>
      </w:tr>
      <w:tr w:rsidR="00B429AB" w:rsidRPr="00B429AB" w14:paraId="2EFAC8B5"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63E89BF"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b/>
                <w:bCs/>
                <w:color w:val="000000"/>
                <w:sz w:val="24"/>
                <w:szCs w:val="24"/>
                <w:lang w:eastAsia="ru-RU"/>
              </w:rPr>
              <w:t>7</w:t>
            </w:r>
          </w:p>
        </w:tc>
        <w:tc>
          <w:tcPr>
            <w:tcW w:w="0" w:type="auto"/>
            <w:tcBorders>
              <w:top w:val="outset" w:sz="6" w:space="0" w:color="auto"/>
              <w:left w:val="outset" w:sz="6" w:space="0" w:color="auto"/>
              <w:bottom w:val="outset" w:sz="6" w:space="0" w:color="auto"/>
              <w:right w:val="outset" w:sz="6" w:space="0" w:color="auto"/>
            </w:tcBorders>
            <w:hideMark/>
          </w:tcPr>
          <w:p w14:paraId="78372EB6"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xml:space="preserve">Подготовка рекомендаций </w:t>
            </w:r>
            <w:proofErr w:type="spellStart"/>
            <w:r w:rsidRPr="00B429AB">
              <w:rPr>
                <w:rFonts w:ascii="Arial" w:eastAsia="Times New Roman" w:hAnsi="Arial" w:cs="Arial"/>
                <w:color w:val="000000"/>
                <w:sz w:val="24"/>
                <w:szCs w:val="24"/>
                <w:lang w:eastAsia="ru-RU"/>
              </w:rPr>
              <w:t>кл</w:t>
            </w:r>
            <w:proofErr w:type="spellEnd"/>
            <w:r w:rsidRPr="00B429AB">
              <w:rPr>
                <w:rFonts w:ascii="Arial" w:eastAsia="Times New Roman" w:hAnsi="Arial" w:cs="Arial"/>
                <w:color w:val="000000"/>
                <w:sz w:val="24"/>
                <w:szCs w:val="24"/>
                <w:lang w:eastAsia="ru-RU"/>
              </w:rPr>
              <w:t>. руководителям по учету профессиональной направленности учащихся в педагогическом процессе</w:t>
            </w:r>
          </w:p>
        </w:tc>
        <w:tc>
          <w:tcPr>
            <w:tcW w:w="1050" w:type="dxa"/>
            <w:tcBorders>
              <w:top w:val="outset" w:sz="6" w:space="0" w:color="auto"/>
              <w:left w:val="outset" w:sz="6" w:space="0" w:color="auto"/>
              <w:bottom w:val="outset" w:sz="6" w:space="0" w:color="auto"/>
              <w:right w:val="outset" w:sz="6" w:space="0" w:color="auto"/>
            </w:tcBorders>
            <w:hideMark/>
          </w:tcPr>
          <w:p w14:paraId="78080382" w14:textId="77777777" w:rsidR="00B429AB" w:rsidRPr="00B429AB" w:rsidRDefault="00B429AB" w:rsidP="00B429AB">
            <w:pPr>
              <w:spacing w:after="0" w:line="240" w:lineRule="auto"/>
              <w:rPr>
                <w:rFonts w:ascii="Arial" w:eastAsia="Times New Roman" w:hAnsi="Arial" w:cs="Arial"/>
                <w:color w:val="000000"/>
                <w:sz w:val="24"/>
                <w:szCs w:val="24"/>
                <w:lang w:eastAsia="ru-RU"/>
              </w:rPr>
            </w:pPr>
          </w:p>
        </w:tc>
        <w:tc>
          <w:tcPr>
            <w:tcW w:w="2880" w:type="dxa"/>
            <w:gridSpan w:val="2"/>
            <w:tcBorders>
              <w:top w:val="outset" w:sz="6" w:space="0" w:color="auto"/>
              <w:left w:val="outset" w:sz="6" w:space="0" w:color="auto"/>
              <w:bottom w:val="outset" w:sz="6" w:space="0" w:color="auto"/>
              <w:right w:val="outset" w:sz="6" w:space="0" w:color="auto"/>
            </w:tcBorders>
            <w:hideMark/>
          </w:tcPr>
          <w:p w14:paraId="667B9B1E"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Психолог.</w:t>
            </w:r>
          </w:p>
        </w:tc>
      </w:tr>
      <w:tr w:rsidR="00B429AB" w:rsidRPr="00B429AB" w14:paraId="5DD109CF"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5F2966D"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b/>
                <w:bCs/>
                <w:color w:val="000000"/>
                <w:sz w:val="24"/>
                <w:szCs w:val="24"/>
                <w:lang w:eastAsia="ru-RU"/>
              </w:rPr>
              <w:t>8</w:t>
            </w:r>
          </w:p>
        </w:tc>
        <w:tc>
          <w:tcPr>
            <w:tcW w:w="0" w:type="auto"/>
            <w:tcBorders>
              <w:top w:val="outset" w:sz="6" w:space="0" w:color="auto"/>
              <w:left w:val="outset" w:sz="6" w:space="0" w:color="auto"/>
              <w:bottom w:val="outset" w:sz="6" w:space="0" w:color="auto"/>
              <w:right w:val="outset" w:sz="6" w:space="0" w:color="auto"/>
            </w:tcBorders>
            <w:hideMark/>
          </w:tcPr>
          <w:p w14:paraId="2681C929"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Организовать помощь в разработке классных часов по профессиональной направленности учащихся</w:t>
            </w:r>
          </w:p>
        </w:tc>
        <w:tc>
          <w:tcPr>
            <w:tcW w:w="1050" w:type="dxa"/>
            <w:tcBorders>
              <w:top w:val="outset" w:sz="6" w:space="0" w:color="auto"/>
              <w:left w:val="outset" w:sz="6" w:space="0" w:color="auto"/>
              <w:bottom w:val="outset" w:sz="6" w:space="0" w:color="auto"/>
              <w:right w:val="outset" w:sz="6" w:space="0" w:color="auto"/>
            </w:tcBorders>
            <w:hideMark/>
          </w:tcPr>
          <w:p w14:paraId="5C0F0382" w14:textId="77777777" w:rsidR="00B429AB" w:rsidRPr="00B429AB" w:rsidRDefault="00B429AB" w:rsidP="00B429AB">
            <w:pPr>
              <w:spacing w:after="0" w:line="240" w:lineRule="auto"/>
              <w:rPr>
                <w:rFonts w:ascii="Arial" w:eastAsia="Times New Roman" w:hAnsi="Arial" w:cs="Arial"/>
                <w:color w:val="000000"/>
                <w:sz w:val="24"/>
                <w:szCs w:val="24"/>
                <w:lang w:eastAsia="ru-RU"/>
              </w:rPr>
            </w:pPr>
          </w:p>
        </w:tc>
        <w:tc>
          <w:tcPr>
            <w:tcW w:w="2880" w:type="dxa"/>
            <w:gridSpan w:val="2"/>
            <w:tcBorders>
              <w:top w:val="outset" w:sz="6" w:space="0" w:color="auto"/>
              <w:left w:val="outset" w:sz="6" w:space="0" w:color="auto"/>
              <w:bottom w:val="outset" w:sz="6" w:space="0" w:color="auto"/>
              <w:right w:val="outset" w:sz="6" w:space="0" w:color="auto"/>
            </w:tcBorders>
            <w:hideMark/>
          </w:tcPr>
          <w:p w14:paraId="4706755B"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Зам. директора по воспитательной работе</w:t>
            </w:r>
          </w:p>
        </w:tc>
      </w:tr>
      <w:tr w:rsidR="00B429AB" w:rsidRPr="00B429AB" w14:paraId="2223790F"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7723DAA"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b/>
                <w:bCs/>
                <w:color w:val="000000"/>
                <w:sz w:val="24"/>
                <w:szCs w:val="24"/>
                <w:lang w:eastAsia="ru-RU"/>
              </w:rPr>
              <w:lastRenderedPageBreak/>
              <w:t>9</w:t>
            </w:r>
          </w:p>
        </w:tc>
        <w:tc>
          <w:tcPr>
            <w:tcW w:w="0" w:type="auto"/>
            <w:tcBorders>
              <w:top w:val="outset" w:sz="6" w:space="0" w:color="auto"/>
              <w:left w:val="outset" w:sz="6" w:space="0" w:color="auto"/>
              <w:bottom w:val="outset" w:sz="6" w:space="0" w:color="auto"/>
              <w:right w:val="outset" w:sz="6" w:space="0" w:color="auto"/>
            </w:tcBorders>
            <w:hideMark/>
          </w:tcPr>
          <w:p w14:paraId="34B47914"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Скоординировать деятельность учителей, работающих в классе, психолога, медика и других специалистов, решающих задачи профориентационной работы с учащимися</w:t>
            </w:r>
          </w:p>
        </w:tc>
        <w:tc>
          <w:tcPr>
            <w:tcW w:w="1050" w:type="dxa"/>
            <w:tcBorders>
              <w:top w:val="outset" w:sz="6" w:space="0" w:color="auto"/>
              <w:left w:val="outset" w:sz="6" w:space="0" w:color="auto"/>
              <w:bottom w:val="outset" w:sz="6" w:space="0" w:color="auto"/>
              <w:right w:val="outset" w:sz="6" w:space="0" w:color="auto"/>
            </w:tcBorders>
            <w:hideMark/>
          </w:tcPr>
          <w:p w14:paraId="0A95B156" w14:textId="77777777" w:rsidR="00B429AB" w:rsidRPr="00B429AB" w:rsidRDefault="00B429AB" w:rsidP="00B429AB">
            <w:pPr>
              <w:spacing w:after="0" w:line="240" w:lineRule="auto"/>
              <w:rPr>
                <w:rFonts w:ascii="Arial" w:eastAsia="Times New Roman" w:hAnsi="Arial" w:cs="Arial"/>
                <w:color w:val="000000"/>
                <w:sz w:val="24"/>
                <w:szCs w:val="24"/>
                <w:lang w:eastAsia="ru-RU"/>
              </w:rPr>
            </w:pPr>
          </w:p>
        </w:tc>
        <w:tc>
          <w:tcPr>
            <w:tcW w:w="2880" w:type="dxa"/>
            <w:gridSpan w:val="2"/>
            <w:tcBorders>
              <w:top w:val="outset" w:sz="6" w:space="0" w:color="auto"/>
              <w:left w:val="outset" w:sz="6" w:space="0" w:color="auto"/>
              <w:bottom w:val="outset" w:sz="6" w:space="0" w:color="auto"/>
              <w:right w:val="outset" w:sz="6" w:space="0" w:color="auto"/>
            </w:tcBorders>
            <w:hideMark/>
          </w:tcPr>
          <w:p w14:paraId="2BC0E525"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Зам. директора по воспитательной работе</w:t>
            </w:r>
          </w:p>
        </w:tc>
      </w:tr>
      <w:tr w:rsidR="00B429AB" w:rsidRPr="00B429AB" w14:paraId="3BD6C7E4"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5E80C44"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b/>
                <w:bCs/>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14:paraId="722B620B"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b/>
                <w:bCs/>
                <w:i/>
                <w:iCs/>
                <w:color w:val="000000"/>
                <w:sz w:val="24"/>
                <w:szCs w:val="24"/>
                <w:lang w:eastAsia="ru-RU"/>
              </w:rPr>
              <w:t>Работа с родителями</w:t>
            </w:r>
          </w:p>
        </w:tc>
        <w:tc>
          <w:tcPr>
            <w:tcW w:w="1050" w:type="dxa"/>
            <w:tcBorders>
              <w:top w:val="outset" w:sz="6" w:space="0" w:color="auto"/>
              <w:left w:val="outset" w:sz="6" w:space="0" w:color="auto"/>
              <w:bottom w:val="outset" w:sz="6" w:space="0" w:color="auto"/>
              <w:right w:val="outset" w:sz="6" w:space="0" w:color="auto"/>
            </w:tcBorders>
            <w:hideMark/>
          </w:tcPr>
          <w:p w14:paraId="055D3BEE" w14:textId="77777777" w:rsidR="00B429AB" w:rsidRPr="00B429AB" w:rsidRDefault="00B429AB" w:rsidP="00B429AB">
            <w:pPr>
              <w:spacing w:after="0" w:line="240" w:lineRule="auto"/>
              <w:rPr>
                <w:rFonts w:ascii="Arial" w:eastAsia="Times New Roman" w:hAnsi="Arial" w:cs="Arial"/>
                <w:color w:val="000000"/>
                <w:sz w:val="24"/>
                <w:szCs w:val="24"/>
                <w:lang w:eastAsia="ru-RU"/>
              </w:rPr>
            </w:pPr>
          </w:p>
        </w:tc>
        <w:tc>
          <w:tcPr>
            <w:tcW w:w="2880" w:type="dxa"/>
            <w:gridSpan w:val="2"/>
            <w:tcBorders>
              <w:top w:val="outset" w:sz="6" w:space="0" w:color="auto"/>
              <w:left w:val="outset" w:sz="6" w:space="0" w:color="auto"/>
              <w:bottom w:val="outset" w:sz="6" w:space="0" w:color="auto"/>
              <w:right w:val="outset" w:sz="6" w:space="0" w:color="auto"/>
            </w:tcBorders>
            <w:hideMark/>
          </w:tcPr>
          <w:p w14:paraId="64D0DDB8" w14:textId="77777777" w:rsidR="00B429AB" w:rsidRPr="00B429AB" w:rsidRDefault="00B429AB" w:rsidP="00B429AB">
            <w:pPr>
              <w:spacing w:after="0" w:line="240" w:lineRule="auto"/>
              <w:rPr>
                <w:rFonts w:ascii="Arial" w:eastAsia="Times New Roman" w:hAnsi="Arial" w:cs="Arial"/>
                <w:color w:val="000000"/>
                <w:sz w:val="24"/>
                <w:szCs w:val="24"/>
                <w:lang w:eastAsia="ru-RU"/>
              </w:rPr>
            </w:pPr>
          </w:p>
        </w:tc>
      </w:tr>
      <w:tr w:rsidR="00B429AB" w:rsidRPr="00B429AB" w14:paraId="15950E28"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9BF4CD2"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b/>
                <w:bCs/>
                <w:color w:val="000000"/>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hideMark/>
          </w:tcPr>
          <w:p w14:paraId="7AF2E9B4"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Организовать для родителей лекторий по теме «Роль семьи в правильном профессиональном самоопределении»</w:t>
            </w:r>
          </w:p>
        </w:tc>
        <w:tc>
          <w:tcPr>
            <w:tcW w:w="1050" w:type="dxa"/>
            <w:tcBorders>
              <w:top w:val="outset" w:sz="6" w:space="0" w:color="auto"/>
              <w:left w:val="outset" w:sz="6" w:space="0" w:color="auto"/>
              <w:bottom w:val="outset" w:sz="6" w:space="0" w:color="auto"/>
              <w:right w:val="outset" w:sz="6" w:space="0" w:color="auto"/>
            </w:tcBorders>
            <w:hideMark/>
          </w:tcPr>
          <w:p w14:paraId="53FCA14A" w14:textId="77777777" w:rsidR="00B429AB" w:rsidRPr="00B429AB" w:rsidRDefault="00B429AB" w:rsidP="00B429AB">
            <w:pPr>
              <w:spacing w:after="0" w:line="240" w:lineRule="auto"/>
              <w:rPr>
                <w:rFonts w:ascii="Arial" w:eastAsia="Times New Roman" w:hAnsi="Arial" w:cs="Arial"/>
                <w:color w:val="000000"/>
                <w:sz w:val="24"/>
                <w:szCs w:val="24"/>
                <w:lang w:eastAsia="ru-RU"/>
              </w:rPr>
            </w:pPr>
          </w:p>
        </w:tc>
        <w:tc>
          <w:tcPr>
            <w:tcW w:w="2880" w:type="dxa"/>
            <w:gridSpan w:val="2"/>
            <w:tcBorders>
              <w:top w:val="outset" w:sz="6" w:space="0" w:color="auto"/>
              <w:left w:val="outset" w:sz="6" w:space="0" w:color="auto"/>
              <w:bottom w:val="outset" w:sz="6" w:space="0" w:color="auto"/>
              <w:right w:val="outset" w:sz="6" w:space="0" w:color="auto"/>
            </w:tcBorders>
            <w:hideMark/>
          </w:tcPr>
          <w:p w14:paraId="1DC47A50"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Зам. директора по воспитательной работе</w:t>
            </w:r>
          </w:p>
        </w:tc>
      </w:tr>
      <w:tr w:rsidR="00B429AB" w:rsidRPr="00B429AB" w14:paraId="5FE32942"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24CC5C3"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b/>
                <w:bCs/>
                <w:color w:val="000000"/>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hideMark/>
          </w:tcPr>
          <w:p w14:paraId="264B8A48"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Проводить индивидуальные консультации с родителями по вопросу выбора профессий учащимися, курсов по выбору, факультативов.</w:t>
            </w:r>
            <w:r w:rsidRPr="00B429AB">
              <w:rPr>
                <w:rFonts w:ascii="Arial" w:eastAsia="Times New Roman" w:hAnsi="Arial" w:cs="Arial"/>
                <w:color w:val="000000"/>
                <w:sz w:val="24"/>
                <w:szCs w:val="24"/>
                <w:lang w:eastAsia="ru-RU"/>
              </w:rPr>
              <w:br/>
              <w:t>“Слагаемые выбора профиля обучения и направления дальнейшего образования”</w:t>
            </w:r>
          </w:p>
        </w:tc>
        <w:tc>
          <w:tcPr>
            <w:tcW w:w="1050" w:type="dxa"/>
            <w:tcBorders>
              <w:top w:val="outset" w:sz="6" w:space="0" w:color="auto"/>
              <w:left w:val="outset" w:sz="6" w:space="0" w:color="auto"/>
              <w:bottom w:val="outset" w:sz="6" w:space="0" w:color="auto"/>
              <w:right w:val="outset" w:sz="6" w:space="0" w:color="auto"/>
            </w:tcBorders>
            <w:hideMark/>
          </w:tcPr>
          <w:p w14:paraId="3B04A7BA" w14:textId="77777777" w:rsidR="00B429AB" w:rsidRPr="00B429AB" w:rsidRDefault="00B429AB" w:rsidP="00B429AB">
            <w:pPr>
              <w:spacing w:after="0" w:line="240" w:lineRule="auto"/>
              <w:rPr>
                <w:rFonts w:ascii="Arial" w:eastAsia="Times New Roman" w:hAnsi="Arial" w:cs="Arial"/>
                <w:color w:val="000000"/>
                <w:sz w:val="24"/>
                <w:szCs w:val="24"/>
                <w:lang w:eastAsia="ru-RU"/>
              </w:rPr>
            </w:pPr>
          </w:p>
        </w:tc>
        <w:tc>
          <w:tcPr>
            <w:tcW w:w="2880" w:type="dxa"/>
            <w:gridSpan w:val="2"/>
            <w:tcBorders>
              <w:top w:val="outset" w:sz="6" w:space="0" w:color="auto"/>
              <w:left w:val="outset" w:sz="6" w:space="0" w:color="auto"/>
              <w:bottom w:val="outset" w:sz="6" w:space="0" w:color="auto"/>
              <w:right w:val="outset" w:sz="6" w:space="0" w:color="auto"/>
            </w:tcBorders>
            <w:hideMark/>
          </w:tcPr>
          <w:p w14:paraId="3CA34D8F"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xml:space="preserve">Кл. руководитель, </w:t>
            </w:r>
            <w:r w:rsidRPr="00B429AB">
              <w:rPr>
                <w:rFonts w:ascii="Arial" w:eastAsia="Times New Roman" w:hAnsi="Arial" w:cs="Arial"/>
                <w:color w:val="000000"/>
                <w:sz w:val="24"/>
                <w:szCs w:val="24"/>
                <w:lang w:eastAsia="ru-RU"/>
              </w:rPr>
              <w:br/>
              <w:t>Психолог</w:t>
            </w:r>
          </w:p>
        </w:tc>
      </w:tr>
      <w:tr w:rsidR="00B429AB" w:rsidRPr="00B429AB" w14:paraId="0C36F723"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8B2BFAA"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b/>
                <w:bCs/>
                <w:color w:val="000000"/>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hideMark/>
          </w:tcPr>
          <w:p w14:paraId="6C6FABCE"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Организовать встречи уч-ся с их родителями -представителями различных профессий</w:t>
            </w:r>
          </w:p>
        </w:tc>
        <w:tc>
          <w:tcPr>
            <w:tcW w:w="1050" w:type="dxa"/>
            <w:tcBorders>
              <w:top w:val="outset" w:sz="6" w:space="0" w:color="auto"/>
              <w:left w:val="outset" w:sz="6" w:space="0" w:color="auto"/>
              <w:bottom w:val="outset" w:sz="6" w:space="0" w:color="auto"/>
              <w:right w:val="outset" w:sz="6" w:space="0" w:color="auto"/>
            </w:tcBorders>
            <w:hideMark/>
          </w:tcPr>
          <w:p w14:paraId="131EEFE1" w14:textId="77777777" w:rsidR="00B429AB" w:rsidRPr="00B429AB" w:rsidRDefault="00B429AB" w:rsidP="00B429AB">
            <w:pPr>
              <w:spacing w:after="0" w:line="240" w:lineRule="auto"/>
              <w:rPr>
                <w:rFonts w:ascii="Arial" w:eastAsia="Times New Roman" w:hAnsi="Arial" w:cs="Arial"/>
                <w:color w:val="000000"/>
                <w:sz w:val="24"/>
                <w:szCs w:val="24"/>
                <w:lang w:eastAsia="ru-RU"/>
              </w:rPr>
            </w:pPr>
          </w:p>
        </w:tc>
        <w:tc>
          <w:tcPr>
            <w:tcW w:w="2880" w:type="dxa"/>
            <w:gridSpan w:val="2"/>
            <w:tcBorders>
              <w:top w:val="outset" w:sz="6" w:space="0" w:color="auto"/>
              <w:left w:val="outset" w:sz="6" w:space="0" w:color="auto"/>
              <w:bottom w:val="outset" w:sz="6" w:space="0" w:color="auto"/>
              <w:right w:val="outset" w:sz="6" w:space="0" w:color="auto"/>
            </w:tcBorders>
            <w:hideMark/>
          </w:tcPr>
          <w:p w14:paraId="24E54FE6"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xml:space="preserve">Кл. руководитель </w:t>
            </w:r>
            <w:r w:rsidRPr="00B429AB">
              <w:rPr>
                <w:rFonts w:ascii="Arial" w:eastAsia="Times New Roman" w:hAnsi="Arial" w:cs="Arial"/>
                <w:color w:val="000000"/>
                <w:sz w:val="24"/>
                <w:szCs w:val="24"/>
                <w:lang w:eastAsia="ru-RU"/>
              </w:rPr>
              <w:br/>
              <w:t>Учителя-предметники</w:t>
            </w:r>
          </w:p>
        </w:tc>
      </w:tr>
      <w:tr w:rsidR="00B429AB" w:rsidRPr="00B429AB" w14:paraId="2676F012"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3B39F41"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b/>
                <w:bCs/>
                <w:color w:val="000000"/>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hideMark/>
          </w:tcPr>
          <w:p w14:paraId="0CF15A88"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Привлекать родителей к участию в проведении экскурсий учащихся на предприятия и учебные заведения</w:t>
            </w:r>
          </w:p>
        </w:tc>
        <w:tc>
          <w:tcPr>
            <w:tcW w:w="1050" w:type="dxa"/>
            <w:tcBorders>
              <w:top w:val="outset" w:sz="6" w:space="0" w:color="auto"/>
              <w:left w:val="outset" w:sz="6" w:space="0" w:color="auto"/>
              <w:bottom w:val="outset" w:sz="6" w:space="0" w:color="auto"/>
              <w:right w:val="outset" w:sz="6" w:space="0" w:color="auto"/>
            </w:tcBorders>
            <w:hideMark/>
          </w:tcPr>
          <w:p w14:paraId="222AC5AF" w14:textId="77777777" w:rsidR="00B429AB" w:rsidRPr="00B429AB" w:rsidRDefault="00B429AB" w:rsidP="00B429AB">
            <w:pPr>
              <w:spacing w:after="0" w:line="240" w:lineRule="auto"/>
              <w:rPr>
                <w:rFonts w:ascii="Arial" w:eastAsia="Times New Roman" w:hAnsi="Arial" w:cs="Arial"/>
                <w:color w:val="000000"/>
                <w:sz w:val="24"/>
                <w:szCs w:val="24"/>
                <w:lang w:eastAsia="ru-RU"/>
              </w:rPr>
            </w:pPr>
          </w:p>
        </w:tc>
        <w:tc>
          <w:tcPr>
            <w:tcW w:w="2880" w:type="dxa"/>
            <w:gridSpan w:val="2"/>
            <w:tcBorders>
              <w:top w:val="outset" w:sz="6" w:space="0" w:color="auto"/>
              <w:left w:val="outset" w:sz="6" w:space="0" w:color="auto"/>
              <w:bottom w:val="outset" w:sz="6" w:space="0" w:color="auto"/>
              <w:right w:val="outset" w:sz="6" w:space="0" w:color="auto"/>
            </w:tcBorders>
            <w:hideMark/>
          </w:tcPr>
          <w:p w14:paraId="5DEE9FD7"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Кл. руководитель</w:t>
            </w:r>
          </w:p>
        </w:tc>
      </w:tr>
      <w:tr w:rsidR="00B429AB" w:rsidRPr="00B429AB" w14:paraId="4CD76D40"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BE4AAC5"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b/>
                <w:bCs/>
                <w:color w:val="000000"/>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hideMark/>
          </w:tcPr>
          <w:p w14:paraId="4E78254D"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Спланировать проведение родительских собраний (общешкольных, классных).</w:t>
            </w:r>
            <w:r w:rsidRPr="00B429AB">
              <w:rPr>
                <w:rFonts w:ascii="Arial" w:eastAsia="Times New Roman" w:hAnsi="Arial" w:cs="Arial"/>
                <w:color w:val="000000"/>
                <w:sz w:val="24"/>
                <w:szCs w:val="24"/>
                <w:lang w:eastAsia="ru-RU"/>
              </w:rPr>
              <w:br/>
              <w:t>“Анализ рынка труда и востребованности профессий в регионе”</w:t>
            </w:r>
            <w:r w:rsidRPr="00B429AB">
              <w:rPr>
                <w:rFonts w:ascii="Arial" w:eastAsia="Times New Roman" w:hAnsi="Arial" w:cs="Arial"/>
                <w:color w:val="000000"/>
                <w:sz w:val="24"/>
                <w:szCs w:val="24"/>
                <w:lang w:eastAsia="ru-RU"/>
              </w:rPr>
              <w:br/>
              <w:t>“Медицинские аспекты при выборе профессии”</w:t>
            </w:r>
          </w:p>
        </w:tc>
        <w:tc>
          <w:tcPr>
            <w:tcW w:w="1050" w:type="dxa"/>
            <w:tcBorders>
              <w:top w:val="outset" w:sz="6" w:space="0" w:color="auto"/>
              <w:left w:val="outset" w:sz="6" w:space="0" w:color="auto"/>
              <w:bottom w:val="outset" w:sz="6" w:space="0" w:color="auto"/>
              <w:right w:val="outset" w:sz="6" w:space="0" w:color="auto"/>
            </w:tcBorders>
            <w:hideMark/>
          </w:tcPr>
          <w:p w14:paraId="723BDDBA" w14:textId="77777777" w:rsidR="00B429AB" w:rsidRPr="00B429AB" w:rsidRDefault="00B429AB" w:rsidP="00B429AB">
            <w:pPr>
              <w:spacing w:after="0" w:line="240" w:lineRule="auto"/>
              <w:rPr>
                <w:rFonts w:ascii="Arial" w:eastAsia="Times New Roman" w:hAnsi="Arial" w:cs="Arial"/>
                <w:color w:val="000000"/>
                <w:sz w:val="24"/>
                <w:szCs w:val="24"/>
                <w:lang w:eastAsia="ru-RU"/>
              </w:rPr>
            </w:pPr>
          </w:p>
        </w:tc>
        <w:tc>
          <w:tcPr>
            <w:tcW w:w="2880" w:type="dxa"/>
            <w:gridSpan w:val="2"/>
            <w:tcBorders>
              <w:top w:val="outset" w:sz="6" w:space="0" w:color="auto"/>
              <w:left w:val="outset" w:sz="6" w:space="0" w:color="auto"/>
              <w:bottom w:val="outset" w:sz="6" w:space="0" w:color="auto"/>
              <w:right w:val="outset" w:sz="6" w:space="0" w:color="auto"/>
            </w:tcBorders>
            <w:hideMark/>
          </w:tcPr>
          <w:p w14:paraId="7DB611D7"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xml:space="preserve">Зам. директора по воспитательной работе </w:t>
            </w:r>
            <w:r w:rsidRPr="00B429AB">
              <w:rPr>
                <w:rFonts w:ascii="Arial" w:eastAsia="Times New Roman" w:hAnsi="Arial" w:cs="Arial"/>
                <w:color w:val="000000"/>
                <w:sz w:val="24"/>
                <w:szCs w:val="24"/>
                <w:lang w:eastAsia="ru-RU"/>
              </w:rPr>
              <w:br/>
              <w:t>Кл. руководитель</w:t>
            </w:r>
          </w:p>
        </w:tc>
      </w:tr>
      <w:tr w:rsidR="00B429AB" w:rsidRPr="00B429AB" w14:paraId="1AD82E77"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F870BBC"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b/>
                <w:bCs/>
                <w:color w:val="000000"/>
                <w:sz w:val="24"/>
                <w:szCs w:val="24"/>
                <w:lang w:eastAsia="ru-RU"/>
              </w:rPr>
              <w:t>6</w:t>
            </w:r>
          </w:p>
        </w:tc>
        <w:tc>
          <w:tcPr>
            <w:tcW w:w="0" w:type="auto"/>
            <w:tcBorders>
              <w:top w:val="outset" w:sz="6" w:space="0" w:color="auto"/>
              <w:left w:val="outset" w:sz="6" w:space="0" w:color="auto"/>
              <w:bottom w:val="outset" w:sz="6" w:space="0" w:color="auto"/>
              <w:right w:val="outset" w:sz="6" w:space="0" w:color="auto"/>
            </w:tcBorders>
            <w:hideMark/>
          </w:tcPr>
          <w:p w14:paraId="7ADA232E"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Привлекать родителей к оформлению профориентационных уголков, кабинетов профориентации, стендов, к организации экскурсий</w:t>
            </w:r>
          </w:p>
        </w:tc>
        <w:tc>
          <w:tcPr>
            <w:tcW w:w="1050" w:type="dxa"/>
            <w:tcBorders>
              <w:top w:val="outset" w:sz="6" w:space="0" w:color="auto"/>
              <w:left w:val="outset" w:sz="6" w:space="0" w:color="auto"/>
              <w:bottom w:val="outset" w:sz="6" w:space="0" w:color="auto"/>
              <w:right w:val="outset" w:sz="6" w:space="0" w:color="auto"/>
            </w:tcBorders>
            <w:hideMark/>
          </w:tcPr>
          <w:p w14:paraId="1D848D88" w14:textId="77777777" w:rsidR="00B429AB" w:rsidRPr="00B429AB" w:rsidRDefault="00B429AB" w:rsidP="00B429AB">
            <w:pPr>
              <w:spacing w:after="0" w:line="240" w:lineRule="auto"/>
              <w:rPr>
                <w:rFonts w:ascii="Arial" w:eastAsia="Times New Roman" w:hAnsi="Arial" w:cs="Arial"/>
                <w:color w:val="000000"/>
                <w:sz w:val="24"/>
                <w:szCs w:val="24"/>
                <w:lang w:eastAsia="ru-RU"/>
              </w:rPr>
            </w:pPr>
          </w:p>
        </w:tc>
        <w:tc>
          <w:tcPr>
            <w:tcW w:w="2880" w:type="dxa"/>
            <w:gridSpan w:val="2"/>
            <w:tcBorders>
              <w:top w:val="outset" w:sz="6" w:space="0" w:color="auto"/>
              <w:left w:val="outset" w:sz="6" w:space="0" w:color="auto"/>
              <w:bottom w:val="outset" w:sz="6" w:space="0" w:color="auto"/>
              <w:right w:val="outset" w:sz="6" w:space="0" w:color="auto"/>
            </w:tcBorders>
            <w:hideMark/>
          </w:tcPr>
          <w:p w14:paraId="01364A97"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xml:space="preserve">Кл. руководитель </w:t>
            </w:r>
            <w:r w:rsidRPr="00B429AB">
              <w:rPr>
                <w:rFonts w:ascii="Arial" w:eastAsia="Times New Roman" w:hAnsi="Arial" w:cs="Arial"/>
                <w:color w:val="000000"/>
                <w:sz w:val="24"/>
                <w:szCs w:val="24"/>
                <w:lang w:eastAsia="ru-RU"/>
              </w:rPr>
              <w:br/>
              <w:t>Учителя-предметники</w:t>
            </w:r>
          </w:p>
        </w:tc>
      </w:tr>
      <w:tr w:rsidR="00B429AB" w:rsidRPr="00B429AB" w14:paraId="41A69417"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27B5A21"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b/>
                <w:bCs/>
                <w:color w:val="000000"/>
                <w:sz w:val="24"/>
                <w:szCs w:val="24"/>
                <w:lang w:eastAsia="ru-RU"/>
              </w:rPr>
              <w:t>7</w:t>
            </w:r>
          </w:p>
        </w:tc>
        <w:tc>
          <w:tcPr>
            <w:tcW w:w="0" w:type="auto"/>
            <w:tcBorders>
              <w:top w:val="outset" w:sz="6" w:space="0" w:color="auto"/>
              <w:left w:val="outset" w:sz="6" w:space="0" w:color="auto"/>
              <w:bottom w:val="outset" w:sz="6" w:space="0" w:color="auto"/>
              <w:right w:val="outset" w:sz="6" w:space="0" w:color="auto"/>
            </w:tcBorders>
            <w:hideMark/>
          </w:tcPr>
          <w:p w14:paraId="013D9399"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Подготовка рекомендаций родителям по возникшим проблемам профориентации</w:t>
            </w:r>
          </w:p>
        </w:tc>
        <w:tc>
          <w:tcPr>
            <w:tcW w:w="1050" w:type="dxa"/>
            <w:tcBorders>
              <w:top w:val="outset" w:sz="6" w:space="0" w:color="auto"/>
              <w:left w:val="outset" w:sz="6" w:space="0" w:color="auto"/>
              <w:bottom w:val="outset" w:sz="6" w:space="0" w:color="auto"/>
              <w:right w:val="outset" w:sz="6" w:space="0" w:color="auto"/>
            </w:tcBorders>
            <w:hideMark/>
          </w:tcPr>
          <w:p w14:paraId="32540A28" w14:textId="77777777" w:rsidR="00B429AB" w:rsidRPr="00B429AB" w:rsidRDefault="00B429AB" w:rsidP="00B429AB">
            <w:pPr>
              <w:spacing w:after="0" w:line="240" w:lineRule="auto"/>
              <w:rPr>
                <w:rFonts w:ascii="Arial" w:eastAsia="Times New Roman" w:hAnsi="Arial" w:cs="Arial"/>
                <w:color w:val="000000"/>
                <w:sz w:val="24"/>
                <w:szCs w:val="24"/>
                <w:lang w:eastAsia="ru-RU"/>
              </w:rPr>
            </w:pPr>
          </w:p>
        </w:tc>
        <w:tc>
          <w:tcPr>
            <w:tcW w:w="2880" w:type="dxa"/>
            <w:gridSpan w:val="2"/>
            <w:tcBorders>
              <w:top w:val="outset" w:sz="6" w:space="0" w:color="auto"/>
              <w:left w:val="outset" w:sz="6" w:space="0" w:color="auto"/>
              <w:bottom w:val="outset" w:sz="6" w:space="0" w:color="auto"/>
              <w:right w:val="outset" w:sz="6" w:space="0" w:color="auto"/>
            </w:tcBorders>
            <w:hideMark/>
          </w:tcPr>
          <w:p w14:paraId="5D167580"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Кл. руководитель</w:t>
            </w:r>
            <w:r w:rsidRPr="00B429AB">
              <w:rPr>
                <w:rFonts w:ascii="Arial" w:eastAsia="Times New Roman" w:hAnsi="Arial" w:cs="Arial"/>
                <w:color w:val="000000"/>
                <w:sz w:val="24"/>
                <w:szCs w:val="24"/>
                <w:lang w:eastAsia="ru-RU"/>
              </w:rPr>
              <w:br/>
              <w:t>Психолог</w:t>
            </w:r>
          </w:p>
        </w:tc>
      </w:tr>
      <w:tr w:rsidR="00B429AB" w:rsidRPr="00B429AB" w14:paraId="7A29EB4E"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E8C1DC2"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b/>
                <w:bCs/>
                <w:color w:val="000000"/>
                <w:sz w:val="24"/>
                <w:szCs w:val="24"/>
                <w:lang w:eastAsia="ru-RU"/>
              </w:rPr>
              <w:t>8</w:t>
            </w:r>
          </w:p>
        </w:tc>
        <w:tc>
          <w:tcPr>
            <w:tcW w:w="0" w:type="auto"/>
            <w:tcBorders>
              <w:top w:val="outset" w:sz="6" w:space="0" w:color="auto"/>
              <w:left w:val="outset" w:sz="6" w:space="0" w:color="auto"/>
              <w:bottom w:val="outset" w:sz="6" w:space="0" w:color="auto"/>
              <w:right w:val="outset" w:sz="6" w:space="0" w:color="auto"/>
            </w:tcBorders>
            <w:hideMark/>
          </w:tcPr>
          <w:p w14:paraId="505E686D"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Привлекать родителей к руководству кружками по интересам</w:t>
            </w:r>
          </w:p>
        </w:tc>
        <w:tc>
          <w:tcPr>
            <w:tcW w:w="1050" w:type="dxa"/>
            <w:tcBorders>
              <w:top w:val="outset" w:sz="6" w:space="0" w:color="auto"/>
              <w:left w:val="outset" w:sz="6" w:space="0" w:color="auto"/>
              <w:bottom w:val="outset" w:sz="6" w:space="0" w:color="auto"/>
              <w:right w:val="outset" w:sz="6" w:space="0" w:color="auto"/>
            </w:tcBorders>
            <w:hideMark/>
          </w:tcPr>
          <w:p w14:paraId="50D90C57" w14:textId="77777777" w:rsidR="00B429AB" w:rsidRPr="00B429AB" w:rsidRDefault="00B429AB" w:rsidP="00B429AB">
            <w:pPr>
              <w:spacing w:after="0" w:line="240" w:lineRule="auto"/>
              <w:rPr>
                <w:rFonts w:ascii="Arial" w:eastAsia="Times New Roman" w:hAnsi="Arial" w:cs="Arial"/>
                <w:color w:val="000000"/>
                <w:sz w:val="24"/>
                <w:szCs w:val="24"/>
                <w:lang w:eastAsia="ru-RU"/>
              </w:rPr>
            </w:pPr>
          </w:p>
        </w:tc>
        <w:tc>
          <w:tcPr>
            <w:tcW w:w="2880" w:type="dxa"/>
            <w:gridSpan w:val="2"/>
            <w:tcBorders>
              <w:top w:val="outset" w:sz="6" w:space="0" w:color="auto"/>
              <w:left w:val="outset" w:sz="6" w:space="0" w:color="auto"/>
              <w:bottom w:val="outset" w:sz="6" w:space="0" w:color="auto"/>
              <w:right w:val="outset" w:sz="6" w:space="0" w:color="auto"/>
            </w:tcBorders>
            <w:hideMark/>
          </w:tcPr>
          <w:p w14:paraId="31BB5147"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xml:space="preserve">Зам. </w:t>
            </w:r>
            <w:proofErr w:type="spellStart"/>
            <w:r w:rsidRPr="00B429AB">
              <w:rPr>
                <w:rFonts w:ascii="Arial" w:eastAsia="Times New Roman" w:hAnsi="Arial" w:cs="Arial"/>
                <w:color w:val="000000"/>
                <w:sz w:val="24"/>
                <w:szCs w:val="24"/>
                <w:lang w:eastAsia="ru-RU"/>
              </w:rPr>
              <w:t>дир</w:t>
            </w:r>
            <w:proofErr w:type="spellEnd"/>
            <w:r w:rsidRPr="00B429AB">
              <w:rPr>
                <w:rFonts w:ascii="Arial" w:eastAsia="Times New Roman" w:hAnsi="Arial" w:cs="Arial"/>
                <w:color w:val="000000"/>
                <w:sz w:val="24"/>
                <w:szCs w:val="24"/>
                <w:lang w:eastAsia="ru-RU"/>
              </w:rPr>
              <w:t xml:space="preserve">. по </w:t>
            </w:r>
            <w:proofErr w:type="spellStart"/>
            <w:r w:rsidRPr="00B429AB">
              <w:rPr>
                <w:rFonts w:ascii="Arial" w:eastAsia="Times New Roman" w:hAnsi="Arial" w:cs="Arial"/>
                <w:color w:val="000000"/>
                <w:sz w:val="24"/>
                <w:szCs w:val="24"/>
                <w:lang w:eastAsia="ru-RU"/>
              </w:rPr>
              <w:t>восп</w:t>
            </w:r>
            <w:proofErr w:type="spellEnd"/>
            <w:r w:rsidRPr="00B429AB">
              <w:rPr>
                <w:rFonts w:ascii="Arial" w:eastAsia="Times New Roman" w:hAnsi="Arial" w:cs="Arial"/>
                <w:color w:val="000000"/>
                <w:sz w:val="24"/>
                <w:szCs w:val="24"/>
                <w:lang w:eastAsia="ru-RU"/>
              </w:rPr>
              <w:t xml:space="preserve">. работе </w:t>
            </w:r>
            <w:r w:rsidRPr="00B429AB">
              <w:rPr>
                <w:rFonts w:ascii="Arial" w:eastAsia="Times New Roman" w:hAnsi="Arial" w:cs="Arial"/>
                <w:color w:val="000000"/>
                <w:sz w:val="24"/>
                <w:szCs w:val="24"/>
                <w:lang w:eastAsia="ru-RU"/>
              </w:rPr>
              <w:br/>
              <w:t>Кл. руководитель</w:t>
            </w:r>
          </w:p>
        </w:tc>
      </w:tr>
      <w:tr w:rsidR="00B429AB" w:rsidRPr="00B429AB" w14:paraId="7DBBC1E8"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534F95C"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b/>
                <w:bCs/>
                <w:color w:val="000000"/>
                <w:sz w:val="24"/>
                <w:szCs w:val="24"/>
                <w:lang w:eastAsia="ru-RU"/>
              </w:rPr>
              <w:t>9</w:t>
            </w:r>
          </w:p>
        </w:tc>
        <w:tc>
          <w:tcPr>
            <w:tcW w:w="0" w:type="auto"/>
            <w:tcBorders>
              <w:top w:val="outset" w:sz="6" w:space="0" w:color="auto"/>
              <w:left w:val="outset" w:sz="6" w:space="0" w:color="auto"/>
              <w:bottom w:val="outset" w:sz="6" w:space="0" w:color="auto"/>
              <w:right w:val="outset" w:sz="6" w:space="0" w:color="auto"/>
            </w:tcBorders>
            <w:hideMark/>
          </w:tcPr>
          <w:p w14:paraId="4C4F1929"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Организовать для родителей встречи со специалистами.</w:t>
            </w:r>
            <w:r w:rsidRPr="00B429AB">
              <w:rPr>
                <w:rFonts w:ascii="Arial" w:eastAsia="Times New Roman" w:hAnsi="Arial" w:cs="Arial"/>
                <w:color w:val="000000"/>
                <w:sz w:val="24"/>
                <w:szCs w:val="24"/>
                <w:lang w:eastAsia="ru-RU"/>
              </w:rPr>
              <w:br/>
              <w:t>Круглый стол “Выбираем свой путь” для учащихся и их родителей с участием представителей учебных заведений.</w:t>
            </w:r>
            <w:r w:rsidRPr="00B429AB">
              <w:rPr>
                <w:rFonts w:ascii="Arial" w:eastAsia="Times New Roman" w:hAnsi="Arial" w:cs="Arial"/>
                <w:color w:val="000000"/>
                <w:sz w:val="24"/>
                <w:szCs w:val="24"/>
                <w:lang w:eastAsia="ru-RU"/>
              </w:rPr>
              <w:br/>
              <w:t xml:space="preserve">Круглый стол “ Выбираем свой путь” для </w:t>
            </w:r>
            <w:r w:rsidRPr="00B429AB">
              <w:rPr>
                <w:rFonts w:ascii="Arial" w:eastAsia="Times New Roman" w:hAnsi="Arial" w:cs="Arial"/>
                <w:color w:val="000000"/>
                <w:sz w:val="24"/>
                <w:szCs w:val="24"/>
                <w:lang w:eastAsia="ru-RU"/>
              </w:rPr>
              <w:lastRenderedPageBreak/>
              <w:t>учащихся и их родителей с участием представителей учебных заведений</w:t>
            </w:r>
          </w:p>
        </w:tc>
        <w:tc>
          <w:tcPr>
            <w:tcW w:w="1050" w:type="dxa"/>
            <w:tcBorders>
              <w:top w:val="outset" w:sz="6" w:space="0" w:color="auto"/>
              <w:left w:val="outset" w:sz="6" w:space="0" w:color="auto"/>
              <w:bottom w:val="outset" w:sz="6" w:space="0" w:color="auto"/>
              <w:right w:val="outset" w:sz="6" w:space="0" w:color="auto"/>
            </w:tcBorders>
            <w:hideMark/>
          </w:tcPr>
          <w:p w14:paraId="11851277"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lastRenderedPageBreak/>
              <w:t xml:space="preserve">11 </w:t>
            </w:r>
            <w:proofErr w:type="spellStart"/>
            <w:r w:rsidRPr="00B429AB">
              <w:rPr>
                <w:rFonts w:ascii="Arial" w:eastAsia="Times New Roman" w:hAnsi="Arial" w:cs="Arial"/>
                <w:color w:val="000000"/>
                <w:sz w:val="24"/>
                <w:szCs w:val="24"/>
                <w:lang w:eastAsia="ru-RU"/>
              </w:rPr>
              <w:t>кл</w:t>
            </w:r>
            <w:proofErr w:type="spellEnd"/>
          </w:p>
          <w:p w14:paraId="3922072B"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xml:space="preserve">12 </w:t>
            </w:r>
            <w:proofErr w:type="spellStart"/>
            <w:r w:rsidRPr="00B429AB">
              <w:rPr>
                <w:rFonts w:ascii="Arial" w:eastAsia="Times New Roman" w:hAnsi="Arial" w:cs="Arial"/>
                <w:color w:val="000000"/>
                <w:sz w:val="24"/>
                <w:szCs w:val="24"/>
                <w:lang w:eastAsia="ru-RU"/>
              </w:rPr>
              <w:t>кл</w:t>
            </w:r>
            <w:proofErr w:type="spellEnd"/>
          </w:p>
          <w:p w14:paraId="6979CF57"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xml:space="preserve">12 </w:t>
            </w:r>
            <w:proofErr w:type="spellStart"/>
            <w:r w:rsidRPr="00B429AB">
              <w:rPr>
                <w:rFonts w:ascii="Arial" w:eastAsia="Times New Roman" w:hAnsi="Arial" w:cs="Arial"/>
                <w:color w:val="000000"/>
                <w:sz w:val="24"/>
                <w:szCs w:val="24"/>
                <w:lang w:eastAsia="ru-RU"/>
              </w:rPr>
              <w:t>кл</w:t>
            </w:r>
            <w:proofErr w:type="spellEnd"/>
          </w:p>
        </w:tc>
        <w:tc>
          <w:tcPr>
            <w:tcW w:w="2880" w:type="dxa"/>
            <w:gridSpan w:val="2"/>
            <w:tcBorders>
              <w:top w:val="outset" w:sz="6" w:space="0" w:color="auto"/>
              <w:left w:val="outset" w:sz="6" w:space="0" w:color="auto"/>
              <w:bottom w:val="outset" w:sz="6" w:space="0" w:color="auto"/>
              <w:right w:val="outset" w:sz="6" w:space="0" w:color="auto"/>
            </w:tcBorders>
            <w:hideMark/>
          </w:tcPr>
          <w:p w14:paraId="01142AD4"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Кл. руководитель</w:t>
            </w:r>
            <w:r w:rsidRPr="00B429AB">
              <w:rPr>
                <w:rFonts w:ascii="Arial" w:eastAsia="Times New Roman" w:hAnsi="Arial" w:cs="Arial"/>
                <w:color w:val="000000"/>
                <w:sz w:val="24"/>
                <w:szCs w:val="24"/>
                <w:lang w:eastAsia="ru-RU"/>
              </w:rPr>
              <w:br/>
              <w:t>Психолог</w:t>
            </w:r>
          </w:p>
        </w:tc>
      </w:tr>
      <w:tr w:rsidR="00B429AB" w:rsidRPr="00B429AB" w14:paraId="5F8092D1"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70AD8A5"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b/>
                <w:bCs/>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14:paraId="6625FE97"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b/>
                <w:bCs/>
                <w:i/>
                <w:iCs/>
                <w:color w:val="000000"/>
                <w:sz w:val="24"/>
                <w:szCs w:val="24"/>
                <w:lang w:eastAsia="ru-RU"/>
              </w:rPr>
              <w:t>Работа с учащимися</w:t>
            </w:r>
          </w:p>
        </w:tc>
        <w:tc>
          <w:tcPr>
            <w:tcW w:w="1050" w:type="dxa"/>
            <w:tcBorders>
              <w:top w:val="outset" w:sz="6" w:space="0" w:color="auto"/>
              <w:left w:val="outset" w:sz="6" w:space="0" w:color="auto"/>
              <w:bottom w:val="outset" w:sz="6" w:space="0" w:color="auto"/>
              <w:right w:val="outset" w:sz="6" w:space="0" w:color="auto"/>
            </w:tcBorders>
            <w:hideMark/>
          </w:tcPr>
          <w:p w14:paraId="5AA4E017" w14:textId="77777777" w:rsidR="00B429AB" w:rsidRPr="00B429AB" w:rsidRDefault="00B429AB" w:rsidP="00B429AB">
            <w:pPr>
              <w:spacing w:after="0" w:line="240" w:lineRule="auto"/>
              <w:rPr>
                <w:rFonts w:ascii="Arial" w:eastAsia="Times New Roman" w:hAnsi="Arial" w:cs="Arial"/>
                <w:color w:val="000000"/>
                <w:sz w:val="24"/>
                <w:szCs w:val="24"/>
                <w:lang w:eastAsia="ru-RU"/>
              </w:rPr>
            </w:pPr>
          </w:p>
        </w:tc>
        <w:tc>
          <w:tcPr>
            <w:tcW w:w="2880" w:type="dxa"/>
            <w:gridSpan w:val="2"/>
            <w:tcBorders>
              <w:top w:val="outset" w:sz="6" w:space="0" w:color="auto"/>
              <w:left w:val="outset" w:sz="6" w:space="0" w:color="auto"/>
              <w:bottom w:val="outset" w:sz="6" w:space="0" w:color="auto"/>
              <w:right w:val="outset" w:sz="6" w:space="0" w:color="auto"/>
            </w:tcBorders>
            <w:hideMark/>
          </w:tcPr>
          <w:p w14:paraId="0235A827" w14:textId="77777777" w:rsidR="00B429AB" w:rsidRPr="00B429AB" w:rsidRDefault="00B429AB" w:rsidP="00B429AB">
            <w:pPr>
              <w:spacing w:after="0" w:line="240" w:lineRule="auto"/>
              <w:rPr>
                <w:rFonts w:ascii="Arial" w:eastAsia="Times New Roman" w:hAnsi="Arial" w:cs="Arial"/>
                <w:color w:val="000000"/>
                <w:sz w:val="24"/>
                <w:szCs w:val="24"/>
                <w:lang w:eastAsia="ru-RU"/>
              </w:rPr>
            </w:pPr>
          </w:p>
        </w:tc>
      </w:tr>
      <w:tr w:rsidR="00B429AB" w:rsidRPr="00B429AB" w14:paraId="4B171F1D"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28D5409"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b/>
                <w:bCs/>
                <w:color w:val="000000"/>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hideMark/>
          </w:tcPr>
          <w:p w14:paraId="62DDD4A1"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proofErr w:type="spellStart"/>
            <w:r w:rsidRPr="00B429AB">
              <w:rPr>
                <w:rFonts w:ascii="Arial" w:eastAsia="Times New Roman" w:hAnsi="Arial" w:cs="Arial"/>
                <w:color w:val="000000"/>
                <w:sz w:val="24"/>
                <w:szCs w:val="24"/>
                <w:lang w:eastAsia="ru-RU"/>
              </w:rPr>
              <w:t>Допрофильная</w:t>
            </w:r>
            <w:proofErr w:type="spellEnd"/>
            <w:r w:rsidRPr="00B429AB">
              <w:rPr>
                <w:rFonts w:ascii="Arial" w:eastAsia="Times New Roman" w:hAnsi="Arial" w:cs="Arial"/>
                <w:color w:val="000000"/>
                <w:sz w:val="24"/>
                <w:szCs w:val="24"/>
                <w:lang w:eastAsia="ru-RU"/>
              </w:rPr>
              <w:t xml:space="preserve"> подготовка</w:t>
            </w:r>
            <w:r w:rsidRPr="00B429AB">
              <w:rPr>
                <w:rFonts w:ascii="Arial" w:eastAsia="Times New Roman" w:hAnsi="Arial" w:cs="Arial"/>
                <w:color w:val="000000"/>
                <w:sz w:val="24"/>
                <w:szCs w:val="24"/>
                <w:lang w:eastAsia="ru-RU"/>
              </w:rPr>
              <w:br/>
              <w:t>Курс “Выбор” и “Твоя профессиональная карьера”</w:t>
            </w:r>
          </w:p>
        </w:tc>
        <w:tc>
          <w:tcPr>
            <w:tcW w:w="1050" w:type="dxa"/>
            <w:tcBorders>
              <w:top w:val="outset" w:sz="6" w:space="0" w:color="auto"/>
              <w:left w:val="outset" w:sz="6" w:space="0" w:color="auto"/>
              <w:bottom w:val="outset" w:sz="6" w:space="0" w:color="auto"/>
              <w:right w:val="outset" w:sz="6" w:space="0" w:color="auto"/>
            </w:tcBorders>
            <w:hideMark/>
          </w:tcPr>
          <w:p w14:paraId="73330BE3" w14:textId="77777777" w:rsidR="00B429AB" w:rsidRPr="00B429AB" w:rsidRDefault="00B429AB" w:rsidP="00B429AB">
            <w:pPr>
              <w:spacing w:after="0" w:line="240" w:lineRule="auto"/>
              <w:rPr>
                <w:rFonts w:ascii="Arial" w:eastAsia="Times New Roman" w:hAnsi="Arial" w:cs="Arial"/>
                <w:color w:val="000000"/>
                <w:sz w:val="24"/>
                <w:szCs w:val="24"/>
                <w:lang w:eastAsia="ru-RU"/>
              </w:rPr>
            </w:pPr>
          </w:p>
        </w:tc>
        <w:tc>
          <w:tcPr>
            <w:tcW w:w="2880" w:type="dxa"/>
            <w:gridSpan w:val="2"/>
            <w:tcBorders>
              <w:top w:val="outset" w:sz="6" w:space="0" w:color="auto"/>
              <w:left w:val="outset" w:sz="6" w:space="0" w:color="auto"/>
              <w:bottom w:val="outset" w:sz="6" w:space="0" w:color="auto"/>
              <w:right w:val="outset" w:sz="6" w:space="0" w:color="auto"/>
            </w:tcBorders>
            <w:hideMark/>
          </w:tcPr>
          <w:p w14:paraId="085BF6C9"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Учителя-предметники</w:t>
            </w:r>
            <w:r w:rsidRPr="00B429AB">
              <w:rPr>
                <w:rFonts w:ascii="Arial" w:eastAsia="Times New Roman" w:hAnsi="Arial" w:cs="Arial"/>
                <w:color w:val="000000"/>
                <w:sz w:val="24"/>
                <w:szCs w:val="24"/>
                <w:lang w:eastAsia="ru-RU"/>
              </w:rPr>
              <w:br/>
              <w:t>Кл. руководитель</w:t>
            </w:r>
          </w:p>
        </w:tc>
      </w:tr>
      <w:tr w:rsidR="00B429AB" w:rsidRPr="00B429AB" w14:paraId="02167C4A"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11167D0"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b/>
                <w:bCs/>
                <w:color w:val="000000"/>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hideMark/>
          </w:tcPr>
          <w:p w14:paraId="23C86CF5"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Проведение экскурсий на предприятия и в учебные заведения города</w:t>
            </w:r>
          </w:p>
        </w:tc>
        <w:tc>
          <w:tcPr>
            <w:tcW w:w="1050" w:type="dxa"/>
            <w:tcBorders>
              <w:top w:val="outset" w:sz="6" w:space="0" w:color="auto"/>
              <w:left w:val="outset" w:sz="6" w:space="0" w:color="auto"/>
              <w:bottom w:val="outset" w:sz="6" w:space="0" w:color="auto"/>
              <w:right w:val="outset" w:sz="6" w:space="0" w:color="auto"/>
            </w:tcBorders>
            <w:hideMark/>
          </w:tcPr>
          <w:p w14:paraId="5B08B70A"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xml:space="preserve">6-12 </w:t>
            </w:r>
            <w:proofErr w:type="spellStart"/>
            <w:proofErr w:type="gramStart"/>
            <w:r w:rsidRPr="00B429AB">
              <w:rPr>
                <w:rFonts w:ascii="Arial" w:eastAsia="Times New Roman" w:hAnsi="Arial" w:cs="Arial"/>
                <w:color w:val="000000"/>
                <w:sz w:val="24"/>
                <w:szCs w:val="24"/>
                <w:lang w:eastAsia="ru-RU"/>
              </w:rPr>
              <w:t>кл</w:t>
            </w:r>
            <w:proofErr w:type="spellEnd"/>
            <w:r w:rsidRPr="00B429AB">
              <w:rPr>
                <w:rFonts w:ascii="Arial" w:eastAsia="Times New Roman" w:hAnsi="Arial" w:cs="Arial"/>
                <w:color w:val="000000"/>
                <w:sz w:val="24"/>
                <w:szCs w:val="24"/>
                <w:lang w:eastAsia="ru-RU"/>
              </w:rPr>
              <w:t>..</w:t>
            </w:r>
            <w:proofErr w:type="gramEnd"/>
          </w:p>
        </w:tc>
        <w:tc>
          <w:tcPr>
            <w:tcW w:w="2880" w:type="dxa"/>
            <w:gridSpan w:val="2"/>
            <w:tcBorders>
              <w:top w:val="outset" w:sz="6" w:space="0" w:color="auto"/>
              <w:left w:val="outset" w:sz="6" w:space="0" w:color="auto"/>
              <w:bottom w:val="outset" w:sz="6" w:space="0" w:color="auto"/>
              <w:right w:val="outset" w:sz="6" w:space="0" w:color="auto"/>
            </w:tcBorders>
            <w:hideMark/>
          </w:tcPr>
          <w:p w14:paraId="7862D1C5"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Кл. руководитель</w:t>
            </w:r>
          </w:p>
        </w:tc>
      </w:tr>
      <w:tr w:rsidR="00B429AB" w:rsidRPr="00B429AB" w14:paraId="05C0BDAD"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3AAD0F7"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b/>
                <w:bCs/>
                <w:color w:val="000000"/>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hideMark/>
          </w:tcPr>
          <w:p w14:paraId="3B1F6268"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xml:space="preserve">Организация тестирования и анкетирования учащихся с целью выявления </w:t>
            </w:r>
            <w:proofErr w:type="spellStart"/>
            <w:r w:rsidRPr="00B429AB">
              <w:rPr>
                <w:rFonts w:ascii="Arial" w:eastAsia="Times New Roman" w:hAnsi="Arial" w:cs="Arial"/>
                <w:color w:val="000000"/>
                <w:sz w:val="24"/>
                <w:szCs w:val="24"/>
                <w:lang w:eastAsia="ru-RU"/>
              </w:rPr>
              <w:t>профнаправленности</w:t>
            </w:r>
            <w:proofErr w:type="spellEnd"/>
          </w:p>
        </w:tc>
        <w:tc>
          <w:tcPr>
            <w:tcW w:w="1050" w:type="dxa"/>
            <w:tcBorders>
              <w:top w:val="outset" w:sz="6" w:space="0" w:color="auto"/>
              <w:left w:val="outset" w:sz="6" w:space="0" w:color="auto"/>
              <w:bottom w:val="outset" w:sz="6" w:space="0" w:color="auto"/>
              <w:right w:val="outset" w:sz="6" w:space="0" w:color="auto"/>
            </w:tcBorders>
            <w:hideMark/>
          </w:tcPr>
          <w:p w14:paraId="3E0F15FC" w14:textId="77777777" w:rsidR="00B429AB" w:rsidRPr="00B429AB" w:rsidRDefault="00B429AB" w:rsidP="00B429AB">
            <w:pPr>
              <w:spacing w:after="0" w:line="240" w:lineRule="auto"/>
              <w:rPr>
                <w:rFonts w:ascii="Arial" w:eastAsia="Times New Roman" w:hAnsi="Arial" w:cs="Arial"/>
                <w:color w:val="000000"/>
                <w:sz w:val="24"/>
                <w:szCs w:val="24"/>
                <w:lang w:eastAsia="ru-RU"/>
              </w:rPr>
            </w:pPr>
          </w:p>
        </w:tc>
        <w:tc>
          <w:tcPr>
            <w:tcW w:w="2880" w:type="dxa"/>
            <w:gridSpan w:val="2"/>
            <w:tcBorders>
              <w:top w:val="outset" w:sz="6" w:space="0" w:color="auto"/>
              <w:left w:val="outset" w:sz="6" w:space="0" w:color="auto"/>
              <w:bottom w:val="outset" w:sz="6" w:space="0" w:color="auto"/>
              <w:right w:val="outset" w:sz="6" w:space="0" w:color="auto"/>
            </w:tcBorders>
            <w:hideMark/>
          </w:tcPr>
          <w:p w14:paraId="63CB3518"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Психолог.</w:t>
            </w:r>
            <w:r w:rsidRPr="00B429AB">
              <w:rPr>
                <w:rFonts w:ascii="Arial" w:eastAsia="Times New Roman" w:hAnsi="Arial" w:cs="Arial"/>
                <w:color w:val="000000"/>
                <w:sz w:val="24"/>
                <w:szCs w:val="24"/>
                <w:lang w:eastAsia="ru-RU"/>
              </w:rPr>
              <w:br/>
              <w:t>Кл. руководитель</w:t>
            </w:r>
          </w:p>
        </w:tc>
      </w:tr>
      <w:tr w:rsidR="00B429AB" w:rsidRPr="00B429AB" w14:paraId="3CBE7CE9"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E395529"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b/>
                <w:bCs/>
                <w:color w:val="000000"/>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hideMark/>
          </w:tcPr>
          <w:p w14:paraId="0884F265"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Проведение опроса по выявлению проблем учащихся по профориентации</w:t>
            </w:r>
          </w:p>
        </w:tc>
        <w:tc>
          <w:tcPr>
            <w:tcW w:w="1050" w:type="dxa"/>
            <w:tcBorders>
              <w:top w:val="outset" w:sz="6" w:space="0" w:color="auto"/>
              <w:left w:val="outset" w:sz="6" w:space="0" w:color="auto"/>
              <w:bottom w:val="outset" w:sz="6" w:space="0" w:color="auto"/>
              <w:right w:val="outset" w:sz="6" w:space="0" w:color="auto"/>
            </w:tcBorders>
            <w:hideMark/>
          </w:tcPr>
          <w:p w14:paraId="6F53C0C4" w14:textId="77777777" w:rsidR="00B429AB" w:rsidRPr="00B429AB" w:rsidRDefault="00B429AB" w:rsidP="00B429AB">
            <w:pPr>
              <w:spacing w:after="0" w:line="240" w:lineRule="auto"/>
              <w:rPr>
                <w:rFonts w:ascii="Arial" w:eastAsia="Times New Roman" w:hAnsi="Arial" w:cs="Arial"/>
                <w:color w:val="000000"/>
                <w:sz w:val="24"/>
                <w:szCs w:val="24"/>
                <w:lang w:eastAsia="ru-RU"/>
              </w:rPr>
            </w:pPr>
          </w:p>
        </w:tc>
        <w:tc>
          <w:tcPr>
            <w:tcW w:w="2880" w:type="dxa"/>
            <w:gridSpan w:val="2"/>
            <w:tcBorders>
              <w:top w:val="outset" w:sz="6" w:space="0" w:color="auto"/>
              <w:left w:val="outset" w:sz="6" w:space="0" w:color="auto"/>
              <w:bottom w:val="outset" w:sz="6" w:space="0" w:color="auto"/>
              <w:right w:val="outset" w:sz="6" w:space="0" w:color="auto"/>
            </w:tcBorders>
            <w:hideMark/>
          </w:tcPr>
          <w:p w14:paraId="7B170241"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Кл. руководитель</w:t>
            </w:r>
            <w:r w:rsidRPr="00B429AB">
              <w:rPr>
                <w:rFonts w:ascii="Arial" w:eastAsia="Times New Roman" w:hAnsi="Arial" w:cs="Arial"/>
                <w:color w:val="000000"/>
                <w:sz w:val="24"/>
                <w:szCs w:val="24"/>
                <w:lang w:eastAsia="ru-RU"/>
              </w:rPr>
              <w:br/>
              <w:t>Психолог</w:t>
            </w:r>
          </w:p>
        </w:tc>
      </w:tr>
      <w:tr w:rsidR="00B429AB" w:rsidRPr="00B429AB" w14:paraId="1913CE49"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2CAD5E0"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b/>
                <w:bCs/>
                <w:color w:val="000000"/>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hideMark/>
          </w:tcPr>
          <w:p w14:paraId="6A7BED68"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xml:space="preserve">Проведение классных часов по изучению </w:t>
            </w:r>
            <w:proofErr w:type="spellStart"/>
            <w:r w:rsidRPr="00B429AB">
              <w:rPr>
                <w:rFonts w:ascii="Arial" w:eastAsia="Times New Roman" w:hAnsi="Arial" w:cs="Arial"/>
                <w:color w:val="000000"/>
                <w:sz w:val="24"/>
                <w:szCs w:val="24"/>
                <w:lang w:eastAsia="ru-RU"/>
              </w:rPr>
              <w:t>профессиограмм</w:t>
            </w:r>
            <w:proofErr w:type="spellEnd"/>
            <w:r w:rsidRPr="00B429AB">
              <w:rPr>
                <w:rFonts w:ascii="Arial" w:eastAsia="Times New Roman" w:hAnsi="Arial" w:cs="Arial"/>
                <w:color w:val="000000"/>
                <w:sz w:val="24"/>
                <w:szCs w:val="24"/>
                <w:lang w:eastAsia="ru-RU"/>
              </w:rPr>
              <w:t xml:space="preserve"> учебных заведений</w:t>
            </w:r>
          </w:p>
        </w:tc>
        <w:tc>
          <w:tcPr>
            <w:tcW w:w="1050" w:type="dxa"/>
            <w:tcBorders>
              <w:top w:val="outset" w:sz="6" w:space="0" w:color="auto"/>
              <w:left w:val="outset" w:sz="6" w:space="0" w:color="auto"/>
              <w:bottom w:val="outset" w:sz="6" w:space="0" w:color="auto"/>
              <w:right w:val="outset" w:sz="6" w:space="0" w:color="auto"/>
            </w:tcBorders>
            <w:hideMark/>
          </w:tcPr>
          <w:p w14:paraId="2F4F9283" w14:textId="77777777" w:rsidR="00B429AB" w:rsidRPr="00B429AB" w:rsidRDefault="00B429AB" w:rsidP="00B429AB">
            <w:pPr>
              <w:spacing w:after="0" w:line="240" w:lineRule="auto"/>
              <w:rPr>
                <w:rFonts w:ascii="Arial" w:eastAsia="Times New Roman" w:hAnsi="Arial" w:cs="Arial"/>
                <w:color w:val="000000"/>
                <w:sz w:val="24"/>
                <w:szCs w:val="24"/>
                <w:lang w:eastAsia="ru-RU"/>
              </w:rPr>
            </w:pPr>
          </w:p>
        </w:tc>
        <w:tc>
          <w:tcPr>
            <w:tcW w:w="2880" w:type="dxa"/>
            <w:gridSpan w:val="2"/>
            <w:tcBorders>
              <w:top w:val="outset" w:sz="6" w:space="0" w:color="auto"/>
              <w:left w:val="outset" w:sz="6" w:space="0" w:color="auto"/>
              <w:bottom w:val="outset" w:sz="6" w:space="0" w:color="auto"/>
              <w:right w:val="outset" w:sz="6" w:space="0" w:color="auto"/>
            </w:tcBorders>
            <w:hideMark/>
          </w:tcPr>
          <w:p w14:paraId="1AB47C5D"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Кл. руководитель</w:t>
            </w:r>
          </w:p>
        </w:tc>
      </w:tr>
      <w:tr w:rsidR="00B429AB" w:rsidRPr="00B429AB" w14:paraId="413A5D0A"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7DD7979"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b/>
                <w:bCs/>
                <w:color w:val="000000"/>
                <w:sz w:val="24"/>
                <w:szCs w:val="24"/>
                <w:lang w:eastAsia="ru-RU"/>
              </w:rPr>
              <w:t>6</w:t>
            </w:r>
          </w:p>
        </w:tc>
        <w:tc>
          <w:tcPr>
            <w:tcW w:w="0" w:type="auto"/>
            <w:tcBorders>
              <w:top w:val="outset" w:sz="6" w:space="0" w:color="auto"/>
              <w:left w:val="outset" w:sz="6" w:space="0" w:color="auto"/>
              <w:bottom w:val="outset" w:sz="6" w:space="0" w:color="auto"/>
              <w:right w:val="outset" w:sz="6" w:space="0" w:color="auto"/>
            </w:tcBorders>
            <w:hideMark/>
          </w:tcPr>
          <w:p w14:paraId="7689DE36"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Осуществление индивидуальных и групповых консультаций учащихся</w:t>
            </w:r>
          </w:p>
        </w:tc>
        <w:tc>
          <w:tcPr>
            <w:tcW w:w="1050" w:type="dxa"/>
            <w:tcBorders>
              <w:top w:val="outset" w:sz="6" w:space="0" w:color="auto"/>
              <w:left w:val="outset" w:sz="6" w:space="0" w:color="auto"/>
              <w:bottom w:val="outset" w:sz="6" w:space="0" w:color="auto"/>
              <w:right w:val="outset" w:sz="6" w:space="0" w:color="auto"/>
            </w:tcBorders>
            <w:hideMark/>
          </w:tcPr>
          <w:p w14:paraId="221EB3DB" w14:textId="77777777" w:rsidR="00B429AB" w:rsidRPr="00B429AB" w:rsidRDefault="00B429AB" w:rsidP="00B429AB">
            <w:pPr>
              <w:spacing w:after="0" w:line="240" w:lineRule="auto"/>
              <w:rPr>
                <w:rFonts w:ascii="Arial" w:eastAsia="Times New Roman" w:hAnsi="Arial" w:cs="Arial"/>
                <w:color w:val="000000"/>
                <w:sz w:val="24"/>
                <w:szCs w:val="24"/>
                <w:lang w:eastAsia="ru-RU"/>
              </w:rPr>
            </w:pPr>
          </w:p>
        </w:tc>
        <w:tc>
          <w:tcPr>
            <w:tcW w:w="2880" w:type="dxa"/>
            <w:gridSpan w:val="2"/>
            <w:tcBorders>
              <w:top w:val="outset" w:sz="6" w:space="0" w:color="auto"/>
              <w:left w:val="outset" w:sz="6" w:space="0" w:color="auto"/>
              <w:bottom w:val="outset" w:sz="6" w:space="0" w:color="auto"/>
              <w:right w:val="outset" w:sz="6" w:space="0" w:color="auto"/>
            </w:tcBorders>
            <w:hideMark/>
          </w:tcPr>
          <w:p w14:paraId="0EE6A450"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Психолог.</w:t>
            </w:r>
          </w:p>
        </w:tc>
      </w:tr>
      <w:tr w:rsidR="00B429AB" w:rsidRPr="00B429AB" w14:paraId="250E372C"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7102983"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b/>
                <w:bCs/>
                <w:color w:val="000000"/>
                <w:sz w:val="24"/>
                <w:szCs w:val="24"/>
                <w:lang w:eastAsia="ru-RU"/>
              </w:rPr>
              <w:t>7</w:t>
            </w:r>
          </w:p>
        </w:tc>
        <w:tc>
          <w:tcPr>
            <w:tcW w:w="0" w:type="auto"/>
            <w:tcBorders>
              <w:top w:val="outset" w:sz="6" w:space="0" w:color="auto"/>
              <w:left w:val="outset" w:sz="6" w:space="0" w:color="auto"/>
              <w:bottom w:val="outset" w:sz="6" w:space="0" w:color="auto"/>
              <w:right w:val="outset" w:sz="6" w:space="0" w:color="auto"/>
            </w:tcBorders>
            <w:hideMark/>
          </w:tcPr>
          <w:p w14:paraId="42158179"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Проведение месячников по профориентации, конкурсов по профессии, конференций, интеллектуальных игр и др.</w:t>
            </w:r>
            <w:r w:rsidRPr="00B429AB">
              <w:rPr>
                <w:rFonts w:ascii="Arial" w:eastAsia="Times New Roman" w:hAnsi="Arial" w:cs="Arial"/>
                <w:color w:val="000000"/>
                <w:sz w:val="24"/>
                <w:szCs w:val="24"/>
                <w:lang w:eastAsia="ru-RU"/>
              </w:rPr>
              <w:br/>
              <w:t xml:space="preserve">Праздник “Город Мастеров”, “Встреча с </w:t>
            </w:r>
            <w:proofErr w:type="spellStart"/>
            <w:r w:rsidRPr="00B429AB">
              <w:rPr>
                <w:rFonts w:ascii="Arial" w:eastAsia="Times New Roman" w:hAnsi="Arial" w:cs="Arial"/>
                <w:color w:val="000000"/>
                <w:sz w:val="24"/>
                <w:szCs w:val="24"/>
                <w:lang w:eastAsia="ru-RU"/>
              </w:rPr>
              <w:t>Самоделкиным”,“Фестиваль</w:t>
            </w:r>
            <w:proofErr w:type="spellEnd"/>
            <w:r w:rsidRPr="00B429AB">
              <w:rPr>
                <w:rFonts w:ascii="Arial" w:eastAsia="Times New Roman" w:hAnsi="Arial" w:cs="Arial"/>
                <w:color w:val="000000"/>
                <w:sz w:val="24"/>
                <w:szCs w:val="24"/>
                <w:lang w:eastAsia="ru-RU"/>
              </w:rPr>
              <w:t xml:space="preserve"> профессий”.</w:t>
            </w:r>
            <w:r w:rsidRPr="00B429AB">
              <w:rPr>
                <w:rFonts w:ascii="Arial" w:eastAsia="Times New Roman" w:hAnsi="Arial" w:cs="Arial"/>
                <w:color w:val="000000"/>
                <w:sz w:val="24"/>
                <w:szCs w:val="24"/>
                <w:lang w:eastAsia="ru-RU"/>
              </w:rPr>
              <w:br/>
              <w:t>Классный час “Есть такая профессия – Родину защищать”.</w:t>
            </w:r>
            <w:r w:rsidRPr="00B429AB">
              <w:rPr>
                <w:rFonts w:ascii="Arial" w:eastAsia="Times New Roman" w:hAnsi="Arial" w:cs="Arial"/>
                <w:color w:val="000000"/>
                <w:sz w:val="24"/>
                <w:szCs w:val="24"/>
                <w:lang w:eastAsia="ru-RU"/>
              </w:rPr>
              <w:br/>
              <w:t>Конкурс рисунков “Моя будущая профессия”</w:t>
            </w:r>
            <w:r w:rsidRPr="00B429AB">
              <w:rPr>
                <w:rFonts w:ascii="Arial" w:eastAsia="Times New Roman" w:hAnsi="Arial" w:cs="Arial"/>
                <w:color w:val="000000"/>
                <w:sz w:val="24"/>
                <w:szCs w:val="24"/>
                <w:lang w:eastAsia="ru-RU"/>
              </w:rPr>
              <w:br/>
              <w:t>«Мама, папа на работе»</w:t>
            </w:r>
          </w:p>
        </w:tc>
        <w:tc>
          <w:tcPr>
            <w:tcW w:w="1050" w:type="dxa"/>
            <w:tcBorders>
              <w:top w:val="outset" w:sz="6" w:space="0" w:color="auto"/>
              <w:left w:val="outset" w:sz="6" w:space="0" w:color="auto"/>
              <w:bottom w:val="outset" w:sz="6" w:space="0" w:color="auto"/>
              <w:right w:val="outset" w:sz="6" w:space="0" w:color="auto"/>
            </w:tcBorders>
            <w:hideMark/>
          </w:tcPr>
          <w:p w14:paraId="4E14D499"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xml:space="preserve">1-4 </w:t>
            </w:r>
            <w:proofErr w:type="spellStart"/>
            <w:r w:rsidRPr="00B429AB">
              <w:rPr>
                <w:rFonts w:ascii="Arial" w:eastAsia="Times New Roman" w:hAnsi="Arial" w:cs="Arial"/>
                <w:color w:val="000000"/>
                <w:sz w:val="24"/>
                <w:szCs w:val="24"/>
                <w:lang w:eastAsia="ru-RU"/>
              </w:rPr>
              <w:t>кл</w:t>
            </w:r>
            <w:proofErr w:type="spellEnd"/>
          </w:p>
        </w:tc>
        <w:tc>
          <w:tcPr>
            <w:tcW w:w="2880" w:type="dxa"/>
            <w:gridSpan w:val="2"/>
            <w:tcBorders>
              <w:top w:val="outset" w:sz="6" w:space="0" w:color="auto"/>
              <w:left w:val="outset" w:sz="6" w:space="0" w:color="auto"/>
              <w:bottom w:val="outset" w:sz="6" w:space="0" w:color="auto"/>
              <w:right w:val="outset" w:sz="6" w:space="0" w:color="auto"/>
            </w:tcBorders>
            <w:hideMark/>
          </w:tcPr>
          <w:p w14:paraId="102CE307"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xml:space="preserve">Зам. директора по воспитательной работе </w:t>
            </w:r>
            <w:r w:rsidRPr="00B429AB">
              <w:rPr>
                <w:rFonts w:ascii="Arial" w:eastAsia="Times New Roman" w:hAnsi="Arial" w:cs="Arial"/>
                <w:color w:val="000000"/>
                <w:sz w:val="24"/>
                <w:szCs w:val="24"/>
                <w:lang w:eastAsia="ru-RU"/>
              </w:rPr>
              <w:br/>
              <w:t>Кл. руководитель</w:t>
            </w:r>
          </w:p>
        </w:tc>
      </w:tr>
      <w:tr w:rsidR="00B429AB" w:rsidRPr="00B429AB" w14:paraId="5724D630"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D674C3B"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b/>
                <w:bCs/>
                <w:color w:val="000000"/>
                <w:sz w:val="24"/>
                <w:szCs w:val="24"/>
                <w:lang w:eastAsia="ru-RU"/>
              </w:rPr>
              <w:t>8</w:t>
            </w:r>
          </w:p>
        </w:tc>
        <w:tc>
          <w:tcPr>
            <w:tcW w:w="0" w:type="auto"/>
            <w:tcBorders>
              <w:top w:val="outset" w:sz="6" w:space="0" w:color="auto"/>
              <w:left w:val="outset" w:sz="6" w:space="0" w:color="auto"/>
              <w:bottom w:val="outset" w:sz="6" w:space="0" w:color="auto"/>
              <w:right w:val="outset" w:sz="6" w:space="0" w:color="auto"/>
            </w:tcBorders>
            <w:hideMark/>
          </w:tcPr>
          <w:p w14:paraId="6EE44494"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Организация предметных недель, декады (по направлениям), олимпиады по "Технологии"</w:t>
            </w:r>
          </w:p>
        </w:tc>
        <w:tc>
          <w:tcPr>
            <w:tcW w:w="1050" w:type="dxa"/>
            <w:tcBorders>
              <w:top w:val="outset" w:sz="6" w:space="0" w:color="auto"/>
              <w:left w:val="outset" w:sz="6" w:space="0" w:color="auto"/>
              <w:bottom w:val="outset" w:sz="6" w:space="0" w:color="auto"/>
              <w:right w:val="outset" w:sz="6" w:space="0" w:color="auto"/>
            </w:tcBorders>
            <w:hideMark/>
          </w:tcPr>
          <w:p w14:paraId="4627D71A" w14:textId="77777777" w:rsidR="00B429AB" w:rsidRPr="00B429AB" w:rsidRDefault="00B429AB" w:rsidP="00B429AB">
            <w:pPr>
              <w:spacing w:after="0" w:line="240" w:lineRule="auto"/>
              <w:rPr>
                <w:rFonts w:ascii="Arial" w:eastAsia="Times New Roman" w:hAnsi="Arial" w:cs="Arial"/>
                <w:color w:val="000000"/>
                <w:sz w:val="24"/>
                <w:szCs w:val="24"/>
                <w:lang w:eastAsia="ru-RU"/>
              </w:rPr>
            </w:pPr>
          </w:p>
        </w:tc>
        <w:tc>
          <w:tcPr>
            <w:tcW w:w="2880" w:type="dxa"/>
            <w:gridSpan w:val="2"/>
            <w:tcBorders>
              <w:top w:val="outset" w:sz="6" w:space="0" w:color="auto"/>
              <w:left w:val="outset" w:sz="6" w:space="0" w:color="auto"/>
              <w:bottom w:val="outset" w:sz="6" w:space="0" w:color="auto"/>
              <w:right w:val="outset" w:sz="6" w:space="0" w:color="auto"/>
            </w:tcBorders>
            <w:hideMark/>
          </w:tcPr>
          <w:p w14:paraId="0173EBAC"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Учителя "технологии".</w:t>
            </w:r>
          </w:p>
        </w:tc>
      </w:tr>
      <w:tr w:rsidR="00B429AB" w:rsidRPr="00B429AB" w14:paraId="08D5BC3C"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B39CBD3"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b/>
                <w:bCs/>
                <w:color w:val="000000"/>
                <w:sz w:val="24"/>
                <w:szCs w:val="24"/>
                <w:lang w:eastAsia="ru-RU"/>
              </w:rPr>
              <w:t>9</w:t>
            </w:r>
          </w:p>
        </w:tc>
        <w:tc>
          <w:tcPr>
            <w:tcW w:w="0" w:type="auto"/>
            <w:tcBorders>
              <w:top w:val="outset" w:sz="6" w:space="0" w:color="auto"/>
              <w:left w:val="outset" w:sz="6" w:space="0" w:color="auto"/>
              <w:bottom w:val="outset" w:sz="6" w:space="0" w:color="auto"/>
              <w:right w:val="outset" w:sz="6" w:space="0" w:color="auto"/>
            </w:tcBorders>
            <w:hideMark/>
          </w:tcPr>
          <w:p w14:paraId="334D4188"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Организация и проведение с учащимися выставок “В мире профессий”:</w:t>
            </w:r>
            <w:r w:rsidRPr="00B429AB">
              <w:rPr>
                <w:rFonts w:ascii="Arial" w:eastAsia="Times New Roman" w:hAnsi="Arial" w:cs="Arial"/>
                <w:color w:val="000000"/>
                <w:sz w:val="24"/>
                <w:szCs w:val="24"/>
                <w:lang w:eastAsia="ru-RU"/>
              </w:rPr>
              <w:br/>
              <w:t>“Транспорт”, “Военные профессии”</w:t>
            </w:r>
            <w:r w:rsidRPr="00B429AB">
              <w:rPr>
                <w:rFonts w:ascii="Arial" w:eastAsia="Times New Roman" w:hAnsi="Arial" w:cs="Arial"/>
                <w:color w:val="000000"/>
                <w:sz w:val="24"/>
                <w:szCs w:val="24"/>
                <w:lang w:eastAsia="ru-RU"/>
              </w:rPr>
              <w:br/>
              <w:t>“Информационные технологии”.</w:t>
            </w:r>
            <w:r w:rsidRPr="00B429AB">
              <w:rPr>
                <w:rFonts w:ascii="Arial" w:eastAsia="Times New Roman" w:hAnsi="Arial" w:cs="Arial"/>
                <w:color w:val="000000"/>
                <w:sz w:val="24"/>
                <w:szCs w:val="24"/>
                <w:lang w:eastAsia="ru-RU"/>
              </w:rPr>
              <w:br/>
              <w:t>“Строительство и архитектура”, и т. д.</w:t>
            </w:r>
            <w:r w:rsidRPr="00B429AB">
              <w:rPr>
                <w:rFonts w:ascii="Arial" w:eastAsia="Times New Roman" w:hAnsi="Arial" w:cs="Arial"/>
                <w:color w:val="000000"/>
                <w:sz w:val="24"/>
                <w:szCs w:val="24"/>
                <w:lang w:eastAsia="ru-RU"/>
              </w:rPr>
              <w:br/>
              <w:t>Организация и проведение с учащимися викторин, бесед</w:t>
            </w:r>
          </w:p>
        </w:tc>
        <w:tc>
          <w:tcPr>
            <w:tcW w:w="1050" w:type="dxa"/>
            <w:tcBorders>
              <w:top w:val="outset" w:sz="6" w:space="0" w:color="auto"/>
              <w:left w:val="outset" w:sz="6" w:space="0" w:color="auto"/>
              <w:bottom w:val="outset" w:sz="6" w:space="0" w:color="auto"/>
              <w:right w:val="outset" w:sz="6" w:space="0" w:color="auto"/>
            </w:tcBorders>
            <w:hideMark/>
          </w:tcPr>
          <w:p w14:paraId="35D7DD1E" w14:textId="77777777" w:rsidR="00B429AB" w:rsidRPr="00B429AB" w:rsidRDefault="00B429AB" w:rsidP="00B429AB">
            <w:pPr>
              <w:spacing w:after="0" w:line="240" w:lineRule="auto"/>
              <w:rPr>
                <w:rFonts w:ascii="Arial" w:eastAsia="Times New Roman" w:hAnsi="Arial" w:cs="Arial"/>
                <w:color w:val="000000"/>
                <w:sz w:val="24"/>
                <w:szCs w:val="24"/>
                <w:lang w:eastAsia="ru-RU"/>
              </w:rPr>
            </w:pPr>
          </w:p>
        </w:tc>
        <w:tc>
          <w:tcPr>
            <w:tcW w:w="2880" w:type="dxa"/>
            <w:gridSpan w:val="2"/>
            <w:tcBorders>
              <w:top w:val="outset" w:sz="6" w:space="0" w:color="auto"/>
              <w:left w:val="outset" w:sz="6" w:space="0" w:color="auto"/>
              <w:bottom w:val="outset" w:sz="6" w:space="0" w:color="auto"/>
              <w:right w:val="outset" w:sz="6" w:space="0" w:color="auto"/>
            </w:tcBorders>
            <w:hideMark/>
          </w:tcPr>
          <w:p w14:paraId="354A9227"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proofErr w:type="spellStart"/>
            <w:r w:rsidRPr="00B429AB">
              <w:rPr>
                <w:rFonts w:ascii="Arial" w:eastAsia="Times New Roman" w:hAnsi="Arial" w:cs="Arial"/>
                <w:color w:val="000000"/>
                <w:sz w:val="24"/>
                <w:szCs w:val="24"/>
                <w:lang w:eastAsia="ru-RU"/>
              </w:rPr>
              <w:t>К.л</w:t>
            </w:r>
            <w:proofErr w:type="spellEnd"/>
            <w:r w:rsidRPr="00B429AB">
              <w:rPr>
                <w:rFonts w:ascii="Arial" w:eastAsia="Times New Roman" w:hAnsi="Arial" w:cs="Arial"/>
                <w:color w:val="000000"/>
                <w:sz w:val="24"/>
                <w:szCs w:val="24"/>
                <w:lang w:eastAsia="ru-RU"/>
              </w:rPr>
              <w:t>. руководитель, библиотекарь.</w:t>
            </w:r>
          </w:p>
        </w:tc>
      </w:tr>
      <w:tr w:rsidR="00B429AB" w:rsidRPr="00B429AB" w14:paraId="25DB4394"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AA30A04"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b/>
                <w:bCs/>
                <w:color w:val="000000"/>
                <w:sz w:val="24"/>
                <w:szCs w:val="24"/>
                <w:lang w:eastAsia="ru-RU"/>
              </w:rPr>
              <w:t>10</w:t>
            </w:r>
          </w:p>
        </w:tc>
        <w:tc>
          <w:tcPr>
            <w:tcW w:w="0" w:type="auto"/>
            <w:tcBorders>
              <w:top w:val="outset" w:sz="6" w:space="0" w:color="auto"/>
              <w:left w:val="outset" w:sz="6" w:space="0" w:color="auto"/>
              <w:bottom w:val="outset" w:sz="6" w:space="0" w:color="auto"/>
              <w:right w:val="outset" w:sz="6" w:space="0" w:color="auto"/>
            </w:tcBorders>
            <w:hideMark/>
          </w:tcPr>
          <w:p w14:paraId="2BC3E21E"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Проведение серий классных часов (согласно возрастным особенностям)</w:t>
            </w:r>
            <w:r w:rsidRPr="00B429AB">
              <w:rPr>
                <w:rFonts w:ascii="Arial" w:eastAsia="Times New Roman" w:hAnsi="Arial" w:cs="Arial"/>
                <w:color w:val="000000"/>
                <w:sz w:val="24"/>
                <w:szCs w:val="24"/>
                <w:lang w:eastAsia="ru-RU"/>
              </w:rPr>
              <w:br/>
              <w:t>“Сто дорог – одна твоя”</w:t>
            </w:r>
            <w:r w:rsidRPr="00B429AB">
              <w:rPr>
                <w:rFonts w:ascii="Arial" w:eastAsia="Times New Roman" w:hAnsi="Arial" w:cs="Arial"/>
                <w:color w:val="000000"/>
                <w:sz w:val="24"/>
                <w:szCs w:val="24"/>
                <w:lang w:eastAsia="ru-RU"/>
              </w:rPr>
              <w:br/>
            </w:r>
            <w:r w:rsidRPr="00B429AB">
              <w:rPr>
                <w:rFonts w:ascii="Arial" w:eastAsia="Times New Roman" w:hAnsi="Arial" w:cs="Arial"/>
                <w:color w:val="000000"/>
                <w:sz w:val="24"/>
                <w:szCs w:val="24"/>
                <w:lang w:eastAsia="ru-RU"/>
              </w:rPr>
              <w:lastRenderedPageBreak/>
              <w:t>“Как претворить мечты в реальность”</w:t>
            </w:r>
            <w:r w:rsidRPr="00B429AB">
              <w:rPr>
                <w:rFonts w:ascii="Arial" w:eastAsia="Times New Roman" w:hAnsi="Arial" w:cs="Arial"/>
                <w:color w:val="000000"/>
                <w:sz w:val="24"/>
                <w:szCs w:val="24"/>
                <w:lang w:eastAsia="ru-RU"/>
              </w:rPr>
              <w:br/>
              <w:t>“Легко ли быть молодым”</w:t>
            </w:r>
            <w:r w:rsidRPr="00B429AB">
              <w:rPr>
                <w:rFonts w:ascii="Arial" w:eastAsia="Times New Roman" w:hAnsi="Arial" w:cs="Arial"/>
                <w:color w:val="000000"/>
                <w:sz w:val="24"/>
                <w:szCs w:val="24"/>
                <w:lang w:eastAsia="ru-RU"/>
              </w:rPr>
              <w:br/>
              <w:t>“К чему люди стремятся в жизни”</w:t>
            </w:r>
          </w:p>
        </w:tc>
        <w:tc>
          <w:tcPr>
            <w:tcW w:w="1050" w:type="dxa"/>
            <w:tcBorders>
              <w:top w:val="outset" w:sz="6" w:space="0" w:color="auto"/>
              <w:left w:val="outset" w:sz="6" w:space="0" w:color="auto"/>
              <w:bottom w:val="outset" w:sz="6" w:space="0" w:color="auto"/>
              <w:right w:val="outset" w:sz="6" w:space="0" w:color="auto"/>
            </w:tcBorders>
            <w:hideMark/>
          </w:tcPr>
          <w:p w14:paraId="14C66840"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lastRenderedPageBreak/>
              <w:t>5-11кл.</w:t>
            </w:r>
          </w:p>
        </w:tc>
        <w:tc>
          <w:tcPr>
            <w:tcW w:w="2880" w:type="dxa"/>
            <w:gridSpan w:val="2"/>
            <w:tcBorders>
              <w:top w:val="outset" w:sz="6" w:space="0" w:color="auto"/>
              <w:left w:val="outset" w:sz="6" w:space="0" w:color="auto"/>
              <w:bottom w:val="outset" w:sz="6" w:space="0" w:color="auto"/>
              <w:right w:val="outset" w:sz="6" w:space="0" w:color="auto"/>
            </w:tcBorders>
            <w:hideMark/>
          </w:tcPr>
          <w:p w14:paraId="1A9A2071"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Кл. руководитель</w:t>
            </w:r>
          </w:p>
        </w:tc>
      </w:tr>
      <w:tr w:rsidR="00B429AB" w:rsidRPr="00B429AB" w14:paraId="628D58AC"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7BC44E7"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b/>
                <w:bCs/>
                <w:color w:val="000000"/>
                <w:sz w:val="24"/>
                <w:szCs w:val="24"/>
                <w:lang w:eastAsia="ru-RU"/>
              </w:rPr>
              <w:t>11</w:t>
            </w:r>
          </w:p>
        </w:tc>
        <w:tc>
          <w:tcPr>
            <w:tcW w:w="0" w:type="auto"/>
            <w:tcBorders>
              <w:top w:val="outset" w:sz="6" w:space="0" w:color="auto"/>
              <w:left w:val="outset" w:sz="6" w:space="0" w:color="auto"/>
              <w:bottom w:val="outset" w:sz="6" w:space="0" w:color="auto"/>
              <w:right w:val="outset" w:sz="6" w:space="0" w:color="auto"/>
            </w:tcBorders>
            <w:hideMark/>
          </w:tcPr>
          <w:p w14:paraId="3CAC3E57"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Организация и проведение встреч с представителями различных профессий</w:t>
            </w:r>
          </w:p>
        </w:tc>
        <w:tc>
          <w:tcPr>
            <w:tcW w:w="1050" w:type="dxa"/>
            <w:tcBorders>
              <w:top w:val="outset" w:sz="6" w:space="0" w:color="auto"/>
              <w:left w:val="outset" w:sz="6" w:space="0" w:color="auto"/>
              <w:bottom w:val="outset" w:sz="6" w:space="0" w:color="auto"/>
              <w:right w:val="outset" w:sz="6" w:space="0" w:color="auto"/>
            </w:tcBorders>
            <w:hideMark/>
          </w:tcPr>
          <w:p w14:paraId="36E06314" w14:textId="77777777" w:rsidR="00B429AB" w:rsidRPr="00B429AB" w:rsidRDefault="00B429AB" w:rsidP="00B429AB">
            <w:pPr>
              <w:spacing w:after="0" w:line="240" w:lineRule="auto"/>
              <w:rPr>
                <w:rFonts w:ascii="Arial" w:eastAsia="Times New Roman" w:hAnsi="Arial" w:cs="Arial"/>
                <w:color w:val="000000"/>
                <w:sz w:val="24"/>
                <w:szCs w:val="24"/>
                <w:lang w:eastAsia="ru-RU"/>
              </w:rPr>
            </w:pPr>
          </w:p>
        </w:tc>
        <w:tc>
          <w:tcPr>
            <w:tcW w:w="2880" w:type="dxa"/>
            <w:gridSpan w:val="2"/>
            <w:tcBorders>
              <w:top w:val="outset" w:sz="6" w:space="0" w:color="auto"/>
              <w:left w:val="outset" w:sz="6" w:space="0" w:color="auto"/>
              <w:bottom w:val="outset" w:sz="6" w:space="0" w:color="auto"/>
              <w:right w:val="outset" w:sz="6" w:space="0" w:color="auto"/>
            </w:tcBorders>
            <w:hideMark/>
          </w:tcPr>
          <w:p w14:paraId="5945B714"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Кл. руководитель</w:t>
            </w:r>
          </w:p>
        </w:tc>
      </w:tr>
      <w:tr w:rsidR="00B429AB" w:rsidRPr="00B429AB" w14:paraId="29AE974C"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38FB997"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b/>
                <w:bCs/>
                <w:color w:val="000000"/>
                <w:sz w:val="24"/>
                <w:szCs w:val="24"/>
                <w:lang w:eastAsia="ru-RU"/>
              </w:rPr>
              <w:t>12</w:t>
            </w:r>
          </w:p>
        </w:tc>
        <w:tc>
          <w:tcPr>
            <w:tcW w:w="0" w:type="auto"/>
            <w:tcBorders>
              <w:top w:val="outset" w:sz="6" w:space="0" w:color="auto"/>
              <w:left w:val="outset" w:sz="6" w:space="0" w:color="auto"/>
              <w:bottom w:val="outset" w:sz="6" w:space="0" w:color="auto"/>
              <w:right w:val="outset" w:sz="6" w:space="0" w:color="auto"/>
            </w:tcBorders>
            <w:hideMark/>
          </w:tcPr>
          <w:p w14:paraId="1BCFC068"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Организация экскурсий и встреч со специалистами</w:t>
            </w:r>
            <w:r w:rsidRPr="00B429AB">
              <w:rPr>
                <w:rFonts w:ascii="Arial" w:eastAsia="Times New Roman" w:hAnsi="Arial" w:cs="Arial"/>
                <w:color w:val="000000"/>
                <w:sz w:val="24"/>
                <w:szCs w:val="24"/>
                <w:lang w:eastAsia="ru-RU"/>
              </w:rPr>
              <w:br/>
              <w:t>“Центра занятости”</w:t>
            </w:r>
          </w:p>
        </w:tc>
        <w:tc>
          <w:tcPr>
            <w:tcW w:w="1050" w:type="dxa"/>
            <w:tcBorders>
              <w:top w:val="outset" w:sz="6" w:space="0" w:color="auto"/>
              <w:left w:val="outset" w:sz="6" w:space="0" w:color="auto"/>
              <w:bottom w:val="outset" w:sz="6" w:space="0" w:color="auto"/>
              <w:right w:val="outset" w:sz="6" w:space="0" w:color="auto"/>
            </w:tcBorders>
            <w:hideMark/>
          </w:tcPr>
          <w:p w14:paraId="0C151480" w14:textId="77777777" w:rsidR="00B429AB" w:rsidRPr="00B429AB" w:rsidRDefault="00B429AB" w:rsidP="00B429AB">
            <w:pPr>
              <w:spacing w:after="0" w:line="240" w:lineRule="auto"/>
              <w:rPr>
                <w:rFonts w:ascii="Arial" w:eastAsia="Times New Roman" w:hAnsi="Arial" w:cs="Arial"/>
                <w:color w:val="000000"/>
                <w:sz w:val="24"/>
                <w:szCs w:val="24"/>
                <w:lang w:eastAsia="ru-RU"/>
              </w:rPr>
            </w:pPr>
          </w:p>
        </w:tc>
        <w:tc>
          <w:tcPr>
            <w:tcW w:w="2880" w:type="dxa"/>
            <w:gridSpan w:val="2"/>
            <w:tcBorders>
              <w:top w:val="outset" w:sz="6" w:space="0" w:color="auto"/>
              <w:left w:val="outset" w:sz="6" w:space="0" w:color="auto"/>
              <w:bottom w:val="outset" w:sz="6" w:space="0" w:color="auto"/>
              <w:right w:val="outset" w:sz="6" w:space="0" w:color="auto"/>
            </w:tcBorders>
            <w:hideMark/>
          </w:tcPr>
          <w:p w14:paraId="1FC02740"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Зам. директора по воспитательной работе</w:t>
            </w:r>
          </w:p>
        </w:tc>
      </w:tr>
      <w:tr w:rsidR="00B429AB" w:rsidRPr="00B429AB" w14:paraId="03B4A05D"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9EEF84E"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b/>
                <w:bCs/>
                <w:color w:val="000000"/>
                <w:sz w:val="24"/>
                <w:szCs w:val="24"/>
                <w:lang w:eastAsia="ru-RU"/>
              </w:rPr>
              <w:t>13</w:t>
            </w:r>
          </w:p>
        </w:tc>
        <w:tc>
          <w:tcPr>
            <w:tcW w:w="0" w:type="auto"/>
            <w:tcBorders>
              <w:top w:val="outset" w:sz="6" w:space="0" w:color="auto"/>
              <w:left w:val="outset" w:sz="6" w:space="0" w:color="auto"/>
              <w:bottom w:val="outset" w:sz="6" w:space="0" w:color="auto"/>
              <w:right w:val="outset" w:sz="6" w:space="0" w:color="auto"/>
            </w:tcBorders>
            <w:hideMark/>
          </w:tcPr>
          <w:p w14:paraId="4FB89CEE"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Обеспечение участия старшеклассников в днях открытых дверей учебных заведений</w:t>
            </w:r>
          </w:p>
        </w:tc>
        <w:tc>
          <w:tcPr>
            <w:tcW w:w="1050" w:type="dxa"/>
            <w:tcBorders>
              <w:top w:val="outset" w:sz="6" w:space="0" w:color="auto"/>
              <w:left w:val="outset" w:sz="6" w:space="0" w:color="auto"/>
              <w:bottom w:val="outset" w:sz="6" w:space="0" w:color="auto"/>
              <w:right w:val="outset" w:sz="6" w:space="0" w:color="auto"/>
            </w:tcBorders>
            <w:hideMark/>
          </w:tcPr>
          <w:p w14:paraId="78693312"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9-12кл.</w:t>
            </w:r>
          </w:p>
        </w:tc>
        <w:tc>
          <w:tcPr>
            <w:tcW w:w="2880" w:type="dxa"/>
            <w:gridSpan w:val="2"/>
            <w:tcBorders>
              <w:top w:val="outset" w:sz="6" w:space="0" w:color="auto"/>
              <w:left w:val="outset" w:sz="6" w:space="0" w:color="auto"/>
              <w:bottom w:val="outset" w:sz="6" w:space="0" w:color="auto"/>
              <w:right w:val="outset" w:sz="6" w:space="0" w:color="auto"/>
            </w:tcBorders>
            <w:hideMark/>
          </w:tcPr>
          <w:p w14:paraId="76D926DB"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Зам. директора по воспитательной работе</w:t>
            </w:r>
          </w:p>
        </w:tc>
      </w:tr>
      <w:tr w:rsidR="00B429AB" w:rsidRPr="00B429AB" w14:paraId="5443FF27"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378CC8D"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b/>
                <w:bCs/>
                <w:color w:val="000000"/>
                <w:sz w:val="24"/>
                <w:szCs w:val="24"/>
                <w:lang w:eastAsia="ru-RU"/>
              </w:rPr>
              <w:t>14</w:t>
            </w:r>
          </w:p>
        </w:tc>
        <w:tc>
          <w:tcPr>
            <w:tcW w:w="0" w:type="auto"/>
            <w:tcBorders>
              <w:top w:val="outset" w:sz="6" w:space="0" w:color="auto"/>
              <w:left w:val="outset" w:sz="6" w:space="0" w:color="auto"/>
              <w:bottom w:val="outset" w:sz="6" w:space="0" w:color="auto"/>
              <w:right w:val="outset" w:sz="6" w:space="0" w:color="auto"/>
            </w:tcBorders>
            <w:hideMark/>
          </w:tcPr>
          <w:p w14:paraId="0C4C22FB"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xml:space="preserve">Знакомство с профессиями на уроках экономика, чтение, труд и т.д. </w:t>
            </w:r>
            <w:r w:rsidRPr="00B429AB">
              <w:rPr>
                <w:rFonts w:ascii="Arial" w:eastAsia="Times New Roman" w:hAnsi="Arial" w:cs="Arial"/>
                <w:color w:val="000000"/>
                <w:sz w:val="24"/>
                <w:szCs w:val="24"/>
                <w:lang w:eastAsia="ru-RU"/>
              </w:rPr>
              <w:br/>
              <w:t>Расширение знаний учащихся о новых профессиях учителями-предметниками</w:t>
            </w:r>
          </w:p>
        </w:tc>
        <w:tc>
          <w:tcPr>
            <w:tcW w:w="1050" w:type="dxa"/>
            <w:tcBorders>
              <w:top w:val="outset" w:sz="6" w:space="0" w:color="auto"/>
              <w:left w:val="outset" w:sz="6" w:space="0" w:color="auto"/>
              <w:bottom w:val="outset" w:sz="6" w:space="0" w:color="auto"/>
              <w:right w:val="outset" w:sz="6" w:space="0" w:color="auto"/>
            </w:tcBorders>
            <w:hideMark/>
          </w:tcPr>
          <w:p w14:paraId="5FE69DEB"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xml:space="preserve">1-4 </w:t>
            </w:r>
            <w:proofErr w:type="spellStart"/>
            <w:r w:rsidRPr="00B429AB">
              <w:rPr>
                <w:rFonts w:ascii="Arial" w:eastAsia="Times New Roman" w:hAnsi="Arial" w:cs="Arial"/>
                <w:color w:val="000000"/>
                <w:sz w:val="24"/>
                <w:szCs w:val="24"/>
                <w:lang w:eastAsia="ru-RU"/>
              </w:rPr>
              <w:t>кл</w:t>
            </w:r>
            <w:proofErr w:type="spellEnd"/>
            <w:r w:rsidRPr="00B429AB">
              <w:rPr>
                <w:rFonts w:ascii="Arial" w:eastAsia="Times New Roman" w:hAnsi="Arial" w:cs="Arial"/>
                <w:color w:val="000000"/>
                <w:sz w:val="24"/>
                <w:szCs w:val="24"/>
                <w:lang w:eastAsia="ru-RU"/>
              </w:rPr>
              <w:t>.</w:t>
            </w:r>
            <w:r w:rsidRPr="00B429AB">
              <w:rPr>
                <w:rFonts w:ascii="Arial" w:eastAsia="Times New Roman" w:hAnsi="Arial" w:cs="Arial"/>
                <w:color w:val="000000"/>
                <w:sz w:val="24"/>
                <w:szCs w:val="24"/>
                <w:lang w:eastAsia="ru-RU"/>
              </w:rPr>
              <w:br/>
              <w:t>6-12кл.</w:t>
            </w:r>
          </w:p>
        </w:tc>
        <w:tc>
          <w:tcPr>
            <w:tcW w:w="2880" w:type="dxa"/>
            <w:gridSpan w:val="2"/>
            <w:tcBorders>
              <w:top w:val="outset" w:sz="6" w:space="0" w:color="auto"/>
              <w:left w:val="outset" w:sz="6" w:space="0" w:color="auto"/>
              <w:bottom w:val="outset" w:sz="6" w:space="0" w:color="auto"/>
              <w:right w:val="outset" w:sz="6" w:space="0" w:color="auto"/>
            </w:tcBorders>
            <w:hideMark/>
          </w:tcPr>
          <w:p w14:paraId="2D453D0E"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Учителя-</w:t>
            </w:r>
            <w:r w:rsidRPr="00B429AB">
              <w:rPr>
                <w:rFonts w:ascii="Arial" w:eastAsia="Times New Roman" w:hAnsi="Arial" w:cs="Arial"/>
                <w:color w:val="000000"/>
                <w:sz w:val="24"/>
                <w:szCs w:val="24"/>
                <w:lang w:eastAsia="ru-RU"/>
              </w:rPr>
              <w:br/>
              <w:t>предметники</w:t>
            </w:r>
          </w:p>
        </w:tc>
      </w:tr>
      <w:tr w:rsidR="00B429AB" w:rsidRPr="00B429AB" w14:paraId="739D7F57"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FA0566E"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b/>
                <w:bCs/>
                <w:color w:val="000000"/>
                <w:sz w:val="24"/>
                <w:szCs w:val="24"/>
                <w:lang w:eastAsia="ru-RU"/>
              </w:rPr>
              <w:t>15</w:t>
            </w:r>
          </w:p>
        </w:tc>
        <w:tc>
          <w:tcPr>
            <w:tcW w:w="0" w:type="auto"/>
            <w:tcBorders>
              <w:top w:val="outset" w:sz="6" w:space="0" w:color="auto"/>
              <w:left w:val="outset" w:sz="6" w:space="0" w:color="auto"/>
              <w:bottom w:val="outset" w:sz="6" w:space="0" w:color="auto"/>
              <w:right w:val="outset" w:sz="6" w:space="0" w:color="auto"/>
            </w:tcBorders>
            <w:hideMark/>
          </w:tcPr>
          <w:p w14:paraId="55209CF1"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Организация экскурсий в «Центр занятости», помощь в определении профиля обучения</w:t>
            </w:r>
          </w:p>
        </w:tc>
        <w:tc>
          <w:tcPr>
            <w:tcW w:w="1050" w:type="dxa"/>
            <w:tcBorders>
              <w:top w:val="outset" w:sz="6" w:space="0" w:color="auto"/>
              <w:left w:val="outset" w:sz="6" w:space="0" w:color="auto"/>
              <w:bottom w:val="outset" w:sz="6" w:space="0" w:color="auto"/>
              <w:right w:val="outset" w:sz="6" w:space="0" w:color="auto"/>
            </w:tcBorders>
            <w:hideMark/>
          </w:tcPr>
          <w:p w14:paraId="5F31A15D"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9-10кл.</w:t>
            </w:r>
          </w:p>
        </w:tc>
        <w:tc>
          <w:tcPr>
            <w:tcW w:w="2880" w:type="dxa"/>
            <w:gridSpan w:val="2"/>
            <w:tcBorders>
              <w:top w:val="outset" w:sz="6" w:space="0" w:color="auto"/>
              <w:left w:val="outset" w:sz="6" w:space="0" w:color="auto"/>
              <w:bottom w:val="outset" w:sz="6" w:space="0" w:color="auto"/>
              <w:right w:val="outset" w:sz="6" w:space="0" w:color="auto"/>
            </w:tcBorders>
            <w:hideMark/>
          </w:tcPr>
          <w:p w14:paraId="0E08687F"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Кл. руководитель, психолог</w:t>
            </w:r>
          </w:p>
        </w:tc>
      </w:tr>
      <w:tr w:rsidR="00B429AB" w:rsidRPr="00B429AB" w14:paraId="3759EDC8"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C2B1713"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b/>
                <w:bCs/>
                <w:color w:val="000000"/>
                <w:sz w:val="24"/>
                <w:szCs w:val="24"/>
                <w:lang w:eastAsia="ru-RU"/>
              </w:rPr>
              <w:t>16</w:t>
            </w:r>
          </w:p>
        </w:tc>
        <w:tc>
          <w:tcPr>
            <w:tcW w:w="0" w:type="auto"/>
            <w:tcBorders>
              <w:top w:val="outset" w:sz="6" w:space="0" w:color="auto"/>
              <w:left w:val="outset" w:sz="6" w:space="0" w:color="auto"/>
              <w:bottom w:val="outset" w:sz="6" w:space="0" w:color="auto"/>
              <w:right w:val="outset" w:sz="6" w:space="0" w:color="auto"/>
            </w:tcBorders>
            <w:hideMark/>
          </w:tcPr>
          <w:p w14:paraId="1C213874"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Обеспечение участия учащихся в работе ярмарки вакансий с целью знакомства с учебными заведениями и рынком труда</w:t>
            </w:r>
          </w:p>
        </w:tc>
        <w:tc>
          <w:tcPr>
            <w:tcW w:w="1050" w:type="dxa"/>
            <w:tcBorders>
              <w:top w:val="outset" w:sz="6" w:space="0" w:color="auto"/>
              <w:left w:val="outset" w:sz="6" w:space="0" w:color="auto"/>
              <w:bottom w:val="outset" w:sz="6" w:space="0" w:color="auto"/>
              <w:right w:val="outset" w:sz="6" w:space="0" w:color="auto"/>
            </w:tcBorders>
            <w:hideMark/>
          </w:tcPr>
          <w:p w14:paraId="417F7A0E"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9-12кл.</w:t>
            </w:r>
          </w:p>
        </w:tc>
        <w:tc>
          <w:tcPr>
            <w:tcW w:w="2880" w:type="dxa"/>
            <w:gridSpan w:val="2"/>
            <w:tcBorders>
              <w:top w:val="outset" w:sz="6" w:space="0" w:color="auto"/>
              <w:left w:val="outset" w:sz="6" w:space="0" w:color="auto"/>
              <w:bottom w:val="outset" w:sz="6" w:space="0" w:color="auto"/>
              <w:right w:val="outset" w:sz="6" w:space="0" w:color="auto"/>
            </w:tcBorders>
            <w:hideMark/>
          </w:tcPr>
          <w:p w14:paraId="527A429A"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xml:space="preserve">Зам. директора по воспитательной работе </w:t>
            </w:r>
            <w:r w:rsidRPr="00B429AB">
              <w:rPr>
                <w:rFonts w:ascii="Arial" w:eastAsia="Times New Roman" w:hAnsi="Arial" w:cs="Arial"/>
                <w:color w:val="000000"/>
                <w:sz w:val="24"/>
                <w:szCs w:val="24"/>
                <w:lang w:eastAsia="ru-RU"/>
              </w:rPr>
              <w:br/>
              <w:t>Кл. руководитель</w:t>
            </w:r>
          </w:p>
        </w:tc>
      </w:tr>
      <w:tr w:rsidR="00B429AB" w:rsidRPr="00B429AB" w14:paraId="55620E9A"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003D159"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b/>
                <w:bCs/>
                <w:color w:val="000000"/>
                <w:sz w:val="24"/>
                <w:szCs w:val="24"/>
                <w:lang w:eastAsia="ru-RU"/>
              </w:rPr>
              <w:t>17</w:t>
            </w:r>
          </w:p>
        </w:tc>
        <w:tc>
          <w:tcPr>
            <w:tcW w:w="0" w:type="auto"/>
            <w:tcBorders>
              <w:top w:val="outset" w:sz="6" w:space="0" w:color="auto"/>
              <w:left w:val="outset" w:sz="6" w:space="0" w:color="auto"/>
              <w:bottom w:val="outset" w:sz="6" w:space="0" w:color="auto"/>
              <w:right w:val="outset" w:sz="6" w:space="0" w:color="auto"/>
            </w:tcBorders>
            <w:hideMark/>
          </w:tcPr>
          <w:p w14:paraId="7D8305F1"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Оформление на каждого учащегося профориентационной карты</w:t>
            </w:r>
          </w:p>
        </w:tc>
        <w:tc>
          <w:tcPr>
            <w:tcW w:w="1050" w:type="dxa"/>
            <w:tcBorders>
              <w:top w:val="outset" w:sz="6" w:space="0" w:color="auto"/>
              <w:left w:val="outset" w:sz="6" w:space="0" w:color="auto"/>
              <w:bottom w:val="outset" w:sz="6" w:space="0" w:color="auto"/>
              <w:right w:val="outset" w:sz="6" w:space="0" w:color="auto"/>
            </w:tcBorders>
            <w:hideMark/>
          </w:tcPr>
          <w:p w14:paraId="2687DAC0" w14:textId="77777777" w:rsidR="00B429AB" w:rsidRPr="00B429AB" w:rsidRDefault="00B429AB" w:rsidP="00B429AB">
            <w:pPr>
              <w:spacing w:after="0" w:line="240" w:lineRule="auto"/>
              <w:rPr>
                <w:rFonts w:ascii="Arial" w:eastAsia="Times New Roman" w:hAnsi="Arial" w:cs="Arial"/>
                <w:color w:val="000000"/>
                <w:sz w:val="24"/>
                <w:szCs w:val="24"/>
                <w:lang w:eastAsia="ru-RU"/>
              </w:rPr>
            </w:pPr>
          </w:p>
        </w:tc>
        <w:tc>
          <w:tcPr>
            <w:tcW w:w="2880" w:type="dxa"/>
            <w:gridSpan w:val="2"/>
            <w:tcBorders>
              <w:top w:val="outset" w:sz="6" w:space="0" w:color="auto"/>
              <w:left w:val="outset" w:sz="6" w:space="0" w:color="auto"/>
              <w:bottom w:val="outset" w:sz="6" w:space="0" w:color="auto"/>
              <w:right w:val="outset" w:sz="6" w:space="0" w:color="auto"/>
            </w:tcBorders>
            <w:hideMark/>
          </w:tcPr>
          <w:p w14:paraId="44DFB651"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Кл. руководитель, психолог.</w:t>
            </w:r>
          </w:p>
        </w:tc>
      </w:tr>
      <w:tr w:rsidR="00B429AB" w:rsidRPr="00B429AB" w14:paraId="75EAF7C4"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DD7073C"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b/>
                <w:bCs/>
                <w:color w:val="000000"/>
                <w:sz w:val="24"/>
                <w:szCs w:val="24"/>
                <w:lang w:eastAsia="ru-RU"/>
              </w:rPr>
              <w:t>18</w:t>
            </w:r>
          </w:p>
        </w:tc>
        <w:tc>
          <w:tcPr>
            <w:tcW w:w="0" w:type="auto"/>
            <w:tcBorders>
              <w:top w:val="outset" w:sz="6" w:space="0" w:color="auto"/>
              <w:left w:val="outset" w:sz="6" w:space="0" w:color="auto"/>
              <w:bottom w:val="outset" w:sz="6" w:space="0" w:color="auto"/>
              <w:right w:val="outset" w:sz="6" w:space="0" w:color="auto"/>
            </w:tcBorders>
            <w:hideMark/>
          </w:tcPr>
          <w:p w14:paraId="2D3D41BE"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Организация работы кружков на базе школьных мастерских и вовлечение в них учащихся.</w:t>
            </w:r>
            <w:r w:rsidRPr="00B429AB">
              <w:rPr>
                <w:rFonts w:ascii="Arial" w:eastAsia="Times New Roman" w:hAnsi="Arial" w:cs="Arial"/>
                <w:color w:val="000000"/>
                <w:sz w:val="24"/>
                <w:szCs w:val="24"/>
                <w:lang w:eastAsia="ru-RU"/>
              </w:rPr>
              <w:br/>
              <w:t>Участие в конкурсах декоративно-прикладного и технического творчества</w:t>
            </w:r>
          </w:p>
        </w:tc>
        <w:tc>
          <w:tcPr>
            <w:tcW w:w="1050" w:type="dxa"/>
            <w:tcBorders>
              <w:top w:val="outset" w:sz="6" w:space="0" w:color="auto"/>
              <w:left w:val="outset" w:sz="6" w:space="0" w:color="auto"/>
              <w:bottom w:val="outset" w:sz="6" w:space="0" w:color="auto"/>
              <w:right w:val="outset" w:sz="6" w:space="0" w:color="auto"/>
            </w:tcBorders>
            <w:hideMark/>
          </w:tcPr>
          <w:p w14:paraId="220FF1AA" w14:textId="77777777" w:rsidR="00B429AB" w:rsidRPr="00B429AB" w:rsidRDefault="00B429AB" w:rsidP="00B429AB">
            <w:pPr>
              <w:spacing w:after="0" w:line="240" w:lineRule="auto"/>
              <w:rPr>
                <w:rFonts w:ascii="Arial" w:eastAsia="Times New Roman" w:hAnsi="Arial" w:cs="Arial"/>
                <w:color w:val="000000"/>
                <w:sz w:val="24"/>
                <w:szCs w:val="24"/>
                <w:lang w:eastAsia="ru-RU"/>
              </w:rPr>
            </w:pPr>
          </w:p>
        </w:tc>
        <w:tc>
          <w:tcPr>
            <w:tcW w:w="2880" w:type="dxa"/>
            <w:gridSpan w:val="2"/>
            <w:tcBorders>
              <w:top w:val="outset" w:sz="6" w:space="0" w:color="auto"/>
              <w:left w:val="outset" w:sz="6" w:space="0" w:color="auto"/>
              <w:bottom w:val="outset" w:sz="6" w:space="0" w:color="auto"/>
              <w:right w:val="outset" w:sz="6" w:space="0" w:color="auto"/>
            </w:tcBorders>
            <w:hideMark/>
          </w:tcPr>
          <w:p w14:paraId="58B6BFDA"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Учителя "Технологии"</w:t>
            </w:r>
          </w:p>
        </w:tc>
      </w:tr>
      <w:tr w:rsidR="00B429AB" w:rsidRPr="00B429AB" w14:paraId="6D3C43B0"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23017C8"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b/>
                <w:bCs/>
                <w:color w:val="000000"/>
                <w:sz w:val="24"/>
                <w:szCs w:val="24"/>
                <w:lang w:eastAsia="ru-RU"/>
              </w:rPr>
              <w:t>19</w:t>
            </w:r>
          </w:p>
        </w:tc>
        <w:tc>
          <w:tcPr>
            <w:tcW w:w="0" w:type="auto"/>
            <w:tcBorders>
              <w:top w:val="outset" w:sz="6" w:space="0" w:color="auto"/>
              <w:left w:val="outset" w:sz="6" w:space="0" w:color="auto"/>
              <w:bottom w:val="outset" w:sz="6" w:space="0" w:color="auto"/>
              <w:right w:val="outset" w:sz="6" w:space="0" w:color="auto"/>
            </w:tcBorders>
            <w:hideMark/>
          </w:tcPr>
          <w:p w14:paraId="1A0D3DFB"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Привлечение к занятиям в кружках и спортивных секциях в школе, в учреждениях дополнительного образования</w:t>
            </w:r>
          </w:p>
        </w:tc>
        <w:tc>
          <w:tcPr>
            <w:tcW w:w="1050" w:type="dxa"/>
            <w:tcBorders>
              <w:top w:val="outset" w:sz="6" w:space="0" w:color="auto"/>
              <w:left w:val="outset" w:sz="6" w:space="0" w:color="auto"/>
              <w:bottom w:val="outset" w:sz="6" w:space="0" w:color="auto"/>
              <w:right w:val="outset" w:sz="6" w:space="0" w:color="auto"/>
            </w:tcBorders>
            <w:hideMark/>
          </w:tcPr>
          <w:p w14:paraId="090F965C" w14:textId="77777777" w:rsidR="00B429AB" w:rsidRPr="00B429AB" w:rsidRDefault="00B429AB" w:rsidP="00B429AB">
            <w:pPr>
              <w:spacing w:after="0" w:line="240" w:lineRule="auto"/>
              <w:rPr>
                <w:rFonts w:ascii="Arial" w:eastAsia="Times New Roman" w:hAnsi="Arial" w:cs="Arial"/>
                <w:color w:val="000000"/>
                <w:sz w:val="24"/>
                <w:szCs w:val="24"/>
                <w:lang w:eastAsia="ru-RU"/>
              </w:rPr>
            </w:pPr>
          </w:p>
        </w:tc>
        <w:tc>
          <w:tcPr>
            <w:tcW w:w="2880" w:type="dxa"/>
            <w:gridSpan w:val="2"/>
            <w:tcBorders>
              <w:top w:val="outset" w:sz="6" w:space="0" w:color="auto"/>
              <w:left w:val="outset" w:sz="6" w:space="0" w:color="auto"/>
              <w:bottom w:val="outset" w:sz="6" w:space="0" w:color="auto"/>
              <w:right w:val="outset" w:sz="6" w:space="0" w:color="auto"/>
            </w:tcBorders>
            <w:hideMark/>
          </w:tcPr>
          <w:p w14:paraId="36080889"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Кл. руководитель</w:t>
            </w:r>
          </w:p>
        </w:tc>
      </w:tr>
      <w:tr w:rsidR="00B429AB" w:rsidRPr="00B429AB" w14:paraId="14005506" w14:textId="77777777">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14:paraId="3BFDA190"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b/>
                <w:bCs/>
                <w:color w:val="000000"/>
                <w:sz w:val="24"/>
                <w:szCs w:val="24"/>
                <w:lang w:eastAsia="ru-RU"/>
              </w:rPr>
              <w:t>20</w:t>
            </w:r>
          </w:p>
        </w:tc>
        <w:tc>
          <w:tcPr>
            <w:tcW w:w="0" w:type="auto"/>
            <w:tcBorders>
              <w:top w:val="outset" w:sz="6" w:space="0" w:color="auto"/>
              <w:left w:val="outset" w:sz="6" w:space="0" w:color="auto"/>
              <w:bottom w:val="outset" w:sz="6" w:space="0" w:color="auto"/>
              <w:right w:val="outset" w:sz="6" w:space="0" w:color="auto"/>
            </w:tcBorders>
            <w:hideMark/>
          </w:tcPr>
          <w:p w14:paraId="0C2BD713"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Организация «Дня выпускника» для учащихся на бирже труда</w:t>
            </w:r>
          </w:p>
        </w:tc>
        <w:tc>
          <w:tcPr>
            <w:tcW w:w="1050" w:type="dxa"/>
            <w:tcBorders>
              <w:top w:val="outset" w:sz="6" w:space="0" w:color="auto"/>
              <w:left w:val="outset" w:sz="6" w:space="0" w:color="auto"/>
              <w:bottom w:val="outset" w:sz="6" w:space="0" w:color="auto"/>
              <w:right w:val="outset" w:sz="6" w:space="0" w:color="auto"/>
            </w:tcBorders>
            <w:hideMark/>
          </w:tcPr>
          <w:p w14:paraId="08E6AB81"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12кл.</w:t>
            </w:r>
          </w:p>
        </w:tc>
        <w:tc>
          <w:tcPr>
            <w:tcW w:w="2880" w:type="dxa"/>
            <w:gridSpan w:val="2"/>
            <w:tcBorders>
              <w:top w:val="outset" w:sz="6" w:space="0" w:color="auto"/>
              <w:left w:val="outset" w:sz="6" w:space="0" w:color="auto"/>
              <w:bottom w:val="outset" w:sz="6" w:space="0" w:color="auto"/>
              <w:right w:val="outset" w:sz="6" w:space="0" w:color="auto"/>
            </w:tcBorders>
            <w:hideMark/>
          </w:tcPr>
          <w:p w14:paraId="144E1ECD"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xml:space="preserve">Зам. директора по воспитательной работе </w:t>
            </w:r>
            <w:r w:rsidRPr="00B429AB">
              <w:rPr>
                <w:rFonts w:ascii="Arial" w:eastAsia="Times New Roman" w:hAnsi="Arial" w:cs="Arial"/>
                <w:color w:val="000000"/>
                <w:sz w:val="24"/>
                <w:szCs w:val="24"/>
                <w:lang w:eastAsia="ru-RU"/>
              </w:rPr>
              <w:br/>
              <w:t>Кл. руководитель</w:t>
            </w:r>
          </w:p>
        </w:tc>
      </w:tr>
      <w:tr w:rsidR="00B429AB" w:rsidRPr="00B429AB" w14:paraId="78EDD210" w14:textId="7777777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BCA83A5" w14:textId="77777777" w:rsidR="00B429AB" w:rsidRPr="00B429AB" w:rsidRDefault="00B429AB" w:rsidP="00B429AB">
            <w:pPr>
              <w:spacing w:after="0" w:line="240" w:lineRule="auto"/>
              <w:rPr>
                <w:rFonts w:ascii="Arial" w:eastAsia="Times New Roman" w:hAnsi="Arial" w:cs="Arial"/>
                <w:color w:val="000000"/>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14:paraId="5329412F"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Проведение диагностики по выявлению интересов учащихся</w:t>
            </w:r>
          </w:p>
        </w:tc>
        <w:tc>
          <w:tcPr>
            <w:tcW w:w="1050" w:type="dxa"/>
            <w:tcBorders>
              <w:top w:val="outset" w:sz="6" w:space="0" w:color="auto"/>
              <w:left w:val="outset" w:sz="6" w:space="0" w:color="auto"/>
              <w:bottom w:val="outset" w:sz="6" w:space="0" w:color="auto"/>
              <w:right w:val="outset" w:sz="6" w:space="0" w:color="auto"/>
            </w:tcBorders>
            <w:hideMark/>
          </w:tcPr>
          <w:p w14:paraId="70B685CF" w14:textId="77777777" w:rsidR="00B429AB" w:rsidRPr="00B429AB" w:rsidRDefault="00B429AB" w:rsidP="00B429AB">
            <w:pPr>
              <w:spacing w:after="0" w:line="240" w:lineRule="auto"/>
              <w:rPr>
                <w:rFonts w:ascii="Arial" w:eastAsia="Times New Roman" w:hAnsi="Arial" w:cs="Arial"/>
                <w:color w:val="000000"/>
                <w:sz w:val="24"/>
                <w:szCs w:val="24"/>
                <w:lang w:eastAsia="ru-RU"/>
              </w:rPr>
            </w:pPr>
          </w:p>
        </w:tc>
        <w:tc>
          <w:tcPr>
            <w:tcW w:w="2880" w:type="dxa"/>
            <w:gridSpan w:val="2"/>
            <w:tcBorders>
              <w:top w:val="outset" w:sz="6" w:space="0" w:color="auto"/>
              <w:left w:val="outset" w:sz="6" w:space="0" w:color="auto"/>
              <w:bottom w:val="outset" w:sz="6" w:space="0" w:color="auto"/>
              <w:right w:val="outset" w:sz="6" w:space="0" w:color="auto"/>
            </w:tcBorders>
            <w:hideMark/>
          </w:tcPr>
          <w:p w14:paraId="253838F5"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Психолог</w:t>
            </w:r>
          </w:p>
        </w:tc>
      </w:tr>
      <w:tr w:rsidR="00B429AB" w:rsidRPr="00B429AB" w14:paraId="21A098E8"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6A09F74"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b/>
                <w:bCs/>
                <w:color w:val="000000"/>
                <w:sz w:val="24"/>
                <w:szCs w:val="24"/>
                <w:lang w:eastAsia="ru-RU"/>
              </w:rPr>
              <w:t>21</w:t>
            </w:r>
          </w:p>
        </w:tc>
        <w:tc>
          <w:tcPr>
            <w:tcW w:w="0" w:type="auto"/>
            <w:tcBorders>
              <w:top w:val="outset" w:sz="6" w:space="0" w:color="auto"/>
              <w:left w:val="outset" w:sz="6" w:space="0" w:color="auto"/>
              <w:bottom w:val="outset" w:sz="6" w:space="0" w:color="auto"/>
              <w:right w:val="outset" w:sz="6" w:space="0" w:color="auto"/>
            </w:tcBorders>
            <w:hideMark/>
          </w:tcPr>
          <w:p w14:paraId="6B1217DB"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Организация пятой трудовой четверти.</w:t>
            </w:r>
            <w:r w:rsidRPr="00B429AB">
              <w:rPr>
                <w:rFonts w:ascii="Arial" w:eastAsia="Times New Roman" w:hAnsi="Arial" w:cs="Arial"/>
                <w:color w:val="000000"/>
                <w:sz w:val="24"/>
                <w:szCs w:val="24"/>
                <w:lang w:eastAsia="ru-RU"/>
              </w:rPr>
              <w:br/>
              <w:t>Обеспечение участия учащихся в работе ученических трудовых бригад, работа на пришкольном участке:</w:t>
            </w:r>
            <w:r w:rsidRPr="00B429AB">
              <w:rPr>
                <w:rFonts w:ascii="Arial" w:eastAsia="Times New Roman" w:hAnsi="Arial" w:cs="Arial"/>
                <w:color w:val="000000"/>
                <w:sz w:val="24"/>
                <w:szCs w:val="24"/>
                <w:lang w:eastAsia="ru-RU"/>
              </w:rPr>
              <w:br/>
            </w:r>
            <w:r w:rsidRPr="00B429AB">
              <w:rPr>
                <w:rFonts w:ascii="Arial" w:eastAsia="Times New Roman" w:hAnsi="Arial" w:cs="Arial"/>
                <w:color w:val="000000"/>
                <w:sz w:val="24"/>
                <w:szCs w:val="24"/>
                <w:lang w:eastAsia="ru-RU"/>
              </w:rPr>
              <w:lastRenderedPageBreak/>
              <w:t>- знакомство с профессиями, связанными с растениеводством;</w:t>
            </w:r>
            <w:r w:rsidRPr="00B429AB">
              <w:rPr>
                <w:rFonts w:ascii="Arial" w:eastAsia="Times New Roman" w:hAnsi="Arial" w:cs="Arial"/>
                <w:color w:val="000000"/>
                <w:sz w:val="24"/>
                <w:szCs w:val="24"/>
                <w:lang w:eastAsia="ru-RU"/>
              </w:rPr>
              <w:br/>
              <w:t>- знакомство со строительными профессиями;</w:t>
            </w:r>
            <w:r w:rsidRPr="00B429AB">
              <w:rPr>
                <w:rFonts w:ascii="Arial" w:eastAsia="Times New Roman" w:hAnsi="Arial" w:cs="Arial"/>
                <w:color w:val="000000"/>
                <w:sz w:val="24"/>
                <w:szCs w:val="24"/>
                <w:lang w:eastAsia="ru-RU"/>
              </w:rPr>
              <w:br/>
              <w:t>- приш</w:t>
            </w:r>
            <w:r w:rsidR="00C50223">
              <w:rPr>
                <w:rFonts w:ascii="Arial" w:eastAsia="Times New Roman" w:hAnsi="Arial" w:cs="Arial"/>
                <w:color w:val="000000"/>
                <w:sz w:val="24"/>
                <w:szCs w:val="24"/>
                <w:lang w:eastAsia="ru-RU"/>
              </w:rPr>
              <w:t xml:space="preserve">кольный лагерь отдыха </w:t>
            </w:r>
          </w:p>
        </w:tc>
        <w:tc>
          <w:tcPr>
            <w:tcW w:w="1050" w:type="dxa"/>
            <w:tcBorders>
              <w:top w:val="outset" w:sz="6" w:space="0" w:color="auto"/>
              <w:left w:val="outset" w:sz="6" w:space="0" w:color="auto"/>
              <w:bottom w:val="outset" w:sz="6" w:space="0" w:color="auto"/>
              <w:right w:val="outset" w:sz="6" w:space="0" w:color="auto"/>
            </w:tcBorders>
            <w:hideMark/>
          </w:tcPr>
          <w:p w14:paraId="302A09EC"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lastRenderedPageBreak/>
              <w:t xml:space="preserve">7-9 </w:t>
            </w:r>
            <w:proofErr w:type="spellStart"/>
            <w:r w:rsidRPr="00B429AB">
              <w:rPr>
                <w:rFonts w:ascii="Arial" w:eastAsia="Times New Roman" w:hAnsi="Arial" w:cs="Arial"/>
                <w:color w:val="000000"/>
                <w:sz w:val="24"/>
                <w:szCs w:val="24"/>
                <w:lang w:eastAsia="ru-RU"/>
              </w:rPr>
              <w:t>кл</w:t>
            </w:r>
            <w:proofErr w:type="spellEnd"/>
          </w:p>
          <w:p w14:paraId="57CB62CC"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xml:space="preserve">9-10 </w:t>
            </w:r>
            <w:proofErr w:type="spellStart"/>
            <w:r w:rsidRPr="00B429AB">
              <w:rPr>
                <w:rFonts w:ascii="Arial" w:eastAsia="Times New Roman" w:hAnsi="Arial" w:cs="Arial"/>
                <w:color w:val="000000"/>
                <w:sz w:val="24"/>
                <w:szCs w:val="24"/>
                <w:lang w:eastAsia="ru-RU"/>
              </w:rPr>
              <w:t>кл</w:t>
            </w:r>
            <w:proofErr w:type="spellEnd"/>
          </w:p>
        </w:tc>
        <w:tc>
          <w:tcPr>
            <w:tcW w:w="2880" w:type="dxa"/>
            <w:gridSpan w:val="2"/>
            <w:tcBorders>
              <w:top w:val="outset" w:sz="6" w:space="0" w:color="auto"/>
              <w:left w:val="outset" w:sz="6" w:space="0" w:color="auto"/>
              <w:bottom w:val="outset" w:sz="6" w:space="0" w:color="auto"/>
              <w:right w:val="outset" w:sz="6" w:space="0" w:color="auto"/>
            </w:tcBorders>
            <w:hideMark/>
          </w:tcPr>
          <w:p w14:paraId="309A1190"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xml:space="preserve">Зам. директора по воспитательной работе </w:t>
            </w:r>
            <w:r w:rsidRPr="00B429AB">
              <w:rPr>
                <w:rFonts w:ascii="Arial" w:eastAsia="Times New Roman" w:hAnsi="Arial" w:cs="Arial"/>
                <w:color w:val="000000"/>
                <w:sz w:val="24"/>
                <w:szCs w:val="24"/>
                <w:lang w:eastAsia="ru-RU"/>
              </w:rPr>
              <w:br/>
              <w:t>Кл. руководитель</w:t>
            </w:r>
          </w:p>
        </w:tc>
      </w:tr>
      <w:tr w:rsidR="00B429AB" w:rsidRPr="00B429AB" w14:paraId="508264EB"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916BCB9"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b/>
                <w:bCs/>
                <w:color w:val="000000"/>
                <w:sz w:val="24"/>
                <w:szCs w:val="24"/>
                <w:lang w:eastAsia="ru-RU"/>
              </w:rPr>
              <w:t>22</w:t>
            </w:r>
          </w:p>
        </w:tc>
        <w:tc>
          <w:tcPr>
            <w:tcW w:w="0" w:type="auto"/>
            <w:tcBorders>
              <w:top w:val="outset" w:sz="6" w:space="0" w:color="auto"/>
              <w:left w:val="outset" w:sz="6" w:space="0" w:color="auto"/>
              <w:bottom w:val="outset" w:sz="6" w:space="0" w:color="auto"/>
              <w:right w:val="outset" w:sz="6" w:space="0" w:color="auto"/>
            </w:tcBorders>
            <w:hideMark/>
          </w:tcPr>
          <w:p w14:paraId="6852C0C6"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Организация общественно-полезного труда школьников, как проба сил для выбора будущей профессии</w:t>
            </w:r>
          </w:p>
        </w:tc>
        <w:tc>
          <w:tcPr>
            <w:tcW w:w="1050" w:type="dxa"/>
            <w:tcBorders>
              <w:top w:val="outset" w:sz="6" w:space="0" w:color="auto"/>
              <w:left w:val="outset" w:sz="6" w:space="0" w:color="auto"/>
              <w:bottom w:val="outset" w:sz="6" w:space="0" w:color="auto"/>
              <w:right w:val="outset" w:sz="6" w:space="0" w:color="auto"/>
            </w:tcBorders>
            <w:hideMark/>
          </w:tcPr>
          <w:p w14:paraId="49BA5547" w14:textId="77777777" w:rsidR="00B429AB" w:rsidRPr="00B429AB" w:rsidRDefault="00B429AB" w:rsidP="00B429AB">
            <w:pPr>
              <w:spacing w:after="0" w:line="240" w:lineRule="auto"/>
              <w:rPr>
                <w:rFonts w:ascii="Arial" w:eastAsia="Times New Roman" w:hAnsi="Arial" w:cs="Arial"/>
                <w:color w:val="000000"/>
                <w:sz w:val="24"/>
                <w:szCs w:val="24"/>
                <w:lang w:eastAsia="ru-RU"/>
              </w:rPr>
            </w:pPr>
          </w:p>
        </w:tc>
        <w:tc>
          <w:tcPr>
            <w:tcW w:w="2880" w:type="dxa"/>
            <w:gridSpan w:val="2"/>
            <w:tcBorders>
              <w:top w:val="outset" w:sz="6" w:space="0" w:color="auto"/>
              <w:left w:val="outset" w:sz="6" w:space="0" w:color="auto"/>
              <w:bottom w:val="outset" w:sz="6" w:space="0" w:color="auto"/>
              <w:right w:val="outset" w:sz="6" w:space="0" w:color="auto"/>
            </w:tcBorders>
            <w:hideMark/>
          </w:tcPr>
          <w:p w14:paraId="0C666D79"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Кл. руководитель</w:t>
            </w:r>
          </w:p>
        </w:tc>
      </w:tr>
      <w:tr w:rsidR="00B429AB" w:rsidRPr="00B429AB" w14:paraId="02EC84A7"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5665A6C"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b/>
                <w:bCs/>
                <w:color w:val="000000"/>
                <w:sz w:val="24"/>
                <w:szCs w:val="24"/>
                <w:lang w:eastAsia="ru-RU"/>
              </w:rPr>
              <w:t>23</w:t>
            </w:r>
          </w:p>
        </w:tc>
        <w:tc>
          <w:tcPr>
            <w:tcW w:w="0" w:type="auto"/>
            <w:tcBorders>
              <w:top w:val="outset" w:sz="6" w:space="0" w:color="auto"/>
              <w:left w:val="outset" w:sz="6" w:space="0" w:color="auto"/>
              <w:bottom w:val="outset" w:sz="6" w:space="0" w:color="auto"/>
              <w:right w:val="outset" w:sz="6" w:space="0" w:color="auto"/>
            </w:tcBorders>
            <w:hideMark/>
          </w:tcPr>
          <w:p w14:paraId="32A7ACEA"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Изучение читательских интересов школьников, составления индивидуальных планов чтения, обсуждение книг, имеющих профориентационное значение</w:t>
            </w:r>
          </w:p>
        </w:tc>
        <w:tc>
          <w:tcPr>
            <w:tcW w:w="1050" w:type="dxa"/>
            <w:tcBorders>
              <w:top w:val="outset" w:sz="6" w:space="0" w:color="auto"/>
              <w:left w:val="outset" w:sz="6" w:space="0" w:color="auto"/>
              <w:bottom w:val="outset" w:sz="6" w:space="0" w:color="auto"/>
              <w:right w:val="outset" w:sz="6" w:space="0" w:color="auto"/>
            </w:tcBorders>
            <w:hideMark/>
          </w:tcPr>
          <w:p w14:paraId="65A15204" w14:textId="77777777" w:rsidR="00B429AB" w:rsidRPr="00B429AB" w:rsidRDefault="00B429AB" w:rsidP="00B429AB">
            <w:pPr>
              <w:spacing w:after="0" w:line="240" w:lineRule="auto"/>
              <w:rPr>
                <w:rFonts w:ascii="Arial" w:eastAsia="Times New Roman" w:hAnsi="Arial" w:cs="Arial"/>
                <w:color w:val="000000"/>
                <w:sz w:val="24"/>
                <w:szCs w:val="24"/>
                <w:lang w:eastAsia="ru-RU"/>
              </w:rPr>
            </w:pPr>
          </w:p>
        </w:tc>
        <w:tc>
          <w:tcPr>
            <w:tcW w:w="2880" w:type="dxa"/>
            <w:gridSpan w:val="2"/>
            <w:tcBorders>
              <w:top w:val="outset" w:sz="6" w:space="0" w:color="auto"/>
              <w:left w:val="outset" w:sz="6" w:space="0" w:color="auto"/>
              <w:bottom w:val="outset" w:sz="6" w:space="0" w:color="auto"/>
              <w:right w:val="outset" w:sz="6" w:space="0" w:color="auto"/>
            </w:tcBorders>
            <w:hideMark/>
          </w:tcPr>
          <w:p w14:paraId="78D44874"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Библиотекарь.</w:t>
            </w:r>
          </w:p>
        </w:tc>
      </w:tr>
      <w:tr w:rsidR="00B429AB" w:rsidRPr="00B429AB" w14:paraId="6E769F62"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6A9AD8B"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b/>
                <w:bCs/>
                <w:color w:val="000000"/>
                <w:sz w:val="24"/>
                <w:szCs w:val="24"/>
                <w:lang w:eastAsia="ru-RU"/>
              </w:rPr>
              <w:t>24</w:t>
            </w:r>
          </w:p>
        </w:tc>
        <w:tc>
          <w:tcPr>
            <w:tcW w:w="0" w:type="auto"/>
            <w:tcBorders>
              <w:top w:val="outset" w:sz="6" w:space="0" w:color="auto"/>
              <w:left w:val="outset" w:sz="6" w:space="0" w:color="auto"/>
              <w:bottom w:val="outset" w:sz="6" w:space="0" w:color="auto"/>
              <w:right w:val="outset" w:sz="6" w:space="0" w:color="auto"/>
            </w:tcBorders>
            <w:hideMark/>
          </w:tcPr>
          <w:p w14:paraId="76739426"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Защита проектов</w:t>
            </w:r>
            <w:r w:rsidRPr="00B429AB">
              <w:rPr>
                <w:rFonts w:ascii="Arial" w:eastAsia="Times New Roman" w:hAnsi="Arial" w:cs="Arial"/>
                <w:color w:val="000000"/>
                <w:sz w:val="24"/>
                <w:szCs w:val="24"/>
                <w:lang w:eastAsia="ru-RU"/>
              </w:rPr>
              <w:br/>
              <w:t>“Мой выбор профессиональной деятельности и реализация профессионального плана”</w:t>
            </w:r>
            <w:r w:rsidRPr="00B429AB">
              <w:rPr>
                <w:rFonts w:ascii="Arial" w:eastAsia="Times New Roman" w:hAnsi="Arial" w:cs="Arial"/>
                <w:color w:val="000000"/>
                <w:sz w:val="24"/>
                <w:szCs w:val="24"/>
                <w:lang w:eastAsia="ru-RU"/>
              </w:rPr>
              <w:br/>
              <w:t>“Ступени мастерства”</w:t>
            </w:r>
            <w:r w:rsidRPr="00B429AB">
              <w:rPr>
                <w:rFonts w:ascii="Arial" w:eastAsia="Times New Roman" w:hAnsi="Arial" w:cs="Arial"/>
                <w:color w:val="000000"/>
                <w:sz w:val="24"/>
                <w:szCs w:val="24"/>
                <w:lang w:eastAsia="ru-RU"/>
              </w:rPr>
              <w:br/>
              <w:t>“Мои жизненные планы, перспективы и возможности”</w:t>
            </w:r>
          </w:p>
        </w:tc>
        <w:tc>
          <w:tcPr>
            <w:tcW w:w="1050" w:type="dxa"/>
            <w:tcBorders>
              <w:top w:val="outset" w:sz="6" w:space="0" w:color="auto"/>
              <w:left w:val="outset" w:sz="6" w:space="0" w:color="auto"/>
              <w:bottom w:val="outset" w:sz="6" w:space="0" w:color="auto"/>
              <w:right w:val="outset" w:sz="6" w:space="0" w:color="auto"/>
            </w:tcBorders>
            <w:hideMark/>
          </w:tcPr>
          <w:p w14:paraId="4B0760CD" w14:textId="77777777" w:rsidR="00B429AB" w:rsidRPr="00B429AB" w:rsidRDefault="00B429AB" w:rsidP="00B429AB">
            <w:pPr>
              <w:spacing w:after="0" w:line="240" w:lineRule="auto"/>
              <w:rPr>
                <w:rFonts w:ascii="Arial" w:eastAsia="Times New Roman" w:hAnsi="Arial" w:cs="Arial"/>
                <w:color w:val="000000"/>
                <w:sz w:val="24"/>
                <w:szCs w:val="24"/>
                <w:lang w:eastAsia="ru-RU"/>
              </w:rPr>
            </w:pPr>
          </w:p>
        </w:tc>
        <w:tc>
          <w:tcPr>
            <w:tcW w:w="2880" w:type="dxa"/>
            <w:gridSpan w:val="2"/>
            <w:tcBorders>
              <w:top w:val="outset" w:sz="6" w:space="0" w:color="auto"/>
              <w:left w:val="outset" w:sz="6" w:space="0" w:color="auto"/>
              <w:bottom w:val="outset" w:sz="6" w:space="0" w:color="auto"/>
              <w:right w:val="outset" w:sz="6" w:space="0" w:color="auto"/>
            </w:tcBorders>
            <w:hideMark/>
          </w:tcPr>
          <w:p w14:paraId="751980FF" w14:textId="77777777"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Кл. руководитель</w:t>
            </w:r>
          </w:p>
        </w:tc>
      </w:tr>
    </w:tbl>
    <w:p w14:paraId="57CD7068" w14:textId="77777777" w:rsidR="00B429AB" w:rsidRDefault="00C50223" w:rsidP="00B429AB">
      <w:pPr>
        <w:spacing w:before="150" w:after="150" w:line="240" w:lineRule="auto"/>
        <w:jc w:val="both"/>
        <w:rPr>
          <w:rFonts w:ascii="Arial" w:eastAsia="Times New Roman" w:hAnsi="Arial" w:cs="Arial"/>
          <w:b/>
          <w:bCs/>
          <w:i/>
          <w:iCs/>
          <w:color w:val="000000"/>
          <w:sz w:val="24"/>
          <w:szCs w:val="24"/>
          <w:lang w:eastAsia="ru-RU"/>
        </w:rPr>
      </w:pPr>
      <w:r>
        <w:rPr>
          <w:rFonts w:ascii="Arial" w:eastAsia="Times New Roman" w:hAnsi="Arial" w:cs="Arial"/>
          <w:b/>
          <w:bCs/>
          <w:i/>
          <w:iCs/>
          <w:color w:val="000000"/>
          <w:sz w:val="24"/>
          <w:szCs w:val="24"/>
          <w:lang w:eastAsia="ru-RU"/>
        </w:rPr>
        <w:t xml:space="preserve"> </w:t>
      </w:r>
    </w:p>
    <w:p w14:paraId="7F5E1EB8" w14:textId="77777777" w:rsidR="00C50223" w:rsidRDefault="00C50223" w:rsidP="00B429AB">
      <w:pPr>
        <w:spacing w:before="150" w:after="150" w:line="240" w:lineRule="auto"/>
        <w:jc w:val="both"/>
        <w:rPr>
          <w:rFonts w:ascii="Arial" w:eastAsia="Times New Roman" w:hAnsi="Arial" w:cs="Arial"/>
          <w:b/>
          <w:bCs/>
          <w:i/>
          <w:iCs/>
          <w:color w:val="000000"/>
          <w:sz w:val="24"/>
          <w:szCs w:val="24"/>
          <w:lang w:eastAsia="ru-RU"/>
        </w:rPr>
      </w:pPr>
    </w:p>
    <w:p w14:paraId="58CD69FC" w14:textId="77777777" w:rsidR="00C50223" w:rsidRDefault="00C50223" w:rsidP="00B429AB">
      <w:pPr>
        <w:spacing w:before="150" w:after="150" w:line="240" w:lineRule="auto"/>
        <w:jc w:val="both"/>
        <w:rPr>
          <w:rFonts w:ascii="Arial" w:eastAsia="Times New Roman" w:hAnsi="Arial" w:cs="Arial"/>
          <w:b/>
          <w:bCs/>
          <w:i/>
          <w:iCs/>
          <w:color w:val="000000"/>
          <w:sz w:val="24"/>
          <w:szCs w:val="24"/>
          <w:lang w:eastAsia="ru-RU"/>
        </w:rPr>
      </w:pPr>
    </w:p>
    <w:p w14:paraId="5B67CD2D" w14:textId="77777777" w:rsidR="00C50223" w:rsidRDefault="00C50223" w:rsidP="00B429AB">
      <w:pPr>
        <w:spacing w:before="150" w:after="150" w:line="240" w:lineRule="auto"/>
        <w:jc w:val="both"/>
        <w:rPr>
          <w:rFonts w:ascii="Arial" w:eastAsia="Times New Roman" w:hAnsi="Arial" w:cs="Arial"/>
          <w:b/>
          <w:bCs/>
          <w:i/>
          <w:iCs/>
          <w:color w:val="000000"/>
          <w:sz w:val="24"/>
          <w:szCs w:val="24"/>
          <w:lang w:eastAsia="ru-RU"/>
        </w:rPr>
      </w:pPr>
    </w:p>
    <w:p w14:paraId="38370F04" w14:textId="77777777" w:rsidR="00C50223" w:rsidRDefault="00C50223" w:rsidP="00B429AB">
      <w:pPr>
        <w:spacing w:before="150" w:after="150" w:line="240" w:lineRule="auto"/>
        <w:jc w:val="both"/>
        <w:rPr>
          <w:rFonts w:ascii="Arial" w:eastAsia="Times New Roman" w:hAnsi="Arial" w:cs="Arial"/>
          <w:b/>
          <w:bCs/>
          <w:i/>
          <w:iCs/>
          <w:color w:val="000000"/>
          <w:sz w:val="24"/>
          <w:szCs w:val="24"/>
          <w:lang w:eastAsia="ru-RU"/>
        </w:rPr>
      </w:pPr>
    </w:p>
    <w:p w14:paraId="3347D3DC" w14:textId="77777777" w:rsidR="00C50223" w:rsidRDefault="00C50223" w:rsidP="00B429AB">
      <w:pPr>
        <w:spacing w:before="150" w:after="150" w:line="240" w:lineRule="auto"/>
        <w:jc w:val="both"/>
        <w:rPr>
          <w:rFonts w:ascii="Arial" w:eastAsia="Times New Roman" w:hAnsi="Arial" w:cs="Arial"/>
          <w:b/>
          <w:bCs/>
          <w:i/>
          <w:iCs/>
          <w:color w:val="000000"/>
          <w:sz w:val="24"/>
          <w:szCs w:val="24"/>
          <w:lang w:eastAsia="ru-RU"/>
        </w:rPr>
      </w:pPr>
    </w:p>
    <w:p w14:paraId="65977CBB" w14:textId="77777777" w:rsidR="00A97BBA" w:rsidRDefault="00A97BBA" w:rsidP="00B429AB">
      <w:pPr>
        <w:spacing w:before="150" w:after="150" w:line="240" w:lineRule="auto"/>
        <w:jc w:val="both"/>
        <w:rPr>
          <w:rFonts w:ascii="Arial" w:eastAsia="Times New Roman" w:hAnsi="Arial" w:cs="Arial"/>
          <w:b/>
          <w:bCs/>
          <w:i/>
          <w:iCs/>
          <w:color w:val="000000"/>
          <w:sz w:val="24"/>
          <w:szCs w:val="24"/>
          <w:lang w:eastAsia="ru-RU"/>
        </w:rPr>
      </w:pPr>
    </w:p>
    <w:p w14:paraId="7F98FBA7" w14:textId="77777777" w:rsidR="00A97BBA" w:rsidRDefault="00A97BBA" w:rsidP="00B429AB">
      <w:pPr>
        <w:spacing w:before="150" w:after="150" w:line="240" w:lineRule="auto"/>
        <w:jc w:val="both"/>
        <w:rPr>
          <w:rFonts w:ascii="Arial" w:eastAsia="Times New Roman" w:hAnsi="Arial" w:cs="Arial"/>
          <w:b/>
          <w:bCs/>
          <w:i/>
          <w:iCs/>
          <w:color w:val="000000"/>
          <w:sz w:val="24"/>
          <w:szCs w:val="24"/>
          <w:lang w:eastAsia="ru-RU"/>
        </w:rPr>
      </w:pPr>
    </w:p>
    <w:p w14:paraId="2AFB4130" w14:textId="77777777" w:rsidR="00A97BBA" w:rsidRDefault="00A97BBA" w:rsidP="00B429AB">
      <w:pPr>
        <w:spacing w:before="150" w:after="150" w:line="240" w:lineRule="auto"/>
        <w:jc w:val="both"/>
        <w:rPr>
          <w:rFonts w:ascii="Arial" w:eastAsia="Times New Roman" w:hAnsi="Arial" w:cs="Arial"/>
          <w:b/>
          <w:bCs/>
          <w:i/>
          <w:iCs/>
          <w:color w:val="000000"/>
          <w:sz w:val="24"/>
          <w:szCs w:val="24"/>
          <w:lang w:eastAsia="ru-RU"/>
        </w:rPr>
      </w:pPr>
    </w:p>
    <w:p w14:paraId="04008A4F" w14:textId="77777777" w:rsidR="00A97BBA" w:rsidRDefault="00A97BBA" w:rsidP="00B429AB">
      <w:pPr>
        <w:spacing w:before="150" w:after="150" w:line="240" w:lineRule="auto"/>
        <w:jc w:val="both"/>
        <w:rPr>
          <w:rFonts w:ascii="Arial" w:eastAsia="Times New Roman" w:hAnsi="Arial" w:cs="Arial"/>
          <w:b/>
          <w:bCs/>
          <w:i/>
          <w:iCs/>
          <w:color w:val="000000"/>
          <w:sz w:val="24"/>
          <w:szCs w:val="24"/>
          <w:lang w:eastAsia="ru-RU"/>
        </w:rPr>
      </w:pPr>
    </w:p>
    <w:p w14:paraId="23C6B132" w14:textId="77777777" w:rsidR="00A97BBA" w:rsidRDefault="00A97BBA" w:rsidP="00B429AB">
      <w:pPr>
        <w:spacing w:before="150" w:after="150" w:line="240" w:lineRule="auto"/>
        <w:jc w:val="both"/>
        <w:rPr>
          <w:rFonts w:ascii="Arial" w:eastAsia="Times New Roman" w:hAnsi="Arial" w:cs="Arial"/>
          <w:b/>
          <w:bCs/>
          <w:i/>
          <w:iCs/>
          <w:color w:val="000000"/>
          <w:sz w:val="24"/>
          <w:szCs w:val="24"/>
          <w:lang w:eastAsia="ru-RU"/>
        </w:rPr>
      </w:pPr>
    </w:p>
    <w:p w14:paraId="1888A35B" w14:textId="77777777" w:rsidR="00A97BBA" w:rsidRDefault="00A97BBA" w:rsidP="00B429AB">
      <w:pPr>
        <w:spacing w:before="150" w:after="150" w:line="240" w:lineRule="auto"/>
        <w:jc w:val="both"/>
        <w:rPr>
          <w:rFonts w:ascii="Arial" w:eastAsia="Times New Roman" w:hAnsi="Arial" w:cs="Arial"/>
          <w:b/>
          <w:bCs/>
          <w:i/>
          <w:iCs/>
          <w:color w:val="000000"/>
          <w:sz w:val="24"/>
          <w:szCs w:val="24"/>
          <w:lang w:eastAsia="ru-RU"/>
        </w:rPr>
      </w:pPr>
    </w:p>
    <w:p w14:paraId="4CEFABE1" w14:textId="77777777" w:rsidR="00A97BBA" w:rsidRDefault="00A97BBA" w:rsidP="00B429AB">
      <w:pPr>
        <w:spacing w:before="150" w:after="150" w:line="240" w:lineRule="auto"/>
        <w:jc w:val="both"/>
        <w:rPr>
          <w:rFonts w:ascii="Arial" w:eastAsia="Times New Roman" w:hAnsi="Arial" w:cs="Arial"/>
          <w:b/>
          <w:bCs/>
          <w:i/>
          <w:iCs/>
          <w:color w:val="000000"/>
          <w:sz w:val="24"/>
          <w:szCs w:val="24"/>
          <w:lang w:eastAsia="ru-RU"/>
        </w:rPr>
      </w:pPr>
    </w:p>
    <w:p w14:paraId="21A1BE11" w14:textId="77777777" w:rsidR="00A97BBA" w:rsidRDefault="00A97BBA" w:rsidP="00B429AB">
      <w:pPr>
        <w:spacing w:before="150" w:after="150" w:line="240" w:lineRule="auto"/>
        <w:jc w:val="both"/>
        <w:rPr>
          <w:rFonts w:ascii="Arial" w:eastAsia="Times New Roman" w:hAnsi="Arial" w:cs="Arial"/>
          <w:b/>
          <w:bCs/>
          <w:i/>
          <w:iCs/>
          <w:color w:val="000000"/>
          <w:sz w:val="24"/>
          <w:szCs w:val="24"/>
          <w:lang w:eastAsia="ru-RU"/>
        </w:rPr>
      </w:pPr>
    </w:p>
    <w:p w14:paraId="55055828" w14:textId="77777777" w:rsidR="00A97BBA" w:rsidRDefault="00A97BBA" w:rsidP="00B429AB">
      <w:pPr>
        <w:spacing w:before="150" w:after="150" w:line="240" w:lineRule="auto"/>
        <w:jc w:val="both"/>
        <w:rPr>
          <w:rFonts w:ascii="Arial" w:eastAsia="Times New Roman" w:hAnsi="Arial" w:cs="Arial"/>
          <w:b/>
          <w:bCs/>
          <w:i/>
          <w:iCs/>
          <w:color w:val="000000"/>
          <w:sz w:val="24"/>
          <w:szCs w:val="24"/>
          <w:lang w:eastAsia="ru-RU"/>
        </w:rPr>
      </w:pPr>
    </w:p>
    <w:p w14:paraId="4913E965" w14:textId="77777777" w:rsidR="00A97BBA" w:rsidRDefault="00A97BBA" w:rsidP="00B429AB">
      <w:pPr>
        <w:spacing w:before="150" w:after="150" w:line="240" w:lineRule="auto"/>
        <w:jc w:val="both"/>
        <w:rPr>
          <w:rFonts w:ascii="Arial" w:eastAsia="Times New Roman" w:hAnsi="Arial" w:cs="Arial"/>
          <w:b/>
          <w:bCs/>
          <w:i/>
          <w:iCs/>
          <w:color w:val="000000"/>
          <w:sz w:val="24"/>
          <w:szCs w:val="24"/>
          <w:lang w:eastAsia="ru-RU"/>
        </w:rPr>
      </w:pPr>
    </w:p>
    <w:p w14:paraId="1BEDB2FE" w14:textId="77777777" w:rsidR="00A97BBA" w:rsidRDefault="00A97BBA" w:rsidP="00B429AB">
      <w:pPr>
        <w:spacing w:before="150" w:after="150" w:line="240" w:lineRule="auto"/>
        <w:jc w:val="both"/>
        <w:rPr>
          <w:rFonts w:ascii="Arial" w:eastAsia="Times New Roman" w:hAnsi="Arial" w:cs="Arial"/>
          <w:b/>
          <w:bCs/>
          <w:i/>
          <w:iCs/>
          <w:color w:val="000000"/>
          <w:sz w:val="24"/>
          <w:szCs w:val="24"/>
          <w:lang w:eastAsia="ru-RU"/>
        </w:rPr>
      </w:pPr>
    </w:p>
    <w:p w14:paraId="08F871F3" w14:textId="77777777" w:rsidR="00A97BBA" w:rsidRDefault="00A97BBA" w:rsidP="00B429AB">
      <w:pPr>
        <w:spacing w:before="150" w:after="150" w:line="240" w:lineRule="auto"/>
        <w:jc w:val="both"/>
        <w:rPr>
          <w:rFonts w:ascii="Arial" w:eastAsia="Times New Roman" w:hAnsi="Arial" w:cs="Arial"/>
          <w:b/>
          <w:bCs/>
          <w:i/>
          <w:iCs/>
          <w:color w:val="000000"/>
          <w:sz w:val="24"/>
          <w:szCs w:val="24"/>
          <w:lang w:eastAsia="ru-RU"/>
        </w:rPr>
      </w:pPr>
    </w:p>
    <w:p w14:paraId="3E38292E" w14:textId="77777777" w:rsidR="00C50223" w:rsidRDefault="00C50223" w:rsidP="00B429AB">
      <w:pPr>
        <w:spacing w:before="150" w:after="150" w:line="240" w:lineRule="auto"/>
        <w:jc w:val="both"/>
        <w:rPr>
          <w:rFonts w:ascii="Arial" w:eastAsia="Times New Roman" w:hAnsi="Arial" w:cs="Arial"/>
          <w:b/>
          <w:bCs/>
          <w:i/>
          <w:iCs/>
          <w:color w:val="000000"/>
          <w:sz w:val="24"/>
          <w:szCs w:val="24"/>
          <w:lang w:eastAsia="ru-RU"/>
        </w:rPr>
      </w:pPr>
    </w:p>
    <w:p w14:paraId="0B90A281" w14:textId="77777777" w:rsidR="00C50223" w:rsidRDefault="00C50223" w:rsidP="00B429AB">
      <w:pPr>
        <w:spacing w:before="150" w:after="150" w:line="240" w:lineRule="auto"/>
        <w:jc w:val="both"/>
        <w:rPr>
          <w:rFonts w:ascii="Arial" w:eastAsia="Times New Roman" w:hAnsi="Arial" w:cs="Arial"/>
          <w:b/>
          <w:bCs/>
          <w:i/>
          <w:iCs/>
          <w:color w:val="000000"/>
          <w:sz w:val="24"/>
          <w:szCs w:val="24"/>
          <w:lang w:eastAsia="ru-RU"/>
        </w:rPr>
      </w:pPr>
    </w:p>
    <w:sectPr w:rsidR="00C50223" w:rsidSect="00FD3F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83B50"/>
    <w:multiLevelType w:val="multilevel"/>
    <w:tmpl w:val="43440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680066"/>
    <w:multiLevelType w:val="multilevel"/>
    <w:tmpl w:val="03B24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CA3ABF"/>
    <w:multiLevelType w:val="multilevel"/>
    <w:tmpl w:val="D960C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3D7BA2"/>
    <w:multiLevelType w:val="multilevel"/>
    <w:tmpl w:val="ADBC8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90226E"/>
    <w:multiLevelType w:val="multilevel"/>
    <w:tmpl w:val="37145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BA5B25"/>
    <w:multiLevelType w:val="multilevel"/>
    <w:tmpl w:val="C47A0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DD00BC"/>
    <w:multiLevelType w:val="multilevel"/>
    <w:tmpl w:val="D35AD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DD06F5"/>
    <w:multiLevelType w:val="multilevel"/>
    <w:tmpl w:val="211A5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010C74"/>
    <w:multiLevelType w:val="multilevel"/>
    <w:tmpl w:val="E40A0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2819C1"/>
    <w:multiLevelType w:val="multilevel"/>
    <w:tmpl w:val="4DDA2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DA1DCC"/>
    <w:multiLevelType w:val="multilevel"/>
    <w:tmpl w:val="CAAA8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8E54222"/>
    <w:multiLevelType w:val="multilevel"/>
    <w:tmpl w:val="AED84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A346256"/>
    <w:multiLevelType w:val="multilevel"/>
    <w:tmpl w:val="A802D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BC75E67"/>
    <w:multiLevelType w:val="multilevel"/>
    <w:tmpl w:val="D2C45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E3A4653"/>
    <w:multiLevelType w:val="multilevel"/>
    <w:tmpl w:val="5F3E3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F344FB4"/>
    <w:multiLevelType w:val="multilevel"/>
    <w:tmpl w:val="E0D4B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FA64EE9"/>
    <w:multiLevelType w:val="multilevel"/>
    <w:tmpl w:val="2D7EC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0620DD0"/>
    <w:multiLevelType w:val="multilevel"/>
    <w:tmpl w:val="36327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14E53A6"/>
    <w:multiLevelType w:val="multilevel"/>
    <w:tmpl w:val="84D0B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1585479"/>
    <w:multiLevelType w:val="multilevel"/>
    <w:tmpl w:val="F8B0F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18B1260"/>
    <w:multiLevelType w:val="multilevel"/>
    <w:tmpl w:val="2AE86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28C0007"/>
    <w:multiLevelType w:val="multilevel"/>
    <w:tmpl w:val="67DA9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3BB6CDA"/>
    <w:multiLevelType w:val="multilevel"/>
    <w:tmpl w:val="8AA8C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52E0B5B"/>
    <w:multiLevelType w:val="multilevel"/>
    <w:tmpl w:val="C6EA7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B075C76"/>
    <w:multiLevelType w:val="multilevel"/>
    <w:tmpl w:val="E6EEF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B337B39"/>
    <w:multiLevelType w:val="multilevel"/>
    <w:tmpl w:val="21647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EC915A6"/>
    <w:multiLevelType w:val="multilevel"/>
    <w:tmpl w:val="7D3A9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F4239C3"/>
    <w:multiLevelType w:val="multilevel"/>
    <w:tmpl w:val="6898F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50B196F"/>
    <w:multiLevelType w:val="multilevel"/>
    <w:tmpl w:val="F15A8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6371B7B"/>
    <w:multiLevelType w:val="multilevel"/>
    <w:tmpl w:val="CD6AE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8943B81"/>
    <w:multiLevelType w:val="multilevel"/>
    <w:tmpl w:val="178A8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9122C4A"/>
    <w:multiLevelType w:val="multilevel"/>
    <w:tmpl w:val="B9244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A922B77"/>
    <w:multiLevelType w:val="multilevel"/>
    <w:tmpl w:val="81308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E2C6B3E"/>
    <w:multiLevelType w:val="multilevel"/>
    <w:tmpl w:val="FFE0E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2ED3DB2"/>
    <w:multiLevelType w:val="multilevel"/>
    <w:tmpl w:val="30DA7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56A4457"/>
    <w:multiLevelType w:val="multilevel"/>
    <w:tmpl w:val="E550D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5BD274F"/>
    <w:multiLevelType w:val="multilevel"/>
    <w:tmpl w:val="6A4C6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6027BE2"/>
    <w:multiLevelType w:val="multilevel"/>
    <w:tmpl w:val="DB4A2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8174B43"/>
    <w:multiLevelType w:val="multilevel"/>
    <w:tmpl w:val="FB28E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B780DD2"/>
    <w:multiLevelType w:val="multilevel"/>
    <w:tmpl w:val="E9E0D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0AE7A48"/>
    <w:multiLevelType w:val="multilevel"/>
    <w:tmpl w:val="DC5C5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0D37F7A"/>
    <w:multiLevelType w:val="multilevel"/>
    <w:tmpl w:val="63BED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4D82004"/>
    <w:multiLevelType w:val="multilevel"/>
    <w:tmpl w:val="C2942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94E4219"/>
    <w:multiLevelType w:val="multilevel"/>
    <w:tmpl w:val="03D09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B2E3470"/>
    <w:multiLevelType w:val="multilevel"/>
    <w:tmpl w:val="E60CE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C1A084A"/>
    <w:multiLevelType w:val="multilevel"/>
    <w:tmpl w:val="7F8C8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DA72A4E"/>
    <w:multiLevelType w:val="multilevel"/>
    <w:tmpl w:val="6EFC3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F7D19A5"/>
    <w:multiLevelType w:val="multilevel"/>
    <w:tmpl w:val="0F30E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64E03B5"/>
    <w:multiLevelType w:val="multilevel"/>
    <w:tmpl w:val="F1A02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9227880"/>
    <w:multiLevelType w:val="multilevel"/>
    <w:tmpl w:val="34E6C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AC12DD2"/>
    <w:multiLevelType w:val="multilevel"/>
    <w:tmpl w:val="08202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C85072C"/>
    <w:multiLevelType w:val="multilevel"/>
    <w:tmpl w:val="C284B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D4B2750"/>
    <w:multiLevelType w:val="multilevel"/>
    <w:tmpl w:val="B3E6F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DA92C3A"/>
    <w:multiLevelType w:val="multilevel"/>
    <w:tmpl w:val="D8E68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0A12F01"/>
    <w:multiLevelType w:val="multilevel"/>
    <w:tmpl w:val="EC423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1546E8F"/>
    <w:multiLevelType w:val="multilevel"/>
    <w:tmpl w:val="159A0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18724B0"/>
    <w:multiLevelType w:val="multilevel"/>
    <w:tmpl w:val="750CE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1D07DCF"/>
    <w:multiLevelType w:val="multilevel"/>
    <w:tmpl w:val="A9940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7610A76"/>
    <w:multiLevelType w:val="multilevel"/>
    <w:tmpl w:val="125C9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790341F"/>
    <w:multiLevelType w:val="multilevel"/>
    <w:tmpl w:val="8F94A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C5230C7"/>
    <w:multiLevelType w:val="multilevel"/>
    <w:tmpl w:val="E41ED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EFC510C"/>
    <w:multiLevelType w:val="multilevel"/>
    <w:tmpl w:val="0FA20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5"/>
  </w:num>
  <w:num w:numId="2">
    <w:abstractNumId w:val="38"/>
  </w:num>
  <w:num w:numId="3">
    <w:abstractNumId w:val="3"/>
  </w:num>
  <w:num w:numId="4">
    <w:abstractNumId w:val="56"/>
  </w:num>
  <w:num w:numId="5">
    <w:abstractNumId w:val="8"/>
  </w:num>
  <w:num w:numId="6">
    <w:abstractNumId w:val="39"/>
  </w:num>
  <w:num w:numId="7">
    <w:abstractNumId w:val="30"/>
  </w:num>
  <w:num w:numId="8">
    <w:abstractNumId w:val="25"/>
  </w:num>
  <w:num w:numId="9">
    <w:abstractNumId w:val="49"/>
  </w:num>
  <w:num w:numId="10">
    <w:abstractNumId w:val="57"/>
  </w:num>
  <w:num w:numId="11">
    <w:abstractNumId w:val="19"/>
  </w:num>
  <w:num w:numId="12">
    <w:abstractNumId w:val="50"/>
  </w:num>
  <w:num w:numId="13">
    <w:abstractNumId w:val="29"/>
  </w:num>
  <w:num w:numId="14">
    <w:abstractNumId w:val="31"/>
  </w:num>
  <w:num w:numId="15">
    <w:abstractNumId w:val="23"/>
  </w:num>
  <w:num w:numId="16">
    <w:abstractNumId w:val="51"/>
  </w:num>
  <w:num w:numId="17">
    <w:abstractNumId w:val="7"/>
  </w:num>
  <w:num w:numId="18">
    <w:abstractNumId w:val="20"/>
  </w:num>
  <w:num w:numId="19">
    <w:abstractNumId w:val="53"/>
  </w:num>
  <w:num w:numId="20">
    <w:abstractNumId w:val="45"/>
  </w:num>
  <w:num w:numId="21">
    <w:abstractNumId w:val="35"/>
  </w:num>
  <w:num w:numId="22">
    <w:abstractNumId w:val="32"/>
  </w:num>
  <w:num w:numId="23">
    <w:abstractNumId w:val="15"/>
  </w:num>
  <w:num w:numId="24">
    <w:abstractNumId w:val="14"/>
  </w:num>
  <w:num w:numId="25">
    <w:abstractNumId w:val="17"/>
  </w:num>
  <w:num w:numId="26">
    <w:abstractNumId w:val="10"/>
  </w:num>
  <w:num w:numId="27">
    <w:abstractNumId w:val="11"/>
  </w:num>
  <w:num w:numId="28">
    <w:abstractNumId w:val="0"/>
  </w:num>
  <w:num w:numId="29">
    <w:abstractNumId w:val="40"/>
  </w:num>
  <w:num w:numId="30">
    <w:abstractNumId w:val="34"/>
  </w:num>
  <w:num w:numId="31">
    <w:abstractNumId w:val="37"/>
  </w:num>
  <w:num w:numId="32">
    <w:abstractNumId w:val="9"/>
  </w:num>
  <w:num w:numId="33">
    <w:abstractNumId w:val="33"/>
  </w:num>
  <w:num w:numId="34">
    <w:abstractNumId w:val="26"/>
  </w:num>
  <w:num w:numId="35">
    <w:abstractNumId w:val="2"/>
  </w:num>
  <w:num w:numId="36">
    <w:abstractNumId w:val="22"/>
  </w:num>
  <w:num w:numId="37">
    <w:abstractNumId w:val="48"/>
  </w:num>
  <w:num w:numId="38">
    <w:abstractNumId w:val="16"/>
  </w:num>
  <w:num w:numId="39">
    <w:abstractNumId w:val="1"/>
  </w:num>
  <w:num w:numId="40">
    <w:abstractNumId w:val="58"/>
  </w:num>
  <w:num w:numId="41">
    <w:abstractNumId w:val="21"/>
  </w:num>
  <w:num w:numId="42">
    <w:abstractNumId w:val="43"/>
  </w:num>
  <w:num w:numId="43">
    <w:abstractNumId w:val="13"/>
  </w:num>
  <w:num w:numId="44">
    <w:abstractNumId w:val="12"/>
  </w:num>
  <w:num w:numId="45">
    <w:abstractNumId w:val="59"/>
  </w:num>
  <w:num w:numId="46">
    <w:abstractNumId w:val="54"/>
  </w:num>
  <w:num w:numId="47">
    <w:abstractNumId w:val="18"/>
  </w:num>
  <w:num w:numId="48">
    <w:abstractNumId w:val="28"/>
  </w:num>
  <w:num w:numId="49">
    <w:abstractNumId w:val="61"/>
  </w:num>
  <w:num w:numId="50">
    <w:abstractNumId w:val="60"/>
  </w:num>
  <w:num w:numId="51">
    <w:abstractNumId w:val="44"/>
  </w:num>
  <w:num w:numId="52">
    <w:abstractNumId w:val="24"/>
  </w:num>
  <w:num w:numId="53">
    <w:abstractNumId w:val="47"/>
  </w:num>
  <w:num w:numId="54">
    <w:abstractNumId w:val="46"/>
  </w:num>
  <w:num w:numId="55">
    <w:abstractNumId w:val="6"/>
  </w:num>
  <w:num w:numId="56">
    <w:abstractNumId w:val="52"/>
  </w:num>
  <w:num w:numId="57">
    <w:abstractNumId w:val="27"/>
  </w:num>
  <w:num w:numId="58">
    <w:abstractNumId w:val="41"/>
  </w:num>
  <w:num w:numId="59">
    <w:abstractNumId w:val="42"/>
  </w:num>
  <w:num w:numId="60">
    <w:abstractNumId w:val="36"/>
  </w:num>
  <w:num w:numId="61">
    <w:abstractNumId w:val="5"/>
  </w:num>
  <w:num w:numId="62">
    <w:abstractNumId w:val="4"/>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B429AB"/>
    <w:rsid w:val="00596B2E"/>
    <w:rsid w:val="00653ED2"/>
    <w:rsid w:val="008A4D18"/>
    <w:rsid w:val="00941191"/>
    <w:rsid w:val="009C6BD9"/>
    <w:rsid w:val="00A97BBA"/>
    <w:rsid w:val="00B429AB"/>
    <w:rsid w:val="00C50223"/>
    <w:rsid w:val="00CC3083"/>
    <w:rsid w:val="00CD6FDC"/>
    <w:rsid w:val="00FD3F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50924"/>
  <w15:docId w15:val="{7E51F4E1-466A-4642-BAC8-B1CBDE7B6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3FA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429AB"/>
    <w:rPr>
      <w:b/>
      <w:bCs/>
    </w:rPr>
  </w:style>
  <w:style w:type="paragraph" w:styleId="a4">
    <w:name w:val="Normal (Web)"/>
    <w:basedOn w:val="a"/>
    <w:uiPriority w:val="99"/>
    <w:unhideWhenUsed/>
    <w:rsid w:val="00B429AB"/>
    <w:pPr>
      <w:spacing w:before="150" w:after="150"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B429AB"/>
    <w:rPr>
      <w:i/>
      <w:iCs/>
    </w:rPr>
  </w:style>
  <w:style w:type="character" w:styleId="a6">
    <w:name w:val="Hyperlink"/>
    <w:basedOn w:val="a0"/>
    <w:uiPriority w:val="99"/>
    <w:semiHidden/>
    <w:unhideWhenUsed/>
    <w:rsid w:val="00B429AB"/>
    <w:rPr>
      <w:strike w:val="0"/>
      <w:dstrike w:val="0"/>
      <w:color w:val="D78807"/>
      <w:u w:val="none"/>
      <w:effect w:val="none"/>
    </w:rPr>
  </w:style>
  <w:style w:type="paragraph" w:styleId="a7">
    <w:name w:val="List Paragraph"/>
    <w:basedOn w:val="a"/>
    <w:uiPriority w:val="34"/>
    <w:qFormat/>
    <w:rsid w:val="00B429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2854410">
      <w:bodyDiv w:val="1"/>
      <w:marLeft w:val="0"/>
      <w:marRight w:val="0"/>
      <w:marTop w:val="0"/>
      <w:marBottom w:val="0"/>
      <w:divBdr>
        <w:top w:val="none" w:sz="0" w:space="0" w:color="auto"/>
        <w:left w:val="none" w:sz="0" w:space="0" w:color="auto"/>
        <w:bottom w:val="none" w:sz="0" w:space="0" w:color="auto"/>
        <w:right w:val="none" w:sz="0" w:space="0" w:color="auto"/>
      </w:divBdr>
      <w:divsChild>
        <w:div w:id="750275606">
          <w:marLeft w:val="0"/>
          <w:marRight w:val="0"/>
          <w:marTop w:val="0"/>
          <w:marBottom w:val="0"/>
          <w:divBdr>
            <w:top w:val="none" w:sz="0" w:space="0" w:color="auto"/>
            <w:left w:val="none" w:sz="0" w:space="0" w:color="auto"/>
            <w:bottom w:val="none" w:sz="0" w:space="0" w:color="auto"/>
            <w:right w:val="none" w:sz="0" w:space="0" w:color="auto"/>
          </w:divBdr>
          <w:divsChild>
            <w:div w:id="864485824">
              <w:marLeft w:val="0"/>
              <w:marRight w:val="0"/>
              <w:marTop w:val="0"/>
              <w:marBottom w:val="0"/>
              <w:divBdr>
                <w:top w:val="none" w:sz="0" w:space="0" w:color="auto"/>
                <w:left w:val="none" w:sz="0" w:space="0" w:color="auto"/>
                <w:bottom w:val="none" w:sz="0" w:space="0" w:color="auto"/>
                <w:right w:val="none" w:sz="0" w:space="0" w:color="auto"/>
              </w:divBdr>
              <w:divsChild>
                <w:div w:id="1294142713">
                  <w:marLeft w:val="0"/>
                  <w:marRight w:val="0"/>
                  <w:marTop w:val="0"/>
                  <w:marBottom w:val="0"/>
                  <w:divBdr>
                    <w:top w:val="none" w:sz="0" w:space="0" w:color="auto"/>
                    <w:left w:val="none" w:sz="0" w:space="0" w:color="auto"/>
                    <w:bottom w:val="none" w:sz="0" w:space="0" w:color="auto"/>
                    <w:right w:val="single" w:sz="6" w:space="0" w:color="CCCCCC"/>
                  </w:divBdr>
                  <w:divsChild>
                    <w:div w:id="349835944">
                      <w:marLeft w:val="0"/>
                      <w:marRight w:val="0"/>
                      <w:marTop w:val="0"/>
                      <w:marBottom w:val="0"/>
                      <w:divBdr>
                        <w:top w:val="none" w:sz="0" w:space="0" w:color="auto"/>
                        <w:left w:val="none" w:sz="0" w:space="0" w:color="auto"/>
                        <w:bottom w:val="none" w:sz="0" w:space="0" w:color="auto"/>
                        <w:right w:val="none" w:sz="0" w:space="0" w:color="auto"/>
                      </w:divBdr>
                      <w:divsChild>
                        <w:div w:id="638416454">
                          <w:marLeft w:val="0"/>
                          <w:marRight w:val="0"/>
                          <w:marTop w:val="0"/>
                          <w:marBottom w:val="0"/>
                          <w:divBdr>
                            <w:top w:val="none" w:sz="0" w:space="0" w:color="auto"/>
                            <w:left w:val="single" w:sz="6" w:space="0" w:color="CCCCCC"/>
                            <w:bottom w:val="none" w:sz="0" w:space="0" w:color="auto"/>
                            <w:right w:val="none" w:sz="0" w:space="0" w:color="auto"/>
                          </w:divBdr>
                          <w:divsChild>
                            <w:div w:id="2013146413">
                              <w:marLeft w:val="0"/>
                              <w:marRight w:val="0"/>
                              <w:marTop w:val="0"/>
                              <w:marBottom w:val="0"/>
                              <w:divBdr>
                                <w:top w:val="none" w:sz="0" w:space="0" w:color="auto"/>
                                <w:left w:val="none" w:sz="0" w:space="0" w:color="auto"/>
                                <w:bottom w:val="none" w:sz="0" w:space="0" w:color="auto"/>
                                <w:right w:val="none" w:sz="0" w:space="0" w:color="auto"/>
                              </w:divBdr>
                              <w:divsChild>
                                <w:div w:id="1824662033">
                                  <w:marLeft w:val="0"/>
                                  <w:marRight w:val="0"/>
                                  <w:marTop w:val="0"/>
                                  <w:marBottom w:val="0"/>
                                  <w:divBdr>
                                    <w:top w:val="none" w:sz="0" w:space="0" w:color="auto"/>
                                    <w:left w:val="none" w:sz="0" w:space="0" w:color="auto"/>
                                    <w:bottom w:val="none" w:sz="0" w:space="0" w:color="auto"/>
                                    <w:right w:val="none" w:sz="0" w:space="0" w:color="auto"/>
                                  </w:divBdr>
                                  <w:divsChild>
                                    <w:div w:id="1723862834">
                                      <w:marLeft w:val="0"/>
                                      <w:marRight w:val="0"/>
                                      <w:marTop w:val="0"/>
                                      <w:marBottom w:val="0"/>
                                      <w:divBdr>
                                        <w:top w:val="none" w:sz="0" w:space="0" w:color="auto"/>
                                        <w:left w:val="none" w:sz="0" w:space="0" w:color="auto"/>
                                        <w:bottom w:val="none" w:sz="0" w:space="0" w:color="auto"/>
                                        <w:right w:val="none" w:sz="0" w:space="0" w:color="auto"/>
                                      </w:divBdr>
                                      <w:divsChild>
                                        <w:div w:id="75420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19</Pages>
  <Words>5182</Words>
  <Characters>29542</Characters>
  <Application>Microsoft Office Word</Application>
  <DocSecurity>0</DocSecurity>
  <Lines>246</Lines>
  <Paragraphs>69</Paragraphs>
  <ScaleCrop>false</ScaleCrop>
  <Company/>
  <LinksUpToDate>false</LinksUpToDate>
  <CharactersWithSpaces>34655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Лена</dc:creator>
  <cp:lastModifiedBy>Zarema Mezvedilova</cp:lastModifiedBy>
  <cp:revision>11</cp:revision>
  <dcterms:created xsi:type="dcterms:W3CDTF">2011-11-04T15:14:00Z</dcterms:created>
  <dcterms:modified xsi:type="dcterms:W3CDTF">2025-02-26T10:52:00Z</dcterms:modified>
</cp:coreProperties>
</file>