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61954" w14:textId="1D2A3BE3" w:rsidR="00CD4D63" w:rsidRDefault="00CD4D63">
      <w:r>
        <w:rPr>
          <w:noProof/>
        </w:rPr>
        <w:drawing>
          <wp:inline distT="0" distB="0" distL="0" distR="0" wp14:anchorId="535A257A" wp14:editId="0DFC2529">
            <wp:extent cx="5937250" cy="81661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250" cy="8166100"/>
                    </a:xfrm>
                    <a:prstGeom prst="rect">
                      <a:avLst/>
                    </a:prstGeom>
                    <a:noFill/>
                    <a:ln>
                      <a:noFill/>
                    </a:ln>
                  </pic:spPr>
                </pic:pic>
              </a:graphicData>
            </a:graphic>
          </wp:inline>
        </w:drawing>
      </w:r>
    </w:p>
    <w:p w14:paraId="0B0BEC51" w14:textId="63758C88" w:rsidR="00CD4D63" w:rsidRDefault="00CD4D63"/>
    <w:p w14:paraId="578DDCC2" w14:textId="0391D726" w:rsidR="00CD4D63" w:rsidRDefault="00CD4D63"/>
    <w:p w14:paraId="0CF77E09" w14:textId="77777777" w:rsidR="00CD4D63" w:rsidRDefault="00CD4D63"/>
    <w:p w14:paraId="35062023" w14:textId="77777777" w:rsidR="00A82789" w:rsidRPr="00A82789" w:rsidRDefault="00A82789" w:rsidP="00A82789">
      <w:pPr>
        <w:widowControl w:val="0"/>
        <w:autoSpaceDE w:val="0"/>
        <w:autoSpaceDN w:val="0"/>
        <w:spacing w:after="100" w:afterAutospacing="1"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Личностные результаты освоения основной образовательной программы основного общего образования должны отражать:</w:t>
      </w:r>
    </w:p>
    <w:p w14:paraId="470BAF6A"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2655410A"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2FACD3B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4428DA4"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5840799C"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3C8635E1"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03CDDB46"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0B61BA70"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3F3A226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9) </w:t>
      </w:r>
      <w:proofErr w:type="gramStart"/>
      <w:r w:rsidRPr="00A82789">
        <w:rPr>
          <w:rFonts w:ascii="Times New Roman" w:eastAsia="Times New Roman" w:hAnsi="Times New Roman" w:cs="Times New Roman"/>
          <w:sz w:val="24"/>
          <w:szCs w:val="24"/>
        </w:rPr>
        <w:t>формирование основ экологической культуры</w:t>
      </w:r>
      <w:proofErr w:type="gramEnd"/>
      <w:r w:rsidRPr="00A82789">
        <w:rPr>
          <w:rFonts w:ascii="Times New Roman" w:eastAsia="Times New Roman" w:hAnsi="Times New Roman" w:cs="Times New Roman"/>
          <w:sz w:val="24"/>
          <w:szCs w:val="24"/>
        </w:rPr>
        <w:t xml:space="preserve">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34465003"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08785C5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0C7AE92C"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624FEA9D" w14:textId="77777777" w:rsidR="00A82789" w:rsidRPr="00A82789" w:rsidRDefault="00A82789" w:rsidP="00A82789">
      <w:pPr>
        <w:widowControl w:val="0"/>
        <w:autoSpaceDE w:val="0"/>
        <w:autoSpaceDN w:val="0"/>
        <w:spacing w:after="280" w:afterAutospacing="1"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Метапредметные результаты освоения основной образовательной программы основного общего образования должны отражать:</w:t>
      </w:r>
    </w:p>
    <w:p w14:paraId="2EE87AA1"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27B5340D"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D9AAE16"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2157A40"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 умение оценивать правильность выполнения учебной задачи, собственные возможности ее решения;</w:t>
      </w:r>
    </w:p>
    <w:p w14:paraId="6CFFD79E"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2DFFB798"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46330AF9"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14:paraId="2F38DA9C"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 смысловое чтение;</w:t>
      </w:r>
    </w:p>
    <w:p w14:paraId="3327589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77E11AB"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0A786FD1"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w:t>
      </w:r>
      <w:r w:rsidRPr="00A82789">
        <w:rPr>
          <w:rFonts w:ascii="Times New Roman" w:eastAsia="Times New Roman" w:hAnsi="Times New Roman" w:cs="Times New Roman"/>
          <w:sz w:val="24"/>
          <w:szCs w:val="24"/>
        </w:rPr>
        <w:lastRenderedPageBreak/>
        <w:t>системами;</w:t>
      </w:r>
    </w:p>
    <w:p w14:paraId="49665C39"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   </w:t>
      </w:r>
    </w:p>
    <w:p w14:paraId="76ECD27E"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Естественно-научные предметы. Изучение предметной области "Естественно-научные предметы" должно обеспечить: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объективными реалиями жизни; воспитание ответственного и бережного отношения к окружающей среде;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осознание значимости концепции устойчивого развития;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Предметные результаты изучения предметной области "Естественно-научные предметы" должны отражать: Физика:</w:t>
      </w:r>
    </w:p>
    <w:p w14:paraId="7654192A"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14:paraId="135667F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w:t>
      </w:r>
      <w:proofErr w:type="spellStart"/>
      <w:r w:rsidRPr="00A82789">
        <w:rPr>
          <w:rFonts w:ascii="Times New Roman" w:eastAsia="Times New Roman" w:hAnsi="Times New Roman" w:cs="Times New Roman"/>
          <w:sz w:val="24"/>
          <w:szCs w:val="24"/>
        </w:rPr>
        <w:t>атомномолекулярного</w:t>
      </w:r>
      <w:proofErr w:type="spellEnd"/>
      <w:r w:rsidRPr="00A82789">
        <w:rPr>
          <w:rFonts w:ascii="Times New Roman" w:eastAsia="Times New Roman" w:hAnsi="Times New Roman" w:cs="Times New Roman"/>
          <w:sz w:val="24"/>
          <w:szCs w:val="24"/>
        </w:rPr>
        <w:t xml:space="preserve"> учения о строении вещества, элементов электродинамики и квантовой физики; овладение понятийным аппаратом и символическим языком физики;</w:t>
      </w:r>
    </w:p>
    <w:p w14:paraId="74DED3AE"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14:paraId="236BA476"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14:paraId="73910C38"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 осознание необходимости применения достижений физики и технологий для рационального природопользования;</w:t>
      </w:r>
    </w:p>
    <w:p w14:paraId="1E8EB9E1"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6) овладение основами безопасного использования естественных и искусственных </w:t>
      </w:r>
      <w:r w:rsidRPr="00A82789">
        <w:rPr>
          <w:rFonts w:ascii="Times New Roman" w:eastAsia="Times New Roman" w:hAnsi="Times New Roman" w:cs="Times New Roman"/>
          <w:sz w:val="24"/>
          <w:szCs w:val="24"/>
        </w:rPr>
        <w:lastRenderedPageBreak/>
        <w:t>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14:paraId="647DB830"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14:paraId="46100645"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следствии несовершенства машин и механизмов;</w:t>
      </w:r>
    </w:p>
    <w:p w14:paraId="6FCD5011"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14:paraId="32859590"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14:paraId="49C772AE" w14:textId="77777777" w:rsidR="00A82789" w:rsidRPr="00A82789" w:rsidRDefault="00A82789" w:rsidP="00A82789">
      <w:pPr>
        <w:widowControl w:val="0"/>
        <w:autoSpaceDE w:val="0"/>
        <w:autoSpaceDN w:val="0"/>
        <w:spacing w:after="280" w:afterAutospacing="1" w:line="240" w:lineRule="auto"/>
        <w:rPr>
          <w:rFonts w:ascii="Times New Roman" w:eastAsia="Times New Roman" w:hAnsi="Times New Roman" w:cs="Times New Roman"/>
          <w:b/>
          <w:sz w:val="24"/>
          <w:szCs w:val="24"/>
        </w:rPr>
      </w:pPr>
      <w:r w:rsidRPr="00A82789">
        <w:rPr>
          <w:rFonts w:ascii="Times New Roman" w:eastAsia="Times New Roman" w:hAnsi="Times New Roman" w:cs="Times New Roman"/>
          <w:sz w:val="24"/>
          <w:szCs w:val="24"/>
        </w:rPr>
        <w:t xml:space="preserve">11) для слепых и слабовидящих обучающихся: владение правилами записи физических формул рельефно-точечной системы обозначений </w:t>
      </w:r>
      <w:proofErr w:type="spellStart"/>
      <w:r w:rsidRPr="00A82789">
        <w:rPr>
          <w:rFonts w:ascii="Times New Roman" w:eastAsia="Times New Roman" w:hAnsi="Times New Roman" w:cs="Times New Roman"/>
          <w:sz w:val="24"/>
          <w:szCs w:val="24"/>
        </w:rPr>
        <w:t>Л.Брайля</w:t>
      </w:r>
      <w:proofErr w:type="spellEnd"/>
      <w:r w:rsidRPr="00A82789">
        <w:rPr>
          <w:rFonts w:ascii="Times New Roman" w:eastAsia="Times New Roman" w:hAnsi="Times New Roman" w:cs="Times New Roman"/>
          <w:sz w:val="24"/>
          <w:szCs w:val="24"/>
        </w:rPr>
        <w:t>.</w:t>
      </w:r>
    </w:p>
    <w:p w14:paraId="03874DFD"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78C78F0A"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1AC77250"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70792E5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соблюдать правила безопасности и охраны труда при работе с учебным и лабораторным оборудованием;</w:t>
      </w:r>
    </w:p>
    <w:p w14:paraId="73F2CFA9"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14:paraId="45157883"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63BD05A4"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658E4C6D" w14:textId="77777777" w:rsidR="00A82789" w:rsidRPr="00A82789" w:rsidRDefault="00A82789" w:rsidP="00A8278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u w:val="single"/>
        </w:rPr>
        <w:t>Примечание</w:t>
      </w:r>
      <w:r w:rsidRPr="00A82789">
        <w:rPr>
          <w:rFonts w:ascii="Times New Roman" w:eastAsia="Times New Roman" w:hAnsi="Times New Roman" w:cs="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1F16E85D"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понимать роль эксперимента в получении научной информации;</w:t>
      </w:r>
    </w:p>
    <w:p w14:paraId="4CDCE77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51A7A19B" w14:textId="77777777" w:rsidR="00A82789" w:rsidRPr="00A82789" w:rsidRDefault="00A82789" w:rsidP="00A8278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u w:val="single"/>
        </w:rPr>
        <w:t>Примечание</w:t>
      </w:r>
      <w:r w:rsidRPr="00A82789">
        <w:rPr>
          <w:rFonts w:ascii="Times New Roman" w:eastAsia="Times New Roman" w:hAnsi="Times New Roman" w:cs="Times New Roman"/>
          <w:sz w:val="24"/>
          <w:szCs w:val="24"/>
        </w:rPr>
        <w:t>. Любая учебная программа должна обеспечивать овладение прямыми измерениями всех перечисленных физических величин.</w:t>
      </w:r>
    </w:p>
    <w:p w14:paraId="26EFA30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24F319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432D6D94"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40D1A1CE"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14:paraId="453929E9"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14:paraId="3D09B3D3" w14:textId="77777777" w:rsidR="00A82789" w:rsidRPr="00A82789" w:rsidRDefault="00A82789" w:rsidP="00A82789">
      <w:pPr>
        <w:widowControl w:val="0"/>
        <w:tabs>
          <w:tab w:val="left" w:pos="993"/>
        </w:tabs>
        <w:autoSpaceDE w:val="0"/>
        <w:autoSpaceDN w:val="0"/>
        <w:adjustRightInd w:val="0"/>
        <w:spacing w:after="0" w:line="360" w:lineRule="auto"/>
        <w:ind w:left="709"/>
        <w:contextualSpacing/>
        <w:jc w:val="both"/>
        <w:rPr>
          <w:rFonts w:ascii="Times New Roman" w:eastAsia="Times New Roman" w:hAnsi="Times New Roman" w:cs="Times New Roman"/>
          <w:sz w:val="24"/>
          <w:szCs w:val="24"/>
        </w:rPr>
      </w:pPr>
    </w:p>
    <w:p w14:paraId="384479DF"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36044025"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5C1DA70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789CA9DA"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 xml:space="preserve">сравнивать точность измерения физических величин по </w:t>
      </w:r>
      <w:r w:rsidRPr="00A82789">
        <w:rPr>
          <w:rFonts w:ascii="Times New Roman" w:eastAsia="Times New Roman" w:hAnsi="Times New Roman" w:cs="Times New Roman"/>
          <w:i/>
          <w:sz w:val="24"/>
          <w:szCs w:val="24"/>
        </w:rPr>
        <w:lastRenderedPageBreak/>
        <w:t>величине их относительной погрешности при проведении прямых измерений;</w:t>
      </w:r>
    </w:p>
    <w:p w14:paraId="2D2CFDE4"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3214EAAC"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677B8FF7"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0A4EDB83"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Механические явления</w:t>
      </w:r>
    </w:p>
    <w:p w14:paraId="0E47EFD5"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78C87D8A"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3E851C0E"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w:t>
      </w:r>
      <w:r w:rsidRPr="00A82789">
        <w:rPr>
          <w:rFonts w:ascii="Times New Roman" w:eastAsia="Times New Roman" w:hAnsi="Times New Roman" w:cs="Times New Roman"/>
          <w:sz w:val="24"/>
          <w:szCs w:val="24"/>
        </w:rPr>
        <w:lastRenderedPageBreak/>
        <w:t>формулы, связывающие данную физическую величину с другими величинами, вычислять значение физической величины;</w:t>
      </w:r>
    </w:p>
    <w:p w14:paraId="139227EB"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69122C4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14:paraId="793870D5"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054D9691"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0C95DD78"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6C5DFF2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Pr="00A82789">
        <w:rPr>
          <w:rFonts w:ascii="Times New Roman" w:eastAsia="Times New Roman" w:hAnsi="Times New Roman" w:cs="Times New Roman"/>
          <w:i/>
          <w:sz w:val="24"/>
          <w:szCs w:val="24"/>
        </w:rPr>
        <w:lastRenderedPageBreak/>
        <w:t>Архимеда и др.);</w:t>
      </w:r>
    </w:p>
    <w:p w14:paraId="6D13AFEC"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2750E8B2" w14:textId="77777777" w:rsidR="00A82789" w:rsidRPr="00A82789" w:rsidRDefault="00A82789" w:rsidP="00A82789">
      <w:pPr>
        <w:widowControl w:val="0"/>
        <w:tabs>
          <w:tab w:val="left" w:pos="851"/>
        </w:tabs>
        <w:autoSpaceDE w:val="0"/>
        <w:autoSpaceDN w:val="0"/>
        <w:adjustRightInd w:val="0"/>
        <w:spacing w:after="0" w:line="360" w:lineRule="auto"/>
        <w:ind w:firstLine="709"/>
        <w:jc w:val="both"/>
        <w:rPr>
          <w:rFonts w:ascii="Times New Roman" w:eastAsia="Times New Roman" w:hAnsi="Times New Roman" w:cs="Times New Roman"/>
          <w:b/>
          <w:sz w:val="24"/>
          <w:szCs w:val="24"/>
        </w:rPr>
      </w:pPr>
    </w:p>
    <w:p w14:paraId="65FBC728"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Тепловые явления</w:t>
      </w:r>
    </w:p>
    <w:p w14:paraId="07144936"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304963E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0A89584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520B5ADA"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18A9419A"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14:paraId="304673B5"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приводить примеры практического использования физических знаний о тепловых явлениях;</w:t>
      </w:r>
    </w:p>
    <w:p w14:paraId="19D1BA87"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решать задачи, используя закон сохранения энергии в тепловых процессах и формулы, связывающие физические величины (количество </w:t>
      </w:r>
      <w:r w:rsidRPr="00A82789">
        <w:rPr>
          <w:rFonts w:ascii="Times New Roman" w:eastAsia="Times New Roman" w:hAnsi="Times New Roman" w:cs="Times New Roman"/>
          <w:sz w:val="24"/>
          <w:szCs w:val="24"/>
        </w:rPr>
        <w:lastRenderedPageBreak/>
        <w:t>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1DED835E"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3BD57B13"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07DF5E26"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1F2B8DE8"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64EFB64D"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Электрические и магнитные явления</w:t>
      </w:r>
    </w:p>
    <w:p w14:paraId="5B318A94"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169E2B1B"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4CE86E65"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w:t>
      </w:r>
      <w:r w:rsidRPr="00A82789">
        <w:rPr>
          <w:rFonts w:ascii="Times New Roman" w:eastAsia="Times New Roman" w:hAnsi="Times New Roman" w:cs="Times New Roman"/>
          <w:sz w:val="24"/>
          <w:szCs w:val="24"/>
        </w:rPr>
        <w:lastRenderedPageBreak/>
        <w:t xml:space="preserve">лампочка, амперметр, вольтметр). </w:t>
      </w:r>
    </w:p>
    <w:p w14:paraId="0BDFEC64"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использовать оптические схемы для построения изображений в плоском зеркале и собирающей линзе.</w:t>
      </w:r>
    </w:p>
    <w:p w14:paraId="287C67A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47A2769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3EAD87A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приводить примеры практического использования физических знаний о электромагнитных явлениях</w:t>
      </w:r>
    </w:p>
    <w:p w14:paraId="22390B79"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0179EE96"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14:paraId="3DC2AADD"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7021A6DE"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 xml:space="preserve">использовать знания об электромагнитных явлениях в </w:t>
      </w:r>
      <w:r w:rsidRPr="00A82789">
        <w:rPr>
          <w:rFonts w:ascii="Times New Roman" w:eastAsia="Times New Roman" w:hAnsi="Times New Roman" w:cs="Times New Roman"/>
          <w:i/>
          <w:sz w:val="24"/>
          <w:szCs w:val="24"/>
        </w:rPr>
        <w:lastRenderedPageBreak/>
        <w:t>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560B7BF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11A0CE77"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611D632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3F70AFCC"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Квантовые явления</w:t>
      </w:r>
    </w:p>
    <w:p w14:paraId="6114F189"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7B82F918"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6A9B163C"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5AB0FA33"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527B60C6"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различать основные признаки планетарной модели атома, нуклонной модели атомного ядра;</w:t>
      </w:r>
    </w:p>
    <w:p w14:paraId="623C7B7F"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приводить примеры проявления в природе и практического </w:t>
      </w:r>
      <w:r w:rsidRPr="00A82789">
        <w:rPr>
          <w:rFonts w:ascii="Times New Roman" w:eastAsia="Times New Roman" w:hAnsi="Times New Roman" w:cs="Times New Roman"/>
          <w:sz w:val="24"/>
          <w:szCs w:val="24"/>
        </w:rPr>
        <w:lastRenderedPageBreak/>
        <w:t>использования радиоактивности, ядерных и термоядерных реакций, спектрального анализа.</w:t>
      </w:r>
    </w:p>
    <w:p w14:paraId="455AA2BC" w14:textId="77777777" w:rsidR="00A82789" w:rsidRPr="00A82789" w:rsidRDefault="00A82789" w:rsidP="00A82789">
      <w:pPr>
        <w:widowControl w:val="0"/>
        <w:tabs>
          <w:tab w:val="left" w:pos="709"/>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4121D9D8"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4AAEFB4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соотносить энергию связи атомных ядер с дефектом массы;</w:t>
      </w:r>
    </w:p>
    <w:p w14:paraId="35E9A08A"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5EC0A340"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1F43B547"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Элементы астрономии</w:t>
      </w:r>
    </w:p>
    <w:p w14:paraId="038E3545"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научится:</w:t>
      </w:r>
    </w:p>
    <w:p w14:paraId="019E4EB1"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313D9FBD"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понимать различия между гелиоцентрической и геоцентрической системами мира;</w:t>
      </w:r>
    </w:p>
    <w:p w14:paraId="2425DB6C" w14:textId="77777777" w:rsidR="00A82789" w:rsidRPr="00A82789" w:rsidRDefault="00A82789" w:rsidP="00A82789">
      <w:pPr>
        <w:widowControl w:val="0"/>
        <w:tabs>
          <w:tab w:val="left" w:pos="851"/>
        </w:tabs>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Выпускник получит возможность научиться:</w:t>
      </w:r>
    </w:p>
    <w:p w14:paraId="5B5F8155"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79F179D2"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различать основные характеристики звезд (размер, цвет, температура) соотносить цвет звезды с ее температурой;</w:t>
      </w:r>
    </w:p>
    <w:p w14:paraId="3FDB7103" w14:textId="77777777" w:rsidR="00A82789" w:rsidRPr="00A82789" w:rsidRDefault="00A82789" w:rsidP="00A82789">
      <w:pPr>
        <w:widowControl w:val="0"/>
        <w:numPr>
          <w:ilvl w:val="0"/>
          <w:numId w:val="1"/>
        </w:num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различать гипотезы о происхождении Солнечной системы.</w:t>
      </w:r>
    </w:p>
    <w:p w14:paraId="608B668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5EE8BB6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216A5C6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08668F5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6194D1F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2548E6A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78C44A6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rPr>
      </w:pPr>
    </w:p>
    <w:p w14:paraId="1D687B03"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Содержание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3107"/>
        <w:gridCol w:w="3254"/>
      </w:tblGrid>
      <w:tr w:rsidR="00A82789" w:rsidRPr="00A82789" w14:paraId="628FFA0C" w14:textId="77777777" w:rsidTr="00F11A50">
        <w:tc>
          <w:tcPr>
            <w:tcW w:w="5317" w:type="dxa"/>
          </w:tcPr>
          <w:p w14:paraId="4C43F124"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 класс</w:t>
            </w:r>
          </w:p>
        </w:tc>
        <w:tc>
          <w:tcPr>
            <w:tcW w:w="5317" w:type="dxa"/>
          </w:tcPr>
          <w:p w14:paraId="6586BDC1"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 класс</w:t>
            </w:r>
          </w:p>
        </w:tc>
        <w:tc>
          <w:tcPr>
            <w:tcW w:w="5317" w:type="dxa"/>
          </w:tcPr>
          <w:p w14:paraId="7D2A807B"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9 класс </w:t>
            </w:r>
          </w:p>
        </w:tc>
      </w:tr>
      <w:tr w:rsidR="00A82789" w:rsidRPr="00A82789" w14:paraId="59081856" w14:textId="77777777" w:rsidTr="00F11A50">
        <w:tc>
          <w:tcPr>
            <w:tcW w:w="5317" w:type="dxa"/>
          </w:tcPr>
          <w:p w14:paraId="487898DE"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Физика – наука о </w:t>
            </w:r>
            <w:r w:rsidRPr="00A82789">
              <w:rPr>
                <w:rFonts w:ascii="Times New Roman" w:eastAsia="Times New Roman" w:hAnsi="Times New Roman" w:cs="Times New Roman"/>
                <w:sz w:val="24"/>
                <w:szCs w:val="24"/>
              </w:rPr>
              <w:lastRenderedPageBreak/>
              <w:t xml:space="preserve">природе. </w:t>
            </w:r>
            <w:r w:rsidRPr="00A82789">
              <w:rPr>
                <w:rFonts w:ascii="Times New Roman" w:eastAsia="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A82789">
              <w:rPr>
                <w:rFonts w:ascii="Times New Roman" w:eastAsia="Times New Roman" w:hAnsi="Times New Roman" w:cs="Times New Roman"/>
                <w:sz w:val="24"/>
                <w:szCs w:val="24"/>
              </w:rPr>
              <w:t xml:space="preserve">Физические величины и их измерение. Точность и погрешность измерений. Международная система единиц. Физические законы и закономерности. Физика и техника. Научный метод познания. Роль физики в формировании естественнонаучной грамотности. </w:t>
            </w:r>
          </w:p>
          <w:p w14:paraId="558D55D0"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Плотность вещества. Сила. Единицы силы. Масса тела. Сила тяжести. Невесомость.  Сила упругости. Закон Гука. Вес тела. </w:t>
            </w:r>
            <w:r w:rsidRPr="00A82789">
              <w:rPr>
                <w:rFonts w:ascii="Times New Roman" w:eastAsia="Times New Roman" w:hAnsi="Times New Roman" w:cs="Times New Roman"/>
                <w:i/>
                <w:sz w:val="24"/>
                <w:szCs w:val="24"/>
              </w:rPr>
              <w:t xml:space="preserve">Центр тяжести тела. </w:t>
            </w:r>
            <w:r w:rsidRPr="00A82789">
              <w:rPr>
                <w:rFonts w:ascii="Times New Roman" w:eastAsia="Times New Roman" w:hAnsi="Times New Roman" w:cs="Times New Roman"/>
                <w:sz w:val="24"/>
                <w:szCs w:val="24"/>
              </w:rPr>
              <w:t xml:space="preserve"> Связь между силой тяжести и массой тела. Динамометр. Равнодействующая сила. Сила трения. Трение скольжения. Трение покоя. Трение в природе и технике. Механическая работа. Мощность. Энергия. Потенциальная и </w:t>
            </w:r>
            <w:r w:rsidRPr="00A82789">
              <w:rPr>
                <w:rFonts w:ascii="Times New Roman" w:eastAsia="Times New Roman" w:hAnsi="Times New Roman" w:cs="Times New Roman"/>
                <w:sz w:val="24"/>
                <w:szCs w:val="24"/>
              </w:rPr>
              <w:lastRenderedPageBreak/>
              <w:t xml:space="preserve">кинетическая энергия. Превращение одного вида механической энергии в другой. </w:t>
            </w:r>
          </w:p>
          <w:p w14:paraId="2A21EC3F"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 </w:t>
            </w:r>
          </w:p>
          <w:p w14:paraId="72710500"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w:t>
            </w:r>
            <w:r w:rsidRPr="00A82789">
              <w:rPr>
                <w:rFonts w:ascii="Times New Roman" w:eastAsia="Times New Roman" w:hAnsi="Times New Roman" w:cs="Times New Roman"/>
                <w:sz w:val="24"/>
                <w:szCs w:val="24"/>
              </w:rPr>
              <w:lastRenderedPageBreak/>
              <w:t xml:space="preserve">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 </w:t>
            </w:r>
          </w:p>
          <w:p w14:paraId="74D9C237"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A82789">
              <w:rPr>
                <w:rFonts w:ascii="Times New Roman" w:eastAsia="Times New Roman" w:hAnsi="Times New Roman" w:cs="Times New Roman"/>
                <w:i/>
                <w:sz w:val="24"/>
                <w:szCs w:val="24"/>
              </w:rPr>
              <w:t>Броуновское движение</w:t>
            </w:r>
            <w:r w:rsidRPr="00A82789">
              <w:rPr>
                <w:rFonts w:ascii="Times New Roman" w:eastAsia="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14:paraId="60FCA380"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 xml:space="preserve">Проведение прямых измерений физических величин Расчет по полученным результатам прямых измерений зависимого от них параметра (косвенные измерения). Наблюдение явлений и постановка опытов (на качественном уровне) по обнаружению факторов, влияющих на протекание данных </w:t>
            </w:r>
            <w:r w:rsidRPr="00A82789">
              <w:rPr>
                <w:rFonts w:ascii="Times New Roman" w:eastAsia="Times New Roman" w:hAnsi="Times New Roman" w:cs="Times New Roman"/>
                <w:bCs/>
                <w:sz w:val="24"/>
                <w:szCs w:val="24"/>
              </w:rPr>
              <w:lastRenderedPageBreak/>
              <w:t>явлений. Исследование зависимости одной физической величины от другой с представлением результатов в виде графика или таблицы. Проверка заданных предположений (прямые измерения физических величин и сравнение заданных соотношений между ними). Знакомство с техническими устройствами и их конструирование.</w:t>
            </w:r>
          </w:p>
          <w:p w14:paraId="57195884"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 xml:space="preserve">Измерение размеров тел. Измерение размеров малых тел. Измерение массы тела. Измерение объема тела. Измерение силы. Измерение давления воздуха в баллоне под поршнем.  Наблюдение зависимости давления газа от объема и температуры. Измерение плотности вещества твердого тела. Определение коэффициента трения скольжения. Определение жесткости пружины. Определение выталкивающей силы, действующей на </w:t>
            </w:r>
            <w:r w:rsidRPr="00A82789">
              <w:rPr>
                <w:rFonts w:ascii="Times New Roman" w:eastAsia="Times New Roman" w:hAnsi="Times New Roman" w:cs="Times New Roman"/>
                <w:bCs/>
                <w:sz w:val="24"/>
                <w:szCs w:val="24"/>
              </w:rPr>
              <w:lastRenderedPageBreak/>
              <w:t>погруженное в жидкость тело. Определение момента силы. Определение работы и мощности. Исследование зависимости выталкивающей силы от объема погруженной части от плотности жидкости, ее независимости от плотности и массы тела. Исследование зависимости силы трения от характера поверхности, ее независимости от площади. Исследование зависимости веса тела в жидкости от объема погруженной части. Исследование зависимости массы от объема. Исследование зависимости силы трения от силы давления. Исследование зависимости деформации пружины от силы. Конструирование наклонной плоскости с заданным значением КПД. Конструирование ареометра и испытание его работы. Конструирование модели лодки с заданной грузоподъемностью.</w:t>
            </w:r>
          </w:p>
          <w:p w14:paraId="026592D4"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p>
          <w:p w14:paraId="0DBE7E73"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sz w:val="24"/>
                <w:szCs w:val="24"/>
              </w:rPr>
            </w:pPr>
          </w:p>
        </w:tc>
        <w:tc>
          <w:tcPr>
            <w:tcW w:w="5317" w:type="dxa"/>
          </w:tcPr>
          <w:p w14:paraId="6005B46E"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i/>
                <w:sz w:val="24"/>
                <w:szCs w:val="24"/>
              </w:rPr>
              <w:lastRenderedPageBreak/>
              <w:t xml:space="preserve">Броуновское </w:t>
            </w:r>
            <w:r w:rsidRPr="00A82789">
              <w:rPr>
                <w:rFonts w:ascii="Times New Roman" w:eastAsia="Times New Roman" w:hAnsi="Times New Roman" w:cs="Times New Roman"/>
                <w:i/>
                <w:sz w:val="24"/>
                <w:szCs w:val="24"/>
              </w:rPr>
              <w:lastRenderedPageBreak/>
              <w:t>движение</w:t>
            </w:r>
            <w:r w:rsidRPr="00A82789">
              <w:rPr>
                <w:rFonts w:ascii="Times New Roman" w:eastAsia="Times New Roman" w:hAnsi="Times New Roman" w:cs="Times New Roman"/>
                <w:sz w:val="24"/>
                <w:szCs w:val="24"/>
              </w:rPr>
              <w:t xml:space="preserve">.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w:t>
            </w:r>
          </w:p>
          <w:p w14:paraId="55E7C8B6"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w:t>
            </w:r>
            <w:r w:rsidRPr="00A82789">
              <w:rPr>
                <w:rFonts w:ascii="Times New Roman" w:eastAsia="Times New Roman" w:hAnsi="Times New Roman" w:cs="Times New Roman"/>
                <w:sz w:val="24"/>
                <w:szCs w:val="24"/>
              </w:rPr>
              <w:lastRenderedPageBreak/>
              <w:t xml:space="preserve">Преобразования энергии в тепловых машинах (паровая турбина, двигатель внутреннего сгорания, реактивный двигатель). КПД тепловой машины. </w:t>
            </w:r>
            <w:r w:rsidRPr="00A82789">
              <w:rPr>
                <w:rFonts w:ascii="Times New Roman" w:eastAsia="Times New Roman" w:hAnsi="Times New Roman" w:cs="Times New Roman"/>
                <w:i/>
                <w:sz w:val="24"/>
                <w:szCs w:val="24"/>
              </w:rPr>
              <w:t>Экологические проблемы использования тепловых машин.</w:t>
            </w:r>
          </w:p>
          <w:p w14:paraId="380BC569"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i/>
                <w:sz w:val="24"/>
                <w:szCs w:val="24"/>
              </w:rPr>
              <w:t xml:space="preserve"> </w:t>
            </w:r>
            <w:r w:rsidRPr="00A82789">
              <w:rPr>
                <w:rFonts w:ascii="Times New Roman" w:eastAsia="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w:t>
            </w:r>
          </w:p>
          <w:p w14:paraId="36A11813"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 Электрическое поле как особый вид материи. </w:t>
            </w:r>
            <w:r w:rsidRPr="00A82789">
              <w:rPr>
                <w:rFonts w:ascii="Times New Roman" w:eastAsia="Times New Roman" w:hAnsi="Times New Roman" w:cs="Times New Roman"/>
                <w:i/>
                <w:sz w:val="24"/>
                <w:szCs w:val="24"/>
              </w:rPr>
              <w:t>Напряженность электрического поля.</w:t>
            </w:r>
            <w:r w:rsidRPr="00A82789">
              <w:rPr>
                <w:rFonts w:ascii="Times New Roman" w:eastAsia="Times New Roman" w:hAnsi="Times New Roman" w:cs="Times New Roman"/>
                <w:sz w:val="24"/>
                <w:szCs w:val="24"/>
              </w:rPr>
              <w:t xml:space="preserve"> Действие электрического поля на электрические заряды. </w:t>
            </w:r>
          </w:p>
          <w:p w14:paraId="5D255CF4"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Электрический ток. Источники электрического тока. Электрическая цепь и ее составные части. Направление и действия электрического тока. </w:t>
            </w:r>
            <w:r w:rsidRPr="00A82789">
              <w:rPr>
                <w:rFonts w:ascii="Times New Roman" w:eastAsia="Times New Roman" w:hAnsi="Times New Roman" w:cs="Times New Roman"/>
                <w:sz w:val="24"/>
                <w:szCs w:val="24"/>
              </w:rPr>
              <w:lastRenderedPageBreak/>
              <w:t>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7D6BE47D"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2F29862C"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14:paraId="670D1C13"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Магнитное поле.  Магнитное поле тока. Опыт Эрстеда. Магнитное поле постоянных магнитов. Магнитное поле Земли. Электромагнит. Магнитное </w:t>
            </w:r>
            <w:r w:rsidRPr="00A82789">
              <w:rPr>
                <w:rFonts w:ascii="Times New Roman" w:eastAsia="Times New Roman" w:hAnsi="Times New Roman" w:cs="Times New Roman"/>
                <w:sz w:val="24"/>
                <w:szCs w:val="24"/>
              </w:rPr>
              <w:lastRenderedPageBreak/>
              <w:t xml:space="preserve">поле катушки с током. Применение электромагнитов. Действие магнитного поля на проводник с током и движущуюся заряженную частицу. </w:t>
            </w:r>
            <w:r w:rsidRPr="00A82789">
              <w:rPr>
                <w:rFonts w:ascii="Times New Roman" w:eastAsia="Times New Roman" w:hAnsi="Times New Roman" w:cs="Times New Roman"/>
                <w:i/>
                <w:sz w:val="24"/>
                <w:szCs w:val="24"/>
              </w:rPr>
              <w:t xml:space="preserve">Сила Ампера и сила Лоренца. </w:t>
            </w:r>
            <w:r w:rsidRPr="00A82789">
              <w:rPr>
                <w:rFonts w:ascii="Times New Roman" w:eastAsia="Times New Roman" w:hAnsi="Times New Roman" w:cs="Times New Roman"/>
                <w:sz w:val="24"/>
                <w:szCs w:val="24"/>
              </w:rPr>
              <w:t xml:space="preserve">Электродвигатель. </w:t>
            </w:r>
          </w:p>
          <w:p w14:paraId="7CFAF9C9"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A82789">
              <w:rPr>
                <w:rFonts w:ascii="Times New Roman" w:eastAsia="Times New Roman" w:hAnsi="Times New Roman" w:cs="Times New Roman"/>
                <w:i/>
                <w:sz w:val="24"/>
                <w:szCs w:val="24"/>
              </w:rPr>
              <w:t>Оптические приборы.</w:t>
            </w:r>
            <w:r w:rsidRPr="00A82789">
              <w:rPr>
                <w:rFonts w:ascii="Times New Roman" w:eastAsia="Times New Roman" w:hAnsi="Times New Roman" w:cs="Times New Roman"/>
                <w:sz w:val="24"/>
                <w:szCs w:val="24"/>
              </w:rPr>
              <w:t xml:space="preserve"> Глаз как оптическая система.</w:t>
            </w:r>
          </w:p>
          <w:p w14:paraId="434DA202"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 xml:space="preserve">Проведение прямых измерений физических величин Расчет по полученным результатам прямых измерений зависимого от них параметра (косвенные измерения). Наблюдение явлений и постановка опытов (на качественном уровне) по обнаружению </w:t>
            </w:r>
            <w:r w:rsidRPr="00A82789">
              <w:rPr>
                <w:rFonts w:ascii="Times New Roman" w:eastAsia="Times New Roman" w:hAnsi="Times New Roman" w:cs="Times New Roman"/>
                <w:bCs/>
                <w:sz w:val="24"/>
                <w:szCs w:val="24"/>
              </w:rPr>
              <w:lastRenderedPageBreak/>
              <w:t>факторов, влияющих на протекание данных явлений. Исследование зависимости одной физической величины от другой с представлением результатов в виде графика или таблицы. Проверка заданных предположений (прямые измерения физических величин и сравнение заданных соотношений между ними). Знакомство с техническими устройствами и их конструирование.</w:t>
            </w:r>
          </w:p>
          <w:p w14:paraId="144D08A9"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 xml:space="preserve">Измерение температуры. Измерение силы тока и его регулирование. Измерение напряжения. Измерение углов падения и преломления. Измерение фокусного расстояния линзы. Определение относительной влажности. Определение количества теплоты. Определение удельной теплоемкости. Измерение работы и мощности электрического тока. Измерение сопротивления. Определение оптической силы линзы. Наблюдение </w:t>
            </w:r>
            <w:r w:rsidRPr="00A82789">
              <w:rPr>
                <w:rFonts w:ascii="Times New Roman" w:eastAsia="Times New Roman" w:hAnsi="Times New Roman" w:cs="Times New Roman"/>
                <w:bCs/>
                <w:sz w:val="24"/>
                <w:szCs w:val="24"/>
              </w:rPr>
              <w:lastRenderedPageBreak/>
              <w:t xml:space="preserve">зависимости температуры остывающей воды от времени. Наблюдение явления отражения и преломления света. Обнаружение зависимости сопротивления проводника от его параметров и вещества. Исследование зависимости силы тока через проводник от напряжения. Исследование зависимости силы тока через лампочку от напряжения. Исследование зависимости угла преломления от угла падения. Проверка гипотезы о линейной зависимости длины столбика жидкости в трубке от температуры. Проверка гипотезы: при последовательно включенных лампочки и проводника или двух проводников напряжения складывать нельзя (можно). Проверка правила сложения токов на двух параллельно включенных резисторов. Сборка электрической цепи и измерение силы тока в ее различных участках. Сборка электромагнита и </w:t>
            </w:r>
            <w:r w:rsidRPr="00A82789">
              <w:rPr>
                <w:rFonts w:ascii="Times New Roman" w:eastAsia="Times New Roman" w:hAnsi="Times New Roman" w:cs="Times New Roman"/>
                <w:bCs/>
                <w:sz w:val="24"/>
                <w:szCs w:val="24"/>
              </w:rPr>
              <w:lastRenderedPageBreak/>
              <w:t>испытание его действия. Изучение электрического двигателя постоянного тока (на модели). Конструирование электродвигателя. Оценка своего зрения и подбор очков. Изучение свойств изображения в линзах</w:t>
            </w:r>
          </w:p>
        </w:tc>
        <w:tc>
          <w:tcPr>
            <w:tcW w:w="5317" w:type="dxa"/>
          </w:tcPr>
          <w:p w14:paraId="6A51FE61"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 xml:space="preserve">Механическое </w:t>
            </w:r>
            <w:r w:rsidRPr="00A82789">
              <w:rPr>
                <w:rFonts w:ascii="Times New Roman" w:eastAsia="Times New Roman" w:hAnsi="Times New Roman" w:cs="Times New Roman"/>
                <w:sz w:val="24"/>
                <w:szCs w:val="24"/>
              </w:rPr>
              <w:lastRenderedPageBreak/>
              <w:t>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w:t>
            </w:r>
          </w:p>
          <w:p w14:paraId="6698B7E9"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 Первый закон Ньютона и инерция. Второй закон Ньютона. Третий закон Ньютона. Свободное падение тел. Закон всемирного тяготения. Невесомость. Импульс. Закон сохранения импульса. Реактивное движение. Закон сохранения полной механической энергии.  </w:t>
            </w:r>
          </w:p>
          <w:p w14:paraId="0BD45C56"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w:t>
            </w:r>
            <w:r w:rsidRPr="00A82789">
              <w:rPr>
                <w:rFonts w:ascii="Times New Roman" w:eastAsia="Times New Roman" w:hAnsi="Times New Roman" w:cs="Times New Roman"/>
                <w:sz w:val="24"/>
                <w:szCs w:val="24"/>
              </w:rPr>
              <w:lastRenderedPageBreak/>
              <w:t xml:space="preserve">звука. </w:t>
            </w:r>
          </w:p>
          <w:p w14:paraId="6CE6F7ED"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Конденсатор.</w:t>
            </w:r>
            <w:r w:rsidRPr="00A82789">
              <w:rPr>
                <w:rFonts w:ascii="Times New Roman" w:eastAsia="Times New Roman" w:hAnsi="Times New Roman" w:cs="Times New Roman"/>
                <w:sz w:val="24"/>
                <w:szCs w:val="24"/>
              </w:rPr>
              <w:t xml:space="preserve"> </w:t>
            </w:r>
            <w:r w:rsidRPr="00A82789">
              <w:rPr>
                <w:rFonts w:ascii="Times New Roman" w:eastAsia="Times New Roman" w:hAnsi="Times New Roman" w:cs="Times New Roman"/>
                <w:i/>
                <w:sz w:val="24"/>
                <w:szCs w:val="24"/>
              </w:rPr>
              <w:t>Энергия электрического поля конденсатора.</w:t>
            </w:r>
          </w:p>
          <w:p w14:paraId="73C23123"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Магнитное поле. Индукция магнитного поля. Действие магнитного поля на проводник с током и движущуюся заряженную частицу. </w:t>
            </w:r>
            <w:r w:rsidRPr="00A82789">
              <w:rPr>
                <w:rFonts w:ascii="Times New Roman" w:eastAsia="Times New Roman" w:hAnsi="Times New Roman" w:cs="Times New Roman"/>
                <w:i/>
                <w:sz w:val="24"/>
                <w:szCs w:val="24"/>
              </w:rPr>
              <w:t xml:space="preserve">Сила Ампера и сила Лоренца. </w:t>
            </w:r>
          </w:p>
          <w:p w14:paraId="7BE3F73C"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Явление электромагнитной индукции. Опыты Фарадея. Электромагнитные колебания. </w:t>
            </w:r>
            <w:r w:rsidRPr="00A82789">
              <w:rPr>
                <w:rFonts w:ascii="Times New Roman" w:eastAsia="Times New Roman" w:hAnsi="Times New Roman" w:cs="Times New Roman"/>
                <w:i/>
                <w:sz w:val="24"/>
                <w:szCs w:val="24"/>
              </w:rPr>
              <w:t>Колебательный контур. Электрогенератор. Переменный ток. Трансформатор.</w:t>
            </w:r>
            <w:r w:rsidRPr="00A82789">
              <w:rPr>
                <w:rFonts w:ascii="Times New Roman" w:eastAsia="Times New Roman" w:hAnsi="Times New Roman" w:cs="Times New Roman"/>
                <w:sz w:val="24"/>
                <w:szCs w:val="24"/>
              </w:rPr>
              <w:t xml:space="preserve"> Передача электрической энергии на расстояние. Электромагнитные волны и их свойства. </w:t>
            </w:r>
            <w:r w:rsidRPr="00A82789">
              <w:rPr>
                <w:rFonts w:ascii="Times New Roman" w:eastAsia="Times New Roman" w:hAnsi="Times New Roman" w:cs="Times New Roman"/>
                <w:i/>
                <w:sz w:val="24"/>
                <w:szCs w:val="24"/>
              </w:rPr>
              <w:t>Принципы радиосвязи и телевидения.</w:t>
            </w:r>
            <w:r w:rsidRPr="00A82789">
              <w:rPr>
                <w:rFonts w:ascii="Times New Roman" w:eastAsia="Times New Roman" w:hAnsi="Times New Roman" w:cs="Times New Roman"/>
                <w:sz w:val="24"/>
                <w:szCs w:val="24"/>
              </w:rPr>
              <w:t xml:space="preserve"> </w:t>
            </w:r>
            <w:r w:rsidRPr="00A82789">
              <w:rPr>
                <w:rFonts w:ascii="Times New Roman" w:eastAsia="Times New Roman" w:hAnsi="Times New Roman" w:cs="Times New Roman"/>
                <w:i/>
                <w:sz w:val="24"/>
                <w:szCs w:val="24"/>
              </w:rPr>
              <w:t>Влияние электромагнитных излучений на живые организмы.</w:t>
            </w:r>
            <w:r w:rsidRPr="00A82789">
              <w:rPr>
                <w:rFonts w:ascii="Times New Roman" w:eastAsia="Times New Roman" w:hAnsi="Times New Roman" w:cs="Times New Roman"/>
                <w:sz w:val="24"/>
                <w:szCs w:val="24"/>
              </w:rPr>
              <w:t xml:space="preserve"> </w:t>
            </w:r>
          </w:p>
          <w:p w14:paraId="7390ABCF"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Свет – электромагнитная волна. Скорость света. Источники света. Закон преломления света. Дисперсия света. </w:t>
            </w:r>
            <w:r w:rsidRPr="00A82789">
              <w:rPr>
                <w:rFonts w:ascii="Times New Roman" w:eastAsia="Times New Roman" w:hAnsi="Times New Roman" w:cs="Times New Roman"/>
                <w:i/>
                <w:sz w:val="24"/>
                <w:szCs w:val="24"/>
              </w:rPr>
              <w:t>Интерференция и дифракция света.</w:t>
            </w:r>
          </w:p>
          <w:p w14:paraId="101C1D83"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i/>
                <w:sz w:val="24"/>
                <w:szCs w:val="24"/>
              </w:rPr>
              <w:t xml:space="preserve"> </w:t>
            </w:r>
            <w:r w:rsidRPr="00A82789">
              <w:rPr>
                <w:rFonts w:ascii="Times New Roman" w:eastAsia="Times New Roman" w:hAnsi="Times New Roman" w:cs="Times New Roman"/>
                <w:sz w:val="24"/>
                <w:szCs w:val="24"/>
              </w:rPr>
              <w:t xml:space="preserve">Строение атомов. </w:t>
            </w:r>
            <w:r w:rsidRPr="00A82789">
              <w:rPr>
                <w:rFonts w:ascii="Times New Roman" w:eastAsia="Times New Roman" w:hAnsi="Times New Roman" w:cs="Times New Roman"/>
                <w:sz w:val="24"/>
                <w:szCs w:val="24"/>
              </w:rPr>
              <w:lastRenderedPageBreak/>
              <w:t xml:space="preserve">Планетарная модель атома. Квантовый характер поглощения и испускания света атомами. Линейчатые спектры.  Опыты Резерфорда. Состав атомного ядра. Протон, нейтрон и электрон. </w:t>
            </w:r>
          </w:p>
          <w:p w14:paraId="21A4E111"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Закон Эйнштейна о пропорциональности массы и энергии. </w:t>
            </w:r>
            <w:r w:rsidRPr="00A82789">
              <w:rPr>
                <w:rFonts w:ascii="Times New Roman" w:eastAsia="Times New Roman" w:hAnsi="Times New Roman" w:cs="Times New Roman"/>
                <w:i/>
                <w:sz w:val="24"/>
                <w:szCs w:val="24"/>
              </w:rPr>
              <w:t>Дефект масс и энергия связи атомных ядер.</w:t>
            </w:r>
            <w:r w:rsidRPr="00A82789">
              <w:rPr>
                <w:rFonts w:ascii="Times New Roman" w:eastAsia="Times New Roman" w:hAnsi="Times New Roman" w:cs="Times New Roman"/>
                <w:sz w:val="24"/>
                <w:szCs w:val="24"/>
              </w:rPr>
              <w:t xml:space="preserve"> Радиоактивность. Период полураспада. Альфа-излучение. </w:t>
            </w:r>
            <w:r w:rsidRPr="00A82789">
              <w:rPr>
                <w:rFonts w:ascii="Times New Roman" w:eastAsia="Times New Roman" w:hAnsi="Times New Roman" w:cs="Times New Roman"/>
                <w:i/>
                <w:sz w:val="24"/>
                <w:szCs w:val="24"/>
              </w:rPr>
              <w:t>Бета-излучение</w:t>
            </w:r>
            <w:r w:rsidRPr="00A82789">
              <w:rPr>
                <w:rFonts w:ascii="Times New Roman" w:eastAsia="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A82789">
              <w:rPr>
                <w:rFonts w:ascii="Times New Roman" w:eastAsia="Times New Roman" w:hAnsi="Times New Roman" w:cs="Times New Roman"/>
                <w:i/>
                <w:sz w:val="24"/>
                <w:szCs w:val="24"/>
              </w:rPr>
              <w:t xml:space="preserve">Экологические проблемы работы атомных электростанций. </w:t>
            </w:r>
            <w:r w:rsidRPr="00A82789">
              <w:rPr>
                <w:rFonts w:ascii="Times New Roman" w:eastAsia="Times New Roman" w:hAnsi="Times New Roman" w:cs="Times New Roman"/>
                <w:sz w:val="24"/>
                <w:szCs w:val="24"/>
              </w:rPr>
              <w:t xml:space="preserve">Дозиметрия. </w:t>
            </w:r>
            <w:r w:rsidRPr="00A82789">
              <w:rPr>
                <w:rFonts w:ascii="Times New Roman" w:eastAsia="Times New Roman" w:hAnsi="Times New Roman" w:cs="Times New Roman"/>
                <w:i/>
                <w:sz w:val="24"/>
                <w:szCs w:val="24"/>
              </w:rPr>
              <w:t>Влияние радиоактивных излучений на живые организмы.</w:t>
            </w:r>
          </w:p>
          <w:p w14:paraId="4D5AFEAD"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Геоцентрическая и гелиоцентрическая системы мира. Фи</w:t>
            </w:r>
            <w:r w:rsidRPr="00A82789">
              <w:rPr>
                <w:rFonts w:ascii="Times New Roman" w:eastAsia="Times New Roman" w:hAnsi="Times New Roman" w:cs="Times New Roman"/>
                <w:bCs/>
                <w:sz w:val="24"/>
                <w:szCs w:val="24"/>
              </w:rPr>
              <w:softHyphen/>
              <w:t>зическая природа небесных тел Солнечной системы. Проис</w:t>
            </w:r>
            <w:r w:rsidRPr="00A82789">
              <w:rPr>
                <w:rFonts w:ascii="Times New Roman" w:eastAsia="Times New Roman" w:hAnsi="Times New Roman" w:cs="Times New Roman"/>
                <w:bCs/>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14:paraId="36E900D9"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 xml:space="preserve">Проведение прямых измерений физических </w:t>
            </w:r>
            <w:r w:rsidRPr="00A82789">
              <w:rPr>
                <w:rFonts w:ascii="Times New Roman" w:eastAsia="Times New Roman" w:hAnsi="Times New Roman" w:cs="Times New Roman"/>
                <w:bCs/>
                <w:sz w:val="24"/>
                <w:szCs w:val="24"/>
              </w:rPr>
              <w:lastRenderedPageBreak/>
              <w:t>величин. Расчет по полученным результатам прямых измерений зависимого от них параметра (косвенные измерения). Наблюдение явлений и постановка опытов (на качественном уровне) по обнаружению факторов, влияющих на протекание данных явлений. Исследование зависимости одной физической величины от другой с представлением результатов в виде графика или таблицы. Знакомство с техническими устройствами и их конструирование.</w:t>
            </w:r>
          </w:p>
          <w:p w14:paraId="23D2620B" w14:textId="77777777" w:rsidR="00A82789" w:rsidRPr="00A82789" w:rsidRDefault="00A82789" w:rsidP="00A82789">
            <w:pPr>
              <w:widowControl w:val="0"/>
              <w:tabs>
                <w:tab w:val="left" w:pos="851"/>
              </w:tabs>
              <w:autoSpaceDE w:val="0"/>
              <w:autoSpaceDN w:val="0"/>
              <w:spacing w:after="0" w:line="360" w:lineRule="auto"/>
              <w:ind w:firstLine="709"/>
              <w:jc w:val="both"/>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Измерение времени процесса, периода колебаний. Измерение радиоактивного</w:t>
            </w:r>
            <w:r w:rsidRPr="00A82789">
              <w:rPr>
                <w:rFonts w:ascii="Times New Roman" w:eastAsia="Times New Roman" w:hAnsi="Times New Roman" w:cs="Times New Roman"/>
                <w:sz w:val="24"/>
                <w:szCs w:val="24"/>
              </w:rPr>
              <w:t xml:space="preserve"> фона. </w:t>
            </w:r>
            <w:r w:rsidRPr="00A82789">
              <w:rPr>
                <w:rFonts w:ascii="Times New Roman" w:eastAsia="Times New Roman" w:hAnsi="Times New Roman" w:cs="Times New Roman"/>
                <w:bCs/>
                <w:sz w:val="24"/>
                <w:szCs w:val="24"/>
              </w:rPr>
              <w:t xml:space="preserve">Измерение скорости равномерного движения. Измерение средней скорости движения. Измерение ускорения равноускоренного движения. Определение частоты колебаний груза на пружине и нити. Наблюдение зависимости периода колебаний груза на нити от длины и независимости от массы. Наблюдение зависимости периода </w:t>
            </w:r>
            <w:r w:rsidRPr="00A82789">
              <w:rPr>
                <w:rFonts w:ascii="Times New Roman" w:eastAsia="Times New Roman" w:hAnsi="Times New Roman" w:cs="Times New Roman"/>
                <w:bCs/>
                <w:sz w:val="24"/>
                <w:szCs w:val="24"/>
              </w:rPr>
              <w:lastRenderedPageBreak/>
              <w:t xml:space="preserve">колебаний груза на пружине от массы и жесткости. Исследование явления взаимодействия катушки с током и магнита. Исследование явления электромагнитной индукции. Наблюдение явления отражения и преломления света. Наблюдение явления дисперсии. Исследование зависимости пути от времени при равноускоренном движении без начальной скорости. Исследование зависимости скорости от времени и пути при равноускоренном движении. Исследование зависимости периода колебаний груза на нити от длины. Исследование зависимости периода колебаний груза на пружине от жесткости и массы. Исследование зависимости угла преломления от угла падения. Проверка гипотезы о прямой пропорциональности скорости при равноускоренном движении пройденному пути. Конструирование электродвигателя. Конструирование </w:t>
            </w:r>
            <w:r w:rsidRPr="00A82789">
              <w:rPr>
                <w:rFonts w:ascii="Times New Roman" w:eastAsia="Times New Roman" w:hAnsi="Times New Roman" w:cs="Times New Roman"/>
                <w:bCs/>
                <w:sz w:val="24"/>
                <w:szCs w:val="24"/>
              </w:rPr>
              <w:lastRenderedPageBreak/>
              <w:t>простейшего генератора.   Конструирование модели телескопа.</w:t>
            </w:r>
          </w:p>
        </w:tc>
      </w:tr>
    </w:tbl>
    <w:p w14:paraId="269A7B01"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p>
    <w:p w14:paraId="0F6D8E16"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p>
    <w:p w14:paraId="78F0A8B9"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p>
    <w:p w14:paraId="4385AD07"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Тематическое планирование учебного материала 7 класс (68 часов)</w:t>
      </w:r>
    </w:p>
    <w:p w14:paraId="7A4BCE11"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i/>
        </w:rPr>
      </w:pPr>
      <w:r w:rsidRPr="00A82789">
        <w:rPr>
          <w:rFonts w:ascii="Times New Roman" w:eastAsia="Times New Roman" w:hAnsi="Times New Roman" w:cs="Times New Roman"/>
          <w:i/>
        </w:rPr>
        <w:t>(базовый уровень)</w:t>
      </w:r>
    </w:p>
    <w:tbl>
      <w:tblPr>
        <w:tblW w:w="1015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5670"/>
        <w:gridCol w:w="1228"/>
      </w:tblGrid>
      <w:tr w:rsidR="00A82789" w:rsidRPr="00A82789" w14:paraId="2187F4C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92D4AE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A82789">
              <w:rPr>
                <w:rFonts w:ascii="Times New Roman" w:eastAsia="Times New Roman" w:hAnsi="Times New Roman" w:cs="Times New Roman"/>
                <w:b/>
                <w:sz w:val="24"/>
                <w:szCs w:val="24"/>
              </w:rPr>
              <w:t>№ урока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9A03D89"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Тема</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14:paraId="4365AFF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Содержание урока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F1DB3D0"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Часы</w:t>
            </w:r>
          </w:p>
        </w:tc>
      </w:tr>
      <w:tr w:rsidR="00A82789" w:rsidRPr="00A82789" w14:paraId="2E030930"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7C725D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ВВЕДЕНИЕ (4 часа)</w:t>
            </w:r>
          </w:p>
        </w:tc>
      </w:tr>
      <w:tr w:rsidR="00A82789" w:rsidRPr="00A82789" w14:paraId="1CA4A697" w14:textId="77777777" w:rsidTr="003F21B8">
        <w:trPr>
          <w:trHeight w:val="60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8441E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DE09E4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Что изучает физика. Некоторые физические термины. Наблюдения и опыты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D25949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 Физические</w:t>
            </w:r>
          </w:p>
          <w:p w14:paraId="15C31E2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явления, вещество, тело, материя.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967C2A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AFE33D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97C1C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F2B23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Физические величины. Измерение физических величин. Точность и погрешность измерений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CAC7CD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Физические величины и их измерение. Точность и погрешность измерений. Международная система единиц. Простейшие измерительные приборы. </w:t>
            </w:r>
            <w:r w:rsidRPr="00A82789">
              <w:rPr>
                <w:rFonts w:ascii="Times New Roman" w:eastAsia="Times New Roman" w:hAnsi="Times New Roman" w:cs="Times New Roman"/>
                <w:bCs/>
                <w:sz w:val="24"/>
                <w:szCs w:val="24"/>
              </w:rPr>
              <w:t xml:space="preserve">Проведение прямых измерений физических величин. </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03E242A"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6F34B97"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180EC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6FCE22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E7CF2F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№1 «Определение цены деления измерительного прибора»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A81F72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7F8C7A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A7B11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241223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Физика и техника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7CA323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Физика и техника. Научный метод познания. Роль физики в формировании естественнонаучной грамотности. Физические законы и закономерности.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2F4E4C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682E2C2"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0E10686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b/>
                <w:sz w:val="24"/>
                <w:szCs w:val="24"/>
              </w:rPr>
              <w:t>ПЕРВОНАЧАЛЬНЫЕ СВЕДЕНИЯ О СТРОЕНИИ ВЕЩЕСТВА (6 часов)</w:t>
            </w:r>
          </w:p>
        </w:tc>
      </w:tr>
      <w:tr w:rsidR="00A82789" w:rsidRPr="00A82789" w14:paraId="7279078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41F90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FC59F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Строение вещества.</w:t>
            </w:r>
          </w:p>
          <w:p w14:paraId="0B1518D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Молекулы. Броуновское движение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3662F4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Строение вещества. Атомы и молекулы. Тепловое движение атомов и молекул. </w:t>
            </w:r>
            <w:r w:rsidRPr="00A82789">
              <w:rPr>
                <w:rFonts w:ascii="Times New Roman" w:eastAsia="Times New Roman" w:hAnsi="Times New Roman" w:cs="Times New Roman"/>
                <w:i/>
                <w:sz w:val="24"/>
                <w:szCs w:val="24"/>
              </w:rPr>
              <w:t>Броуновское движение</w:t>
            </w:r>
            <w:r w:rsidRPr="00A82789">
              <w:rPr>
                <w:rFonts w:ascii="Times New Roman" w:eastAsia="Times New Roman" w:hAnsi="Times New Roman" w:cs="Times New Roman"/>
                <w:sz w:val="24"/>
                <w:szCs w:val="24"/>
              </w:rPr>
              <w:t xml:space="preserve">. </w:t>
            </w:r>
            <w:r w:rsidRPr="00A82789">
              <w:rPr>
                <w:rFonts w:ascii="Times New Roman" w:eastAsia="Times New Roman" w:hAnsi="Times New Roman" w:cs="Times New Roman"/>
                <w:bCs/>
                <w:sz w:val="24"/>
                <w:szCs w:val="24"/>
              </w:rPr>
              <w:t>Измерение размеров тел. Измерение размеров малых тел.</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2312584"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653FAB7"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239AD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8F721A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BD3332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№2 «Измерение размеров малых тел»</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05E223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0BE0AA4"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C60AA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E94AB0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Диффузия в жидкостях, газах и твердых телах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870E72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Диффузия в газах, жидкостях и твердых телах. </w:t>
            </w:r>
            <w:r w:rsidRPr="00A82789">
              <w:rPr>
                <w:rFonts w:ascii="Times New Roman" w:eastAsia="Times New Roman" w:hAnsi="Times New Roman" w:cs="Times New Roman"/>
                <w:bCs/>
                <w:sz w:val="24"/>
                <w:szCs w:val="24"/>
              </w:rPr>
              <w:t>Связь скорости диффузии и температуры тела. Наблюдение явлений и постановка опытов (на качественном уровне) по обнаружению факторов, влияющих на протекание данных явлений.</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E60C04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700F1A48"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AADFB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8/8</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57543FE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Взаимодействие молекул</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625360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Взаимодействие (притяжение и отталкивание) молекул. Физический смысл взаимодействия молекул. Явление смачивания и </w:t>
            </w:r>
            <w:proofErr w:type="spellStart"/>
            <w:r w:rsidRPr="00A82789">
              <w:rPr>
                <w:rFonts w:ascii="Times New Roman" w:eastAsia="Times New Roman" w:hAnsi="Times New Roman" w:cs="Times New Roman"/>
                <w:sz w:val="24"/>
                <w:szCs w:val="24"/>
              </w:rPr>
              <w:t>несмачивания</w:t>
            </w:r>
            <w:proofErr w:type="spellEnd"/>
            <w:r w:rsidRPr="00A82789">
              <w:rPr>
                <w:rFonts w:ascii="Times New Roman" w:eastAsia="Times New Roman" w:hAnsi="Times New Roman" w:cs="Times New Roman"/>
                <w:sz w:val="24"/>
                <w:szCs w:val="24"/>
              </w:rPr>
              <w:t xml:space="preserve"> тел</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C96CBA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502A748"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7035E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9/9</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1D1324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Агрегатные состояния вещества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1832A6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Агрегатные состояния вещества. Различие в строении твердых тел, жидкостей и газов. Объяснение свойств газов, жидкостей и твердых тел на основе молекулярного строения.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FFDC1DA"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6DEDEC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D83BE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10/10</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F7E5F4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 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E1A5BF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«Первоначальные сведения о строении вещества»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4471AE0"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EF187C2"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F15B5E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ВЗАИМОДЕЙСТВИЕ ТЕЛ (23 часа)</w:t>
            </w:r>
          </w:p>
        </w:tc>
      </w:tr>
      <w:tr w:rsidR="00A82789" w:rsidRPr="00A82789" w14:paraId="23D939F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F21A1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CDF742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Механическое движение. Равномерное и неравномерное движение.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378559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 xml:space="preserve">Механическое движение. </w:t>
            </w:r>
            <w:r w:rsidRPr="00A82789">
              <w:rPr>
                <w:rFonts w:ascii="Times New Roman" w:eastAsia="Times New Roman" w:hAnsi="Times New Roman" w:cs="Times New Roman"/>
                <w:sz w:val="24"/>
                <w:szCs w:val="24"/>
              </w:rPr>
              <w:t xml:space="preserve">Траектория движения тела, </w:t>
            </w:r>
            <w:r w:rsidRPr="00A82789">
              <w:rPr>
                <w:rFonts w:ascii="Times New Roman" w:eastAsia="Times New Roman" w:hAnsi="Times New Roman" w:cs="Times New Roman"/>
                <w:bCs/>
                <w:sz w:val="24"/>
                <w:szCs w:val="24"/>
              </w:rPr>
              <w:t xml:space="preserve">путь. </w:t>
            </w:r>
            <w:r w:rsidRPr="00A82789">
              <w:rPr>
                <w:rFonts w:ascii="Times New Roman" w:eastAsia="Times New Roman" w:hAnsi="Times New Roman" w:cs="Times New Roman"/>
                <w:sz w:val="24"/>
                <w:szCs w:val="24"/>
              </w:rPr>
              <w:t xml:space="preserve">Основные единицы пути в СИ. </w:t>
            </w:r>
            <w:r w:rsidRPr="00A82789">
              <w:rPr>
                <w:rFonts w:ascii="Times New Roman" w:eastAsia="Times New Roman" w:hAnsi="Times New Roman" w:cs="Times New Roman"/>
                <w:bCs/>
                <w:sz w:val="24"/>
                <w:szCs w:val="24"/>
              </w:rPr>
              <w:t>Равномерное и неравномерное движение. Относительность движения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A79204E"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4C4031EC" w14:textId="77777777" w:rsidTr="003F21B8">
        <w:trPr>
          <w:trHeight w:val="32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9256B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C162A2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Скорость. Единицы скорости.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95B514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Скорость равномерного и неравномерного движения. Векторные и скалярные физические величины. Единицы измерения скорости. Определение скорости. 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F495B4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38CE6A55"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C8173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3/13</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78300CD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Расчет пути и времени движения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66AAA1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A82789">
              <w:rPr>
                <w:rFonts w:ascii="Times New Roman" w:eastAsia="Times New Roman" w:hAnsi="Times New Roman" w:cs="Times New Roman"/>
                <w:sz w:val="24"/>
                <w:szCs w:val="24"/>
              </w:rPr>
              <w:t>Нахождение времени движения тел. 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50B2D1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06043B25" w14:textId="77777777" w:rsidTr="003F21B8">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D20C9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4/14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5239717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Инерция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0C2CB0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Явление инерции. Проявление явления инерции в быту и технике. 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BF4B65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0752F91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5DABF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5/15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39B256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Взаимодействие тел</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1F6D83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Изменение скорости тел при взаимодействии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5D213EC"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2F289DF"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2B7FB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6/16</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40D043F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Масса тела. Единицы массы. Измерение массы тела на весах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0CC071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Масса тела.  </w:t>
            </w:r>
            <w:r w:rsidRPr="00A82789">
              <w:rPr>
                <w:rFonts w:ascii="Times New Roman" w:eastAsia="Times New Roman" w:hAnsi="Times New Roman" w:cs="Times New Roman"/>
                <w:bCs/>
                <w:sz w:val="24"/>
                <w:szCs w:val="24"/>
              </w:rPr>
              <w:t xml:space="preserve">Инертность. </w:t>
            </w:r>
            <w:r w:rsidRPr="00A82789">
              <w:rPr>
                <w:rFonts w:ascii="Times New Roman" w:eastAsia="Times New Roman" w:hAnsi="Times New Roman" w:cs="Times New Roman"/>
                <w:sz w:val="24"/>
                <w:szCs w:val="24"/>
              </w:rPr>
              <w:t xml:space="preserve">Единицы массы. Определение массы тела в результате его взаимодействия с другими телами. </w:t>
            </w:r>
            <w:r w:rsidRPr="00A82789">
              <w:rPr>
                <w:rFonts w:ascii="Times New Roman" w:eastAsia="Times New Roman" w:hAnsi="Times New Roman" w:cs="Times New Roman"/>
                <w:bCs/>
                <w:sz w:val="24"/>
                <w:szCs w:val="24"/>
              </w:rPr>
              <w:t>Измерение массы тела. Расчет по полученным результатам прямых измерений зависимого от них параметра (косвенные измерения).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E38C535"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7D0035CB"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A0278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7/17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54190EA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05407B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№3 «Измерение массы тела на рычажных весах»</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2B9CD2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39380C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1CAAC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8/18</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42D05BD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Плотность вещества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E607F9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Плотность вещества. Физический смысл плотности вещества. Единицы плотности. Изменение плотности одного и того же вещества в зависимости от его агрегатного состояния. </w:t>
            </w:r>
            <w:r w:rsidRPr="00A82789">
              <w:rPr>
                <w:rFonts w:ascii="Times New Roman" w:eastAsia="Times New Roman" w:hAnsi="Times New Roman" w:cs="Times New Roman"/>
                <w:bCs/>
                <w:sz w:val="24"/>
                <w:szCs w:val="24"/>
              </w:rPr>
              <w:t>Измерение объема тела. Измерение плотности вещества твердого тела. Исследование зависимости массы от объема. Конструирование ареометра и испытание его работы.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70B323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7F53B122" w14:textId="77777777" w:rsidTr="003F21B8">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C0A06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9/19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D71D4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B8C43E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№4 «Определение объема тела»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F14E2F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E441342"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BF674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10/20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E9E76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работа №5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560629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Лабораторная работа №5 «Измерение плотности твердого тела»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DB32FF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8EE858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4A3C6D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11/21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A0FBCF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Расчет массы и объема тела</w:t>
            </w:r>
          </w:p>
          <w:p w14:paraId="28D0EC3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 его плотности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20261A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Плотность вещества.  Определение массы тела по его объему и плотности. Определение объема тела по его массе и плотности. Решение задач. </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068360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60472A3"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85B96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12/22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227709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E16996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 xml:space="preserve">Решение задач по теме: </w:t>
            </w:r>
            <w:r w:rsidRPr="00A82789">
              <w:rPr>
                <w:rFonts w:ascii="Times New Roman" w:eastAsia="Times New Roman" w:hAnsi="Times New Roman" w:cs="Times New Roman"/>
                <w:sz w:val="24"/>
                <w:szCs w:val="24"/>
              </w:rPr>
              <w:t>«Механическое движение. Масса. Плотность вещества». Подготовка к контрольной работе.</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54081B19"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4E44460"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AEA7E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lastRenderedPageBreak/>
              <w:t>13/23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6C878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№2</w:t>
            </w:r>
          </w:p>
          <w:p w14:paraId="0498703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715682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«Механическое движение. Масса. Плотность вещества»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B48DA1C"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6C482E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201FC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14/24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F6F9D0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Сила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7E74AD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Сила. Единицы силы. Изменение скорости тела при действии на него других тел. </w:t>
            </w:r>
            <w:r w:rsidRPr="00A82789">
              <w:rPr>
                <w:rFonts w:ascii="Times New Roman" w:eastAsia="Times New Roman" w:hAnsi="Times New Roman" w:cs="Times New Roman"/>
                <w:bCs/>
                <w:sz w:val="24"/>
                <w:szCs w:val="24"/>
              </w:rPr>
              <w:t>Графическое изображение силы. Измерение силы.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F2EF047"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311C506"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DF7B3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15/25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787B56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Явление тяготения. Сила тяжести. Сила тяжести на других планетах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C469C3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Сила. Единицы </w:t>
            </w:r>
            <w:proofErr w:type="gramStart"/>
            <w:r w:rsidRPr="00A82789">
              <w:rPr>
                <w:rFonts w:ascii="Times New Roman" w:eastAsia="Times New Roman" w:hAnsi="Times New Roman" w:cs="Times New Roman"/>
                <w:sz w:val="24"/>
                <w:szCs w:val="24"/>
              </w:rPr>
              <w:t>силы  Сила</w:t>
            </w:r>
            <w:proofErr w:type="gramEnd"/>
            <w:r w:rsidRPr="00A82789">
              <w:rPr>
                <w:rFonts w:ascii="Times New Roman" w:eastAsia="Times New Roman" w:hAnsi="Times New Roman" w:cs="Times New Roman"/>
                <w:sz w:val="24"/>
                <w:szCs w:val="24"/>
              </w:rPr>
              <w:t xml:space="preserve"> тяжести. Невесомость. Масса тела. Свободное падение тел. Сила тяжести</w:t>
            </w:r>
          </w:p>
          <w:p w14:paraId="4BE2B5A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на других планетах</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535EB34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4C892EB"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C0638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16/26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EB6FEB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Сила упругости. Закон Гука</w:t>
            </w:r>
          </w:p>
          <w:p w14:paraId="7D55C58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E87EEB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Сила упругости. Закон Гука. Возникновение силы упругости. Определение жесткости пружины. Исследование зависимости деформации пружины от силы. Исследование зависимости одной физической величины от другой с представлением результатов в виде графика или таблицы.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FDDA325"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8F16203"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B8F7F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17/27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C0EB51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Вес тела. Единицы силы. Связь между силой тяжести и массой тела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B455FA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Масса тела. Вес тела. Связь между силой тяжести и массой тела. Динамометр. Знакомство с техническими устройствами и их конструирование.</w:t>
            </w:r>
          </w:p>
          <w:p w14:paraId="7F73B46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4DDB83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2650E9B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49D7D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18/28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EEB442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Сложение двух сил, направленных по одной прямой. Равнодействующая сил.</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2A16FC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Равнодействующая сила. Графическое изображение равнодействующей двух сил. 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64A955C"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0E932E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234F6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19/29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AAACDA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Сила трения. </w:t>
            </w:r>
          </w:p>
          <w:p w14:paraId="75A1782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E8C731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Сила. Единицы силы. Сила трения. Трение скольжения. </w:t>
            </w:r>
            <w:r w:rsidRPr="00A82789">
              <w:rPr>
                <w:rFonts w:ascii="Times New Roman" w:eastAsia="Times New Roman" w:hAnsi="Times New Roman" w:cs="Times New Roman"/>
                <w:bCs/>
                <w:sz w:val="24"/>
                <w:szCs w:val="24"/>
              </w:rPr>
              <w:t>Определение коэффициента трения скольжения. Исследование зависимости силы трения от характера поверхности, ее независимости от площади. Исследование зависимости силы трения от силы давления. Проверка заданных предположений (прямые измерения физических величин и сравнение заданных соотношений между ними).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D285F9E"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393ED46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5371C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20/30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53FFA2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Трение покоя. Трение в природе и технике.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26C08A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Трение покоя. Трение в природе и технике.</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595A744"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DC9C825"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67B1E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21/31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72020F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69D72D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Лабораторная работа №6 «</w:t>
            </w:r>
            <w:proofErr w:type="spellStart"/>
            <w:r w:rsidRPr="00A82789">
              <w:rPr>
                <w:rFonts w:ascii="Times New Roman" w:eastAsia="Times New Roman" w:hAnsi="Times New Roman" w:cs="Times New Roman"/>
                <w:bCs/>
                <w:sz w:val="24"/>
                <w:szCs w:val="24"/>
              </w:rPr>
              <w:t>Градуирование</w:t>
            </w:r>
            <w:proofErr w:type="spellEnd"/>
            <w:r w:rsidRPr="00A82789">
              <w:rPr>
                <w:rFonts w:ascii="Times New Roman" w:eastAsia="Times New Roman" w:hAnsi="Times New Roman" w:cs="Times New Roman"/>
                <w:bCs/>
                <w:sz w:val="24"/>
                <w:szCs w:val="24"/>
              </w:rPr>
              <w:t xml:space="preserve"> и измерение сил динамометром»</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14C0E34"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BD9F088" w14:textId="77777777" w:rsidTr="003F21B8">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0FF27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22/32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D5432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F7D0D8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«Силы в природе». Подготовка к контрольной работе.</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B7D956A"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CFCFBD2"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ED4FF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23/33</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521D0A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D4DB42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«Силы в природе»</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5904820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65F792D"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3055606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b/>
                <w:sz w:val="24"/>
                <w:szCs w:val="24"/>
              </w:rPr>
              <w:t>ДАВЛЕНИЕ ТВЕРДЫХ ТЕЛ, ЖИДКОСТЕЙ И ГАЗОВ (21 час)</w:t>
            </w:r>
          </w:p>
        </w:tc>
      </w:tr>
      <w:tr w:rsidR="00A82789" w:rsidRPr="00A82789" w14:paraId="24D630CA"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B88A9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1/34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DA8A0A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Давление. Единицы давления.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9275D6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Давление твердых тел. Единицы измерения давления.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636869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76C225DB"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1A787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2/35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A8B76B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Способы</w:t>
            </w:r>
          </w:p>
          <w:p w14:paraId="135556D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уменьшения и увеличения давления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BF2521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Способы изменения давления. Выяснение способов изменения давления в быту и технике</w:t>
            </w:r>
          </w:p>
          <w:p w14:paraId="2A436B0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76EF537"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D2DC9E8"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332B8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3/36</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7319ECA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Давление газа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49994B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Давление. Единицы давления. Причины возникновения давления газа.</w:t>
            </w:r>
          </w:p>
          <w:p w14:paraId="52EC2C7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Зависимость давления газа данной массы от объема </w:t>
            </w:r>
            <w:r w:rsidRPr="00A82789">
              <w:rPr>
                <w:rFonts w:ascii="Times New Roman" w:eastAsia="Times New Roman" w:hAnsi="Times New Roman" w:cs="Times New Roman"/>
                <w:sz w:val="24"/>
                <w:szCs w:val="24"/>
              </w:rPr>
              <w:lastRenderedPageBreak/>
              <w:t>и температуры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4971C8B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lastRenderedPageBreak/>
              <w:t>1</w:t>
            </w:r>
          </w:p>
        </w:tc>
      </w:tr>
      <w:tr w:rsidR="00A82789" w:rsidRPr="00A82789" w14:paraId="477ECA63"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A7905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4/37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47582E6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Передача давления жидкостями и газами. Закон Паскаля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CF8B0A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Давление жидкостей и газов Закон Паскаля.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B9E0051"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54B5B03"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27232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5/38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67DBF8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Давление в жидкости и газе.</w:t>
            </w:r>
          </w:p>
          <w:p w14:paraId="2128944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Расчет давления жидкости на дно и стенки сосуда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CCC33A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Давление жидкости на дно и стенки сосуда. 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0E6E77C"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3368CBC1"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EF493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6/49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4D7EB7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A71081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Решение задач</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D4FA48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EA7D90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5D81B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7/50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C46BBD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Сообщающиеся сосуды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0A24B2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Сообщающиеся сосуды.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D29FBA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C4CA73F"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3DFDE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8/41</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D42FD6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Вес воздуха. Атмосферное давление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E0155B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Вес воздуха. Атмосферное давление. </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5442A8A5"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41BD09D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B8E58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9/42</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274ACE2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Измерение атмосферного давления. Опыт Торричелли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BD4758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Измерение атмосферного давления. Опыт Торричелли.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0ADAC70"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145E39CF"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2F966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10/43</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8AA060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Барометр - анероид. Атмосферное давление на различных высотах</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DB6D44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Барометр-анероид. Атмосферное давление на различных высотах.</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9FA5A11"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38E4C84"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DC88F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11/44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07EA87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Манометры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610F30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Устройство и принцип действия открытого жидкостного и металлического манометров.</w:t>
            </w:r>
          </w:p>
          <w:p w14:paraId="3349518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Гиростатический парадокс. Опыт Паскаля.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EC98209"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C28AB68"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51A351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12/45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973F56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Поршневой жидкостный насос. Гидравлический пресс</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09AF51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Гидравлические механизмы (пресс, насос). Гидравлические машины и инструменты.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3B970CA"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80BCAFC"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448D3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13/46</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3E99DE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Действие жидкости и газа на погруженное в них</w:t>
            </w:r>
          </w:p>
          <w:p w14:paraId="045B0EC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тело</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45348D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Давление жидкости и газа на погруженное в них тело. </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A1EBB7E"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2A91C74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76E2E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14/47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6EBFBC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Закон Архимеда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626FA2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Архимедова сила. </w:t>
            </w:r>
            <w:r w:rsidRPr="00A82789">
              <w:rPr>
                <w:rFonts w:ascii="Times New Roman" w:eastAsia="Times New Roman" w:hAnsi="Times New Roman" w:cs="Times New Roman"/>
                <w:bCs/>
                <w:sz w:val="24"/>
                <w:szCs w:val="24"/>
              </w:rPr>
              <w:t>Определение выталкивающей силы, действующей на погруженное в жидкость тело. Решение задач.</w:t>
            </w:r>
          </w:p>
          <w:p w14:paraId="7057837B"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85BF34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20D32804" w14:textId="77777777" w:rsidTr="003F21B8">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970E1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15/48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0468A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72F1EB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Лабораторная работа № 7 «Определение выталкивающей силы, действующей на погруженное тело»</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5BA22B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340C85A" w14:textId="77777777" w:rsidTr="003F21B8">
        <w:trPr>
          <w:trHeight w:val="13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B2F14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16/49</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EDE0F3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Плавание тел</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7FBCC6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Условия плавания тел. Зависимость глубины погружения тела в жидкость от его плотности. </w:t>
            </w:r>
            <w:r w:rsidRPr="00A82789">
              <w:rPr>
                <w:rFonts w:ascii="Times New Roman" w:eastAsia="Times New Roman" w:hAnsi="Times New Roman" w:cs="Times New Roman"/>
                <w:bCs/>
                <w:sz w:val="24"/>
                <w:szCs w:val="24"/>
              </w:rPr>
              <w:t xml:space="preserve">Исследование зависимости выталкивающей силы от объема погруженной части от плотности жидкости, ее независимости от плотности и массы тела. </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1DDC0F7"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879F77B"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53120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17/50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8E6FDD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0A4170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«Плавание тел»</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213B0FF"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BA4A12E"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18298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18/51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BFD5BC8"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1B6F5A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№8 «Выяснение условия плавания тел в жидкости»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2FAD406"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37F9224"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C821A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19/52</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29BECEA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Плавание судов. Воздухоплавание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80A496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Плавание тел и судов Воздухоплавание. </w:t>
            </w:r>
            <w:r w:rsidRPr="00A82789">
              <w:rPr>
                <w:rFonts w:ascii="Times New Roman" w:eastAsia="Times New Roman" w:hAnsi="Times New Roman" w:cs="Times New Roman"/>
                <w:bCs/>
                <w:sz w:val="24"/>
                <w:szCs w:val="24"/>
              </w:rPr>
              <w:t xml:space="preserve">Исследование зависимости веса тела в жидкости от </w:t>
            </w:r>
            <w:r w:rsidRPr="00A82789">
              <w:rPr>
                <w:rFonts w:ascii="Times New Roman" w:eastAsia="Times New Roman" w:hAnsi="Times New Roman" w:cs="Times New Roman"/>
                <w:bCs/>
                <w:sz w:val="24"/>
                <w:szCs w:val="24"/>
              </w:rPr>
              <w:lastRenderedPageBreak/>
              <w:t>объема погруженной части. Конструирование модели лодки с заданной грузоподъемностью.</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5DAF2732"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1</w:t>
            </w:r>
          </w:p>
        </w:tc>
      </w:tr>
      <w:tr w:rsidR="00A82789" w:rsidRPr="00A82789" w14:paraId="39422DEC"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1634E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20/53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F8B39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60DDBA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«Давление твердых тел, жидкостей и газов»</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CB079ED"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E75E16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E892B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21/54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752855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 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3D1962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«Давление твердых тел, жидкостей и газов»</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A78FC5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3B95B15"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B555561"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РАБОТА И МОЩНОСТЬ. ЭНЕРГИЯ (13 часов)</w:t>
            </w:r>
          </w:p>
        </w:tc>
      </w:tr>
      <w:tr w:rsidR="00A82789" w:rsidRPr="00A82789" w14:paraId="675A9689"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E7FD6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1/55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6F080C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Механическая работа. Единицы работы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388320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Механическая работа. Единицы работы.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AF3D5B7"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516A88E0"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4DE36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2/55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5C1ACEB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Мощность. Единицы мощности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B7A62C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Мощность.</w:t>
            </w:r>
            <w:r w:rsidRPr="00A82789">
              <w:rPr>
                <w:rFonts w:ascii="Times New Roman" w:eastAsia="Times New Roman" w:hAnsi="Times New Roman" w:cs="Times New Roman"/>
                <w:bCs/>
                <w:sz w:val="24"/>
                <w:szCs w:val="24"/>
              </w:rPr>
              <w:t xml:space="preserve"> Определение работы и мощности.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712C73FC"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6138427B"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11DCC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3/57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B50A61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Простые механизмы. Рычаг. Равновесие сил на рычаге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000F03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Простые механизмы. </w:t>
            </w:r>
            <w:r w:rsidRPr="00A82789">
              <w:rPr>
                <w:rFonts w:ascii="Times New Roman" w:eastAsia="Times New Roman" w:hAnsi="Times New Roman" w:cs="Times New Roman"/>
                <w:i/>
                <w:sz w:val="24"/>
                <w:szCs w:val="24"/>
              </w:rPr>
              <w:t xml:space="preserve">Центр тяжести тела. </w:t>
            </w:r>
            <w:r w:rsidRPr="00A82789">
              <w:rPr>
                <w:rFonts w:ascii="Times New Roman" w:eastAsia="Times New Roman" w:hAnsi="Times New Roman" w:cs="Times New Roman"/>
                <w:sz w:val="24"/>
                <w:szCs w:val="24"/>
              </w:rPr>
              <w:t>Условия равновесия твердого тела, имеющего закрепленную ось движения. Рычаг. Равновесие сил на рычаге.</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F0C2D7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09F27563"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5B613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4/58</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AAE6B5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Момент силы. Рычаги в технике, быту и природе.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0584D4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Момент силы.  Рычаги в технике, быту и природе. </w:t>
            </w:r>
            <w:r w:rsidRPr="00A82789">
              <w:rPr>
                <w:rFonts w:ascii="Times New Roman" w:eastAsia="Times New Roman" w:hAnsi="Times New Roman" w:cs="Times New Roman"/>
                <w:bCs/>
                <w:sz w:val="24"/>
                <w:szCs w:val="24"/>
              </w:rPr>
              <w:t>Определение момента силы.</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698AB59"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C74DB06"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8E1AB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5/59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A326A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90EEED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№9 «Выяснение условия равновесия рычага»</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CEEB3D0"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097D905"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03525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6/60</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C79BECD"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Блоки. «Золотое правило» механики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5997BFE"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Подвижные и неподвижные блоки. Равенство работ при использовании простых механизмов («Золотое правило механики»).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C36779E"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471B27AD"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6D489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7/61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86B66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61061CA"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Решение задач по теме: «Механическая работа. Мощность»</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D844A17"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13A8838"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CDF11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8/62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A6BFA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Коэффициент полезного действия механизмов</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212F11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Коэффициент полезного действия механизма. </w:t>
            </w:r>
            <w:r w:rsidRPr="00A82789">
              <w:rPr>
                <w:rFonts w:ascii="Times New Roman" w:eastAsia="Times New Roman" w:hAnsi="Times New Roman" w:cs="Times New Roman"/>
                <w:bCs/>
                <w:sz w:val="24"/>
                <w:szCs w:val="24"/>
              </w:rPr>
              <w:t>Конструирование наклонной плоскости с заданным значением КПД.</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6BB7B22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1B4EE4C"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887E2C"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9/63</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85D2FC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9FFE4A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«Коэффициент полезного действия»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8F2B275"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AAA34FE"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26B181"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10/64</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387457D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Энергия.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259980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Энергия. Единицы энергии.</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2296F94"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6F743735"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BFBEE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11/65</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7D0B7A75"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Потенциальная и кинетическая энергия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C65D2D7"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Потенциальная и кинетическая энергия.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2956512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w:t>
            </w:r>
          </w:p>
        </w:tc>
      </w:tr>
      <w:tr w:rsidR="00A82789" w:rsidRPr="00A82789" w14:paraId="4450DCD7"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76D7A0"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12/66</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623AFA3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Превращение одного вида механической энергии в другой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0B9D780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Превращение одного вида механической энергии в другой.</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3311936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2091B71"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34F8B2"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13/67</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2435C7A4"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 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E38A589"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«Работа. Мощность. Энергия»</w:t>
            </w: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1E335323"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361EA12" w14:textId="77777777" w:rsidTr="003F21B8">
        <w:tc>
          <w:tcPr>
            <w:tcW w:w="10159" w:type="dxa"/>
            <w:gridSpan w:val="4"/>
            <w:tcBorders>
              <w:top w:val="single" w:sz="4" w:space="0" w:color="000000"/>
              <w:left w:val="single" w:sz="4" w:space="0" w:color="000000"/>
              <w:bottom w:val="single" w:sz="4" w:space="0" w:color="000000"/>
              <w:right w:val="single" w:sz="4" w:space="0" w:color="000000"/>
            </w:tcBorders>
            <w:shd w:val="clear" w:color="auto" w:fill="auto"/>
          </w:tcPr>
          <w:p w14:paraId="226E7A98"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ПОВТОРЕНИЕ (1 час)</w:t>
            </w:r>
          </w:p>
        </w:tc>
      </w:tr>
      <w:tr w:rsidR="00A82789" w:rsidRPr="00A82789" w14:paraId="00CBA11F" w14:textId="77777777" w:rsidTr="003F21B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5D67A3"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1/68</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405DD3C6"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Повторение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A921A8F" w14:textId="77777777" w:rsidR="00A82789" w:rsidRPr="00A82789" w:rsidRDefault="00A82789" w:rsidP="00A8278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hideMark/>
          </w:tcPr>
          <w:p w14:paraId="0211D2AB" w14:textId="77777777" w:rsidR="00A82789" w:rsidRPr="00A82789" w:rsidRDefault="00A82789" w:rsidP="00A8278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bl>
    <w:p w14:paraId="1EF0E22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b/>
          <w:sz w:val="24"/>
          <w:szCs w:val="24"/>
        </w:rPr>
      </w:pPr>
    </w:p>
    <w:p w14:paraId="1A21C6DD"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Тематическое планирование учебного материала 8 класс</w:t>
      </w:r>
    </w:p>
    <w:p w14:paraId="1CD6CFE9"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i/>
        </w:rPr>
      </w:pPr>
      <w:r w:rsidRPr="00A82789">
        <w:rPr>
          <w:rFonts w:ascii="Times New Roman" w:eastAsia="Times New Roman" w:hAnsi="Times New Roman" w:cs="Times New Roman"/>
          <w:i/>
        </w:rPr>
        <w:t>(базовый уровень)</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29"/>
        <w:gridCol w:w="5245"/>
        <w:gridCol w:w="850"/>
      </w:tblGrid>
      <w:tr w:rsidR="00A82789" w:rsidRPr="00A82789" w14:paraId="12DE6963" w14:textId="77777777" w:rsidTr="003F21B8">
        <w:trPr>
          <w:cantSplit/>
          <w:trHeight w:val="282"/>
        </w:trPr>
        <w:tc>
          <w:tcPr>
            <w:tcW w:w="1276" w:type="dxa"/>
            <w:tcBorders>
              <w:top w:val="single" w:sz="4" w:space="0" w:color="auto"/>
              <w:left w:val="single" w:sz="4" w:space="0" w:color="auto"/>
              <w:bottom w:val="single" w:sz="4" w:space="0" w:color="auto"/>
              <w:right w:val="single" w:sz="4" w:space="0" w:color="auto"/>
            </w:tcBorders>
            <w:vAlign w:val="center"/>
            <w:hideMark/>
          </w:tcPr>
          <w:p w14:paraId="77F2E1A4"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 урока</w:t>
            </w:r>
          </w:p>
        </w:tc>
        <w:tc>
          <w:tcPr>
            <w:tcW w:w="2297" w:type="dxa"/>
            <w:gridSpan w:val="2"/>
            <w:tcBorders>
              <w:top w:val="single" w:sz="4" w:space="0" w:color="auto"/>
              <w:left w:val="single" w:sz="4" w:space="0" w:color="auto"/>
              <w:bottom w:val="single" w:sz="4" w:space="0" w:color="auto"/>
              <w:right w:val="single" w:sz="4" w:space="0" w:color="auto"/>
            </w:tcBorders>
            <w:vAlign w:val="center"/>
            <w:hideMark/>
          </w:tcPr>
          <w:p w14:paraId="3BC7376B"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Тема урока</w:t>
            </w:r>
          </w:p>
        </w:tc>
        <w:tc>
          <w:tcPr>
            <w:tcW w:w="5245" w:type="dxa"/>
            <w:tcBorders>
              <w:top w:val="single" w:sz="4" w:space="0" w:color="auto"/>
              <w:left w:val="single" w:sz="4" w:space="0" w:color="auto"/>
              <w:bottom w:val="single" w:sz="4" w:space="0" w:color="auto"/>
              <w:right w:val="single" w:sz="4" w:space="0" w:color="auto"/>
            </w:tcBorders>
            <w:vAlign w:val="center"/>
          </w:tcPr>
          <w:p w14:paraId="64A5D637"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p>
          <w:p w14:paraId="4917EDB9"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Содержание</w:t>
            </w:r>
          </w:p>
          <w:p w14:paraId="3607A1B5"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i/>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D36BE0" w14:textId="77777777" w:rsidR="00A82789" w:rsidRPr="00A82789" w:rsidRDefault="00A82789" w:rsidP="00A82789">
            <w:pPr>
              <w:widowControl w:val="0"/>
              <w:autoSpaceDE w:val="0"/>
              <w:autoSpaceDN w:val="0"/>
              <w:spacing w:after="0" w:line="240" w:lineRule="auto"/>
              <w:ind w:left="318" w:hanging="142"/>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Часы</w:t>
            </w:r>
          </w:p>
        </w:tc>
      </w:tr>
      <w:tr w:rsidR="00A82789" w:rsidRPr="00A82789" w14:paraId="679C7F92" w14:textId="77777777" w:rsidTr="003F21B8">
        <w:trPr>
          <w:cantSplit/>
          <w:trHeight w:val="258"/>
        </w:trPr>
        <w:tc>
          <w:tcPr>
            <w:tcW w:w="9668" w:type="dxa"/>
            <w:gridSpan w:val="5"/>
            <w:tcBorders>
              <w:top w:val="single" w:sz="4" w:space="0" w:color="auto"/>
              <w:left w:val="single" w:sz="4" w:space="0" w:color="auto"/>
              <w:bottom w:val="single" w:sz="4" w:space="0" w:color="auto"/>
              <w:right w:val="single" w:sz="4" w:space="0" w:color="auto"/>
            </w:tcBorders>
            <w:hideMark/>
          </w:tcPr>
          <w:p w14:paraId="797DBBD9" w14:textId="77777777" w:rsidR="00A82789" w:rsidRPr="00A82789" w:rsidRDefault="00A82789" w:rsidP="00A82789">
            <w:pPr>
              <w:widowControl w:val="0"/>
              <w:tabs>
                <w:tab w:val="left" w:pos="3228"/>
                <w:tab w:val="center" w:pos="8097"/>
              </w:tabs>
              <w:autoSpaceDE w:val="0"/>
              <w:autoSpaceDN w:val="0"/>
              <w:spacing w:after="0" w:line="240" w:lineRule="auto"/>
              <w:ind w:left="318" w:hanging="142"/>
              <w:jc w:val="center"/>
              <w:rPr>
                <w:rFonts w:ascii="Times New Roman" w:eastAsia="Times New Roman" w:hAnsi="Times New Roman" w:cs="Times New Roman"/>
                <w:sz w:val="24"/>
                <w:szCs w:val="24"/>
              </w:rPr>
            </w:pPr>
            <w:r w:rsidRPr="00A82789">
              <w:rPr>
                <w:rFonts w:ascii="Times New Roman" w:eastAsia="Times New Roman" w:hAnsi="Times New Roman" w:cs="Times New Roman"/>
                <w:b/>
                <w:sz w:val="24"/>
                <w:szCs w:val="24"/>
              </w:rPr>
              <w:t>Раздел 1 ТЕПЛОВЫЕ ЯВЛЕНИЯ (23 часов)</w:t>
            </w:r>
          </w:p>
        </w:tc>
      </w:tr>
      <w:tr w:rsidR="00A82789" w:rsidRPr="00A82789" w14:paraId="69AD144C" w14:textId="77777777" w:rsidTr="003F21B8">
        <w:trPr>
          <w:cantSplit/>
          <w:trHeight w:val="113"/>
        </w:trPr>
        <w:tc>
          <w:tcPr>
            <w:tcW w:w="1276" w:type="dxa"/>
            <w:tcBorders>
              <w:top w:val="single" w:sz="4" w:space="0" w:color="auto"/>
              <w:left w:val="single" w:sz="4" w:space="0" w:color="auto"/>
              <w:bottom w:val="single" w:sz="4" w:space="0" w:color="auto"/>
              <w:right w:val="single" w:sz="4" w:space="0" w:color="auto"/>
            </w:tcBorders>
            <w:hideMark/>
          </w:tcPr>
          <w:p w14:paraId="79D6FB1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1/1</w:t>
            </w:r>
          </w:p>
        </w:tc>
        <w:tc>
          <w:tcPr>
            <w:tcW w:w="2268" w:type="dxa"/>
            <w:tcBorders>
              <w:top w:val="single" w:sz="4" w:space="0" w:color="auto"/>
              <w:left w:val="single" w:sz="4" w:space="0" w:color="auto"/>
              <w:bottom w:val="single" w:sz="4" w:space="0" w:color="auto"/>
              <w:right w:val="single" w:sz="4" w:space="0" w:color="auto"/>
            </w:tcBorders>
            <w:hideMark/>
          </w:tcPr>
          <w:p w14:paraId="476BDFF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Тепловые явления. Температура</w:t>
            </w:r>
          </w:p>
        </w:tc>
        <w:tc>
          <w:tcPr>
            <w:tcW w:w="5274" w:type="dxa"/>
            <w:gridSpan w:val="2"/>
            <w:tcBorders>
              <w:top w:val="single" w:sz="4" w:space="0" w:color="auto"/>
              <w:left w:val="single" w:sz="4" w:space="0" w:color="auto"/>
              <w:bottom w:val="single" w:sz="4" w:space="0" w:color="auto"/>
              <w:right w:val="single" w:sz="4" w:space="0" w:color="auto"/>
            </w:tcBorders>
            <w:hideMark/>
          </w:tcPr>
          <w:p w14:paraId="107C30E5"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rPr>
            </w:pPr>
            <w:r w:rsidRPr="00A82789">
              <w:rPr>
                <w:rFonts w:ascii="Times New Roman" w:eastAsia="Times New Roman" w:hAnsi="Times New Roman" w:cs="Times New Roman"/>
                <w:i/>
                <w:sz w:val="24"/>
                <w:szCs w:val="24"/>
              </w:rPr>
              <w:t>Броуновское движение</w:t>
            </w:r>
            <w:r w:rsidRPr="00A82789">
              <w:rPr>
                <w:rFonts w:ascii="Times New Roman" w:eastAsia="Times New Roman" w:hAnsi="Times New Roman" w:cs="Times New Roman"/>
                <w:sz w:val="24"/>
                <w:szCs w:val="24"/>
              </w:rPr>
              <w:t xml:space="preserve">. Тепловое равновесие. Температура. Связь температуры со скоростью хаотического движения частиц. </w:t>
            </w:r>
            <w:r w:rsidRPr="00A82789">
              <w:rPr>
                <w:rFonts w:ascii="Times New Roman" w:eastAsia="Times New Roman" w:hAnsi="Times New Roman" w:cs="Times New Roman"/>
                <w:bCs/>
                <w:sz w:val="24"/>
                <w:szCs w:val="24"/>
              </w:rPr>
              <w:t>Измерение температуры. Наблюдение зависимости температуры остывающей воды от времени. Проверка гипотезы о линейной зависимости длины столбика жидкости в трубке от температуры.</w:t>
            </w:r>
            <w:r w:rsidRPr="00A82789">
              <w:rPr>
                <w:rFonts w:ascii="Times New Roman" w:eastAsia="Times New Roman" w:hAnsi="Times New Roman" w:cs="Times New Roman"/>
                <w:bCs/>
                <w:sz w:val="28"/>
                <w:szCs w:val="28"/>
              </w:rPr>
              <w:t xml:space="preserve"> </w:t>
            </w:r>
            <w:r w:rsidRPr="00A82789">
              <w:rPr>
                <w:rFonts w:ascii="Times New Roman" w:eastAsia="Times New Roman" w:hAnsi="Times New Roman" w:cs="Times New Roman"/>
                <w:bCs/>
                <w:sz w:val="24"/>
                <w:szCs w:val="24"/>
              </w:rPr>
              <w:t>Проведение прямых измерений физических величин</w:t>
            </w:r>
            <w:r w:rsidRPr="00A82789">
              <w:rPr>
                <w:rFonts w:ascii="Times New Roman" w:eastAsia="Times New Roman" w:hAnsi="Times New Roman" w:cs="Times New Roman"/>
                <w:bCs/>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14:paraId="076C8814"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7355764"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hideMark/>
          </w:tcPr>
          <w:p w14:paraId="2FF087D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2/2</w:t>
            </w:r>
          </w:p>
          <w:p w14:paraId="39973F7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A6A3FD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Внутренняя энергия. Способы изменения внутренней энергии</w:t>
            </w:r>
          </w:p>
        </w:tc>
        <w:tc>
          <w:tcPr>
            <w:tcW w:w="5274" w:type="dxa"/>
            <w:gridSpan w:val="2"/>
            <w:tcBorders>
              <w:top w:val="single" w:sz="4" w:space="0" w:color="auto"/>
              <w:left w:val="single" w:sz="4" w:space="0" w:color="auto"/>
              <w:bottom w:val="single" w:sz="4" w:space="0" w:color="auto"/>
              <w:right w:val="single" w:sz="4" w:space="0" w:color="auto"/>
            </w:tcBorders>
          </w:tcPr>
          <w:p w14:paraId="59213C1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Превращение энергии тела в механических процессах. Внутренняя энергия. Работа и теплопередача как способы изменения внутренней энергии тела. Примеры теплопередачи в природе и технике.</w:t>
            </w:r>
          </w:p>
        </w:tc>
        <w:tc>
          <w:tcPr>
            <w:tcW w:w="850" w:type="dxa"/>
            <w:tcBorders>
              <w:top w:val="single" w:sz="4" w:space="0" w:color="auto"/>
              <w:left w:val="single" w:sz="4" w:space="0" w:color="auto"/>
              <w:bottom w:val="single" w:sz="4" w:space="0" w:color="auto"/>
              <w:right w:val="single" w:sz="4" w:space="0" w:color="auto"/>
            </w:tcBorders>
          </w:tcPr>
          <w:p w14:paraId="6B0AC50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E1EAD76"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hideMark/>
          </w:tcPr>
          <w:p w14:paraId="7466537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3/3</w:t>
            </w:r>
          </w:p>
        </w:tc>
        <w:tc>
          <w:tcPr>
            <w:tcW w:w="2268" w:type="dxa"/>
            <w:tcBorders>
              <w:top w:val="single" w:sz="4" w:space="0" w:color="auto"/>
              <w:left w:val="single" w:sz="4" w:space="0" w:color="auto"/>
              <w:bottom w:val="single" w:sz="4" w:space="0" w:color="auto"/>
              <w:right w:val="single" w:sz="4" w:space="0" w:color="auto"/>
            </w:tcBorders>
            <w:hideMark/>
          </w:tcPr>
          <w:p w14:paraId="149E038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Виды теплопередачи. </w:t>
            </w:r>
          </w:p>
        </w:tc>
        <w:tc>
          <w:tcPr>
            <w:tcW w:w="5274" w:type="dxa"/>
            <w:gridSpan w:val="2"/>
            <w:tcBorders>
              <w:top w:val="single" w:sz="4" w:space="0" w:color="auto"/>
              <w:left w:val="single" w:sz="4" w:space="0" w:color="auto"/>
              <w:bottom w:val="single" w:sz="4" w:space="0" w:color="auto"/>
              <w:right w:val="single" w:sz="4" w:space="0" w:color="auto"/>
            </w:tcBorders>
            <w:hideMark/>
          </w:tcPr>
          <w:p w14:paraId="0CF95A1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Виды теплопередачи: теплопроводность, конвекция, излучение. Теплопроводность.  Различие теплопроводностей различных веществ</w:t>
            </w:r>
          </w:p>
        </w:tc>
        <w:tc>
          <w:tcPr>
            <w:tcW w:w="850" w:type="dxa"/>
            <w:tcBorders>
              <w:top w:val="single" w:sz="4" w:space="0" w:color="auto"/>
              <w:left w:val="single" w:sz="4" w:space="0" w:color="auto"/>
              <w:bottom w:val="single" w:sz="4" w:space="0" w:color="auto"/>
              <w:right w:val="single" w:sz="4" w:space="0" w:color="auto"/>
            </w:tcBorders>
          </w:tcPr>
          <w:p w14:paraId="5501B8E3"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592EC12"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39F16F4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4/4</w:t>
            </w:r>
          </w:p>
        </w:tc>
        <w:tc>
          <w:tcPr>
            <w:tcW w:w="2268" w:type="dxa"/>
            <w:tcBorders>
              <w:top w:val="single" w:sz="4" w:space="0" w:color="auto"/>
              <w:left w:val="single" w:sz="4" w:space="0" w:color="auto"/>
              <w:bottom w:val="single" w:sz="4" w:space="0" w:color="auto"/>
              <w:right w:val="single" w:sz="4" w:space="0" w:color="auto"/>
            </w:tcBorders>
          </w:tcPr>
          <w:p w14:paraId="7E46770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Виды теплопередачи.</w:t>
            </w:r>
          </w:p>
        </w:tc>
        <w:tc>
          <w:tcPr>
            <w:tcW w:w="5274" w:type="dxa"/>
            <w:gridSpan w:val="2"/>
            <w:tcBorders>
              <w:top w:val="single" w:sz="4" w:space="0" w:color="auto"/>
              <w:left w:val="single" w:sz="4" w:space="0" w:color="auto"/>
              <w:bottom w:val="single" w:sz="4" w:space="0" w:color="auto"/>
              <w:right w:val="single" w:sz="4" w:space="0" w:color="auto"/>
            </w:tcBorders>
          </w:tcPr>
          <w:p w14:paraId="7050C33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Виды теплопередачи: теплопроводность, конвекция, излучение. Конвекция. Конвекция в жидкостях и газах. Объяснение конвекции.  </w:t>
            </w:r>
          </w:p>
        </w:tc>
        <w:tc>
          <w:tcPr>
            <w:tcW w:w="850" w:type="dxa"/>
            <w:tcBorders>
              <w:top w:val="single" w:sz="4" w:space="0" w:color="auto"/>
              <w:left w:val="single" w:sz="4" w:space="0" w:color="auto"/>
              <w:bottom w:val="single" w:sz="4" w:space="0" w:color="auto"/>
              <w:right w:val="single" w:sz="4" w:space="0" w:color="auto"/>
            </w:tcBorders>
          </w:tcPr>
          <w:p w14:paraId="655D40FC"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B7CD752"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3077574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5/5</w:t>
            </w:r>
          </w:p>
        </w:tc>
        <w:tc>
          <w:tcPr>
            <w:tcW w:w="2268" w:type="dxa"/>
            <w:tcBorders>
              <w:top w:val="single" w:sz="4" w:space="0" w:color="auto"/>
              <w:left w:val="single" w:sz="4" w:space="0" w:color="auto"/>
              <w:bottom w:val="single" w:sz="4" w:space="0" w:color="auto"/>
              <w:right w:val="single" w:sz="4" w:space="0" w:color="auto"/>
            </w:tcBorders>
          </w:tcPr>
          <w:p w14:paraId="6D5C892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Виды теплопередачи.</w:t>
            </w:r>
          </w:p>
        </w:tc>
        <w:tc>
          <w:tcPr>
            <w:tcW w:w="5274" w:type="dxa"/>
            <w:gridSpan w:val="2"/>
            <w:tcBorders>
              <w:top w:val="single" w:sz="4" w:space="0" w:color="auto"/>
              <w:left w:val="single" w:sz="4" w:space="0" w:color="auto"/>
              <w:bottom w:val="single" w:sz="4" w:space="0" w:color="auto"/>
              <w:right w:val="single" w:sz="4" w:space="0" w:color="auto"/>
            </w:tcBorders>
          </w:tcPr>
          <w:p w14:paraId="12074E4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Виды теплопередачи: теплопроводность, конвекция, излучение. Излучение. Передача энергии излучением.</w:t>
            </w:r>
          </w:p>
        </w:tc>
        <w:tc>
          <w:tcPr>
            <w:tcW w:w="850" w:type="dxa"/>
            <w:tcBorders>
              <w:top w:val="single" w:sz="4" w:space="0" w:color="auto"/>
              <w:left w:val="single" w:sz="4" w:space="0" w:color="auto"/>
              <w:bottom w:val="single" w:sz="4" w:space="0" w:color="auto"/>
              <w:right w:val="single" w:sz="4" w:space="0" w:color="auto"/>
            </w:tcBorders>
          </w:tcPr>
          <w:p w14:paraId="3D52C5D8"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91D36A6" w14:textId="77777777" w:rsidTr="003F21B8">
        <w:trPr>
          <w:cantSplit/>
          <w:trHeight w:val="291"/>
        </w:trPr>
        <w:tc>
          <w:tcPr>
            <w:tcW w:w="1276" w:type="dxa"/>
            <w:tcBorders>
              <w:top w:val="single" w:sz="4" w:space="0" w:color="auto"/>
              <w:left w:val="single" w:sz="4" w:space="0" w:color="auto"/>
              <w:bottom w:val="single" w:sz="4" w:space="0" w:color="auto"/>
              <w:right w:val="single" w:sz="4" w:space="0" w:color="auto"/>
            </w:tcBorders>
          </w:tcPr>
          <w:p w14:paraId="6F5D352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6/6</w:t>
            </w:r>
          </w:p>
        </w:tc>
        <w:tc>
          <w:tcPr>
            <w:tcW w:w="2268" w:type="dxa"/>
            <w:tcBorders>
              <w:top w:val="single" w:sz="4" w:space="0" w:color="auto"/>
              <w:left w:val="single" w:sz="4" w:space="0" w:color="auto"/>
              <w:bottom w:val="single" w:sz="4" w:space="0" w:color="auto"/>
              <w:right w:val="single" w:sz="4" w:space="0" w:color="auto"/>
            </w:tcBorders>
            <w:hideMark/>
          </w:tcPr>
          <w:p w14:paraId="65CE487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теплоемкость. Количество теплоты</w:t>
            </w:r>
          </w:p>
        </w:tc>
        <w:tc>
          <w:tcPr>
            <w:tcW w:w="5274" w:type="dxa"/>
            <w:gridSpan w:val="2"/>
            <w:tcBorders>
              <w:top w:val="single" w:sz="4" w:space="0" w:color="auto"/>
              <w:left w:val="single" w:sz="4" w:space="0" w:color="auto"/>
              <w:bottom w:val="single" w:sz="4" w:space="0" w:color="auto"/>
              <w:right w:val="single" w:sz="4" w:space="0" w:color="auto"/>
            </w:tcBorders>
            <w:hideMark/>
          </w:tcPr>
          <w:p w14:paraId="35BE781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Количество теплоты. Удельная теплоемкость. Единицы количества теплоты. Удельная теплоемкость вещества, ее физический смысл. Единицы удельной теплоемкости. Анализ таблицы учебника. Измерение теплоемкости твердого тела. </w:t>
            </w:r>
            <w:r w:rsidRPr="00A82789">
              <w:rPr>
                <w:rFonts w:ascii="Times New Roman" w:eastAsia="Times New Roman" w:hAnsi="Times New Roman" w:cs="Times New Roman"/>
                <w:bCs/>
                <w:sz w:val="24"/>
                <w:szCs w:val="24"/>
              </w:rPr>
              <w:t>Определение количества теплоты. Определение удельной теплоемкости.</w:t>
            </w:r>
          </w:p>
        </w:tc>
        <w:tc>
          <w:tcPr>
            <w:tcW w:w="850" w:type="dxa"/>
            <w:tcBorders>
              <w:top w:val="single" w:sz="4" w:space="0" w:color="auto"/>
              <w:left w:val="single" w:sz="4" w:space="0" w:color="auto"/>
              <w:bottom w:val="single" w:sz="4" w:space="0" w:color="auto"/>
              <w:right w:val="single" w:sz="4" w:space="0" w:color="auto"/>
            </w:tcBorders>
          </w:tcPr>
          <w:p w14:paraId="6710C332"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851DD63" w14:textId="77777777" w:rsidTr="003F21B8">
        <w:trPr>
          <w:cantSplit/>
          <w:trHeight w:val="314"/>
        </w:trPr>
        <w:tc>
          <w:tcPr>
            <w:tcW w:w="1276" w:type="dxa"/>
            <w:tcBorders>
              <w:top w:val="single" w:sz="4" w:space="0" w:color="auto"/>
              <w:left w:val="single" w:sz="4" w:space="0" w:color="auto"/>
              <w:bottom w:val="single" w:sz="4" w:space="0" w:color="auto"/>
              <w:right w:val="single" w:sz="4" w:space="0" w:color="auto"/>
            </w:tcBorders>
          </w:tcPr>
          <w:p w14:paraId="40C63DD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7/7</w:t>
            </w:r>
          </w:p>
        </w:tc>
        <w:tc>
          <w:tcPr>
            <w:tcW w:w="2268" w:type="dxa"/>
            <w:tcBorders>
              <w:top w:val="single" w:sz="4" w:space="0" w:color="auto"/>
              <w:left w:val="single" w:sz="4" w:space="0" w:color="auto"/>
              <w:bottom w:val="single" w:sz="4" w:space="0" w:color="auto"/>
              <w:right w:val="single" w:sz="4" w:space="0" w:color="auto"/>
            </w:tcBorders>
            <w:hideMark/>
          </w:tcPr>
          <w:p w14:paraId="103F628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Расчет количества теплоты при теплообмене. </w:t>
            </w:r>
          </w:p>
        </w:tc>
        <w:tc>
          <w:tcPr>
            <w:tcW w:w="5274" w:type="dxa"/>
            <w:gridSpan w:val="2"/>
            <w:tcBorders>
              <w:top w:val="single" w:sz="4" w:space="0" w:color="auto"/>
              <w:left w:val="single" w:sz="4" w:space="0" w:color="auto"/>
              <w:bottom w:val="single" w:sz="4" w:space="0" w:color="auto"/>
              <w:right w:val="single" w:sz="4" w:space="0" w:color="auto"/>
            </w:tcBorders>
            <w:hideMark/>
          </w:tcPr>
          <w:p w14:paraId="6AB2E34D"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8"/>
                <w:szCs w:val="28"/>
              </w:rPr>
            </w:pPr>
            <w:r w:rsidRPr="00A82789">
              <w:rPr>
                <w:rFonts w:ascii="Times New Roman" w:eastAsia="Times New Roman" w:hAnsi="Times New Roman" w:cs="Times New Roman"/>
                <w:sz w:val="24"/>
                <w:szCs w:val="24"/>
              </w:rPr>
              <w:t xml:space="preserve">Формула для расчета количества теплоты, необходимого для нагревания тела или выделяемого им при охлаждении. Решение задач. </w:t>
            </w:r>
            <w:r w:rsidRPr="00A82789">
              <w:rPr>
                <w:rFonts w:ascii="Times New Roman" w:eastAsia="Times New Roman" w:hAnsi="Times New Roman" w:cs="Times New Roman"/>
                <w:bCs/>
                <w:sz w:val="24"/>
                <w:szCs w:val="24"/>
              </w:rPr>
              <w:t>Расчет по полученным результатам прямых измерений зависимого от них параметра (косвенные измерения).</w:t>
            </w:r>
          </w:p>
        </w:tc>
        <w:tc>
          <w:tcPr>
            <w:tcW w:w="850" w:type="dxa"/>
            <w:tcBorders>
              <w:top w:val="single" w:sz="4" w:space="0" w:color="auto"/>
              <w:left w:val="single" w:sz="4" w:space="0" w:color="auto"/>
              <w:bottom w:val="single" w:sz="4" w:space="0" w:color="auto"/>
              <w:right w:val="single" w:sz="4" w:space="0" w:color="auto"/>
            </w:tcBorders>
          </w:tcPr>
          <w:p w14:paraId="6BC6E52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B46FBE0" w14:textId="77777777" w:rsidTr="003F21B8">
        <w:trPr>
          <w:cantSplit/>
          <w:trHeight w:val="285"/>
        </w:trPr>
        <w:tc>
          <w:tcPr>
            <w:tcW w:w="1276" w:type="dxa"/>
            <w:tcBorders>
              <w:top w:val="single" w:sz="4" w:space="0" w:color="auto"/>
              <w:left w:val="single" w:sz="4" w:space="0" w:color="auto"/>
              <w:bottom w:val="single" w:sz="4" w:space="0" w:color="auto"/>
              <w:right w:val="single" w:sz="4" w:space="0" w:color="auto"/>
            </w:tcBorders>
          </w:tcPr>
          <w:p w14:paraId="07A6FF1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8/8</w:t>
            </w:r>
          </w:p>
        </w:tc>
        <w:tc>
          <w:tcPr>
            <w:tcW w:w="2268" w:type="dxa"/>
            <w:tcBorders>
              <w:top w:val="single" w:sz="4" w:space="0" w:color="auto"/>
              <w:left w:val="single" w:sz="4" w:space="0" w:color="auto"/>
              <w:bottom w:val="single" w:sz="4" w:space="0" w:color="auto"/>
              <w:right w:val="single" w:sz="4" w:space="0" w:color="auto"/>
            </w:tcBorders>
            <w:hideMark/>
          </w:tcPr>
          <w:p w14:paraId="2C953DA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работа № 1 </w:t>
            </w:r>
          </w:p>
        </w:tc>
        <w:tc>
          <w:tcPr>
            <w:tcW w:w="5274" w:type="dxa"/>
            <w:gridSpan w:val="2"/>
            <w:tcBorders>
              <w:top w:val="single" w:sz="4" w:space="0" w:color="auto"/>
              <w:left w:val="single" w:sz="4" w:space="0" w:color="auto"/>
              <w:bottom w:val="single" w:sz="4" w:space="0" w:color="auto"/>
              <w:right w:val="single" w:sz="4" w:space="0" w:color="auto"/>
            </w:tcBorders>
            <w:hideMark/>
          </w:tcPr>
          <w:p w14:paraId="746ABB6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работа №1 «Сравнение количества теплоты при смешивании воды разной температуры»  </w:t>
            </w:r>
          </w:p>
        </w:tc>
        <w:tc>
          <w:tcPr>
            <w:tcW w:w="850" w:type="dxa"/>
            <w:tcBorders>
              <w:top w:val="single" w:sz="4" w:space="0" w:color="auto"/>
              <w:left w:val="single" w:sz="4" w:space="0" w:color="auto"/>
              <w:bottom w:val="single" w:sz="4" w:space="0" w:color="auto"/>
              <w:right w:val="single" w:sz="4" w:space="0" w:color="auto"/>
            </w:tcBorders>
          </w:tcPr>
          <w:p w14:paraId="3DA558A8"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BD93931" w14:textId="77777777" w:rsidTr="003F21B8">
        <w:trPr>
          <w:cantSplit/>
          <w:trHeight w:val="314"/>
        </w:trPr>
        <w:tc>
          <w:tcPr>
            <w:tcW w:w="1276" w:type="dxa"/>
            <w:tcBorders>
              <w:top w:val="single" w:sz="4" w:space="0" w:color="auto"/>
              <w:left w:val="single" w:sz="4" w:space="0" w:color="auto"/>
              <w:bottom w:val="single" w:sz="4" w:space="0" w:color="auto"/>
              <w:right w:val="single" w:sz="4" w:space="0" w:color="auto"/>
            </w:tcBorders>
          </w:tcPr>
          <w:p w14:paraId="3D3987D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9/9</w:t>
            </w:r>
          </w:p>
        </w:tc>
        <w:tc>
          <w:tcPr>
            <w:tcW w:w="2268" w:type="dxa"/>
            <w:tcBorders>
              <w:top w:val="single" w:sz="4" w:space="0" w:color="auto"/>
              <w:left w:val="single" w:sz="4" w:space="0" w:color="auto"/>
              <w:bottom w:val="single" w:sz="4" w:space="0" w:color="auto"/>
              <w:right w:val="single" w:sz="4" w:space="0" w:color="auto"/>
            </w:tcBorders>
          </w:tcPr>
          <w:p w14:paraId="631DC15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сгорания. Энергия топлива.</w:t>
            </w:r>
          </w:p>
        </w:tc>
        <w:tc>
          <w:tcPr>
            <w:tcW w:w="5274" w:type="dxa"/>
            <w:gridSpan w:val="2"/>
            <w:tcBorders>
              <w:top w:val="single" w:sz="4" w:space="0" w:color="auto"/>
              <w:left w:val="single" w:sz="4" w:space="0" w:color="auto"/>
              <w:bottom w:val="single" w:sz="4" w:space="0" w:color="auto"/>
              <w:right w:val="single" w:sz="4" w:space="0" w:color="auto"/>
            </w:tcBorders>
          </w:tcPr>
          <w:p w14:paraId="078EE5D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сгорания топлива. Количество теплоты, выделяемое при сгорании топлива. Единицы удельной теплоты сгорания. Формула для расчета количества теплоты, выделяемого при сгорании топлива. Решение задач.</w:t>
            </w:r>
          </w:p>
        </w:tc>
        <w:tc>
          <w:tcPr>
            <w:tcW w:w="850" w:type="dxa"/>
            <w:tcBorders>
              <w:top w:val="single" w:sz="4" w:space="0" w:color="auto"/>
              <w:left w:val="single" w:sz="4" w:space="0" w:color="auto"/>
              <w:bottom w:val="single" w:sz="4" w:space="0" w:color="auto"/>
              <w:right w:val="single" w:sz="4" w:space="0" w:color="auto"/>
            </w:tcBorders>
          </w:tcPr>
          <w:p w14:paraId="10147500"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15DE943" w14:textId="77777777" w:rsidTr="003F21B8">
        <w:trPr>
          <w:cantSplit/>
          <w:trHeight w:val="449"/>
        </w:trPr>
        <w:tc>
          <w:tcPr>
            <w:tcW w:w="1276" w:type="dxa"/>
            <w:tcBorders>
              <w:top w:val="single" w:sz="4" w:space="0" w:color="auto"/>
              <w:left w:val="single" w:sz="4" w:space="0" w:color="auto"/>
              <w:bottom w:val="single" w:sz="4" w:space="0" w:color="auto"/>
              <w:right w:val="single" w:sz="4" w:space="0" w:color="auto"/>
            </w:tcBorders>
          </w:tcPr>
          <w:p w14:paraId="577415D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10/10</w:t>
            </w:r>
          </w:p>
        </w:tc>
        <w:tc>
          <w:tcPr>
            <w:tcW w:w="2268" w:type="dxa"/>
            <w:tcBorders>
              <w:top w:val="single" w:sz="4" w:space="0" w:color="auto"/>
              <w:left w:val="single" w:sz="4" w:space="0" w:color="auto"/>
              <w:bottom w:val="single" w:sz="4" w:space="0" w:color="auto"/>
              <w:right w:val="single" w:sz="4" w:space="0" w:color="auto"/>
            </w:tcBorders>
            <w:hideMark/>
          </w:tcPr>
          <w:p w14:paraId="1B76E1D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№2</w:t>
            </w:r>
          </w:p>
        </w:tc>
        <w:tc>
          <w:tcPr>
            <w:tcW w:w="5274" w:type="dxa"/>
            <w:gridSpan w:val="2"/>
            <w:tcBorders>
              <w:top w:val="single" w:sz="4" w:space="0" w:color="auto"/>
              <w:left w:val="single" w:sz="4" w:space="0" w:color="auto"/>
              <w:bottom w:val="single" w:sz="4" w:space="0" w:color="auto"/>
              <w:right w:val="single" w:sz="4" w:space="0" w:color="auto"/>
            </w:tcBorders>
            <w:hideMark/>
          </w:tcPr>
          <w:p w14:paraId="3AC32EA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№2 «Измерение удельной теплоемкости твердого тела»</w:t>
            </w:r>
          </w:p>
        </w:tc>
        <w:tc>
          <w:tcPr>
            <w:tcW w:w="850" w:type="dxa"/>
            <w:tcBorders>
              <w:top w:val="single" w:sz="4" w:space="0" w:color="auto"/>
              <w:left w:val="single" w:sz="4" w:space="0" w:color="auto"/>
              <w:bottom w:val="single" w:sz="4" w:space="0" w:color="auto"/>
              <w:right w:val="single" w:sz="4" w:space="0" w:color="auto"/>
            </w:tcBorders>
          </w:tcPr>
          <w:p w14:paraId="6CE0A66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E73990E" w14:textId="77777777" w:rsidTr="003F21B8">
        <w:trPr>
          <w:cantSplit/>
          <w:trHeight w:val="712"/>
        </w:trPr>
        <w:tc>
          <w:tcPr>
            <w:tcW w:w="1276" w:type="dxa"/>
            <w:tcBorders>
              <w:top w:val="single" w:sz="4" w:space="0" w:color="auto"/>
              <w:left w:val="single" w:sz="4" w:space="0" w:color="auto"/>
              <w:bottom w:val="single" w:sz="4" w:space="0" w:color="auto"/>
              <w:right w:val="single" w:sz="4" w:space="0" w:color="auto"/>
            </w:tcBorders>
          </w:tcPr>
          <w:p w14:paraId="0ACA696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11/11</w:t>
            </w:r>
          </w:p>
        </w:tc>
        <w:tc>
          <w:tcPr>
            <w:tcW w:w="2268" w:type="dxa"/>
            <w:tcBorders>
              <w:top w:val="single" w:sz="4" w:space="0" w:color="auto"/>
              <w:left w:val="single" w:sz="4" w:space="0" w:color="auto"/>
              <w:bottom w:val="single" w:sz="4" w:space="0" w:color="auto"/>
              <w:right w:val="single" w:sz="4" w:space="0" w:color="auto"/>
            </w:tcBorders>
            <w:hideMark/>
          </w:tcPr>
          <w:p w14:paraId="123AB23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Закон сохранения и превращения внутренней энергии.</w:t>
            </w:r>
          </w:p>
        </w:tc>
        <w:tc>
          <w:tcPr>
            <w:tcW w:w="5274" w:type="dxa"/>
            <w:gridSpan w:val="2"/>
            <w:tcBorders>
              <w:top w:val="single" w:sz="4" w:space="0" w:color="auto"/>
              <w:left w:val="single" w:sz="4" w:space="0" w:color="auto"/>
              <w:bottom w:val="single" w:sz="4" w:space="0" w:color="auto"/>
              <w:right w:val="single" w:sz="4" w:space="0" w:color="auto"/>
            </w:tcBorders>
            <w:hideMark/>
          </w:tcPr>
          <w:p w14:paraId="70D3E1D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Закон сохранения и превращения энергии в механических и тепловых процессах. Превращение механической энергии во внутреннюю энергию. Превращение внутренней энергии в механическую энергию. </w:t>
            </w:r>
          </w:p>
        </w:tc>
        <w:tc>
          <w:tcPr>
            <w:tcW w:w="850" w:type="dxa"/>
            <w:tcBorders>
              <w:top w:val="single" w:sz="4" w:space="0" w:color="auto"/>
              <w:left w:val="single" w:sz="4" w:space="0" w:color="auto"/>
              <w:bottom w:val="single" w:sz="4" w:space="0" w:color="auto"/>
              <w:right w:val="single" w:sz="4" w:space="0" w:color="auto"/>
            </w:tcBorders>
          </w:tcPr>
          <w:p w14:paraId="0B8C3FAD"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BFF47B6" w14:textId="77777777" w:rsidTr="003F21B8">
        <w:trPr>
          <w:cantSplit/>
          <w:trHeight w:val="140"/>
        </w:trPr>
        <w:tc>
          <w:tcPr>
            <w:tcW w:w="1276" w:type="dxa"/>
            <w:tcBorders>
              <w:top w:val="single" w:sz="4" w:space="0" w:color="auto"/>
              <w:left w:val="single" w:sz="4" w:space="0" w:color="auto"/>
              <w:bottom w:val="single" w:sz="4" w:space="0" w:color="auto"/>
              <w:right w:val="single" w:sz="4" w:space="0" w:color="auto"/>
            </w:tcBorders>
          </w:tcPr>
          <w:p w14:paraId="53C3735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12/12</w:t>
            </w:r>
          </w:p>
        </w:tc>
        <w:tc>
          <w:tcPr>
            <w:tcW w:w="2268" w:type="dxa"/>
            <w:tcBorders>
              <w:top w:val="single" w:sz="4" w:space="0" w:color="auto"/>
              <w:left w:val="single" w:sz="4" w:space="0" w:color="auto"/>
              <w:bottom w:val="single" w:sz="4" w:space="0" w:color="auto"/>
              <w:right w:val="single" w:sz="4" w:space="0" w:color="auto"/>
            </w:tcBorders>
            <w:hideMark/>
          </w:tcPr>
          <w:p w14:paraId="0C2BE45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Решение задач </w:t>
            </w:r>
          </w:p>
        </w:tc>
        <w:tc>
          <w:tcPr>
            <w:tcW w:w="5274" w:type="dxa"/>
            <w:gridSpan w:val="2"/>
            <w:tcBorders>
              <w:top w:val="single" w:sz="4" w:space="0" w:color="auto"/>
              <w:left w:val="single" w:sz="4" w:space="0" w:color="auto"/>
              <w:bottom w:val="single" w:sz="4" w:space="0" w:color="auto"/>
              <w:right w:val="single" w:sz="4" w:space="0" w:color="auto"/>
            </w:tcBorders>
            <w:hideMark/>
          </w:tcPr>
          <w:p w14:paraId="0AE37F0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Повторение теоретических знаний и решение задач по теме «Внутренняя энергия»</w:t>
            </w:r>
          </w:p>
        </w:tc>
        <w:tc>
          <w:tcPr>
            <w:tcW w:w="850" w:type="dxa"/>
            <w:tcBorders>
              <w:top w:val="single" w:sz="4" w:space="0" w:color="auto"/>
              <w:left w:val="single" w:sz="4" w:space="0" w:color="auto"/>
              <w:bottom w:val="single" w:sz="4" w:space="0" w:color="auto"/>
              <w:right w:val="single" w:sz="4" w:space="0" w:color="auto"/>
            </w:tcBorders>
          </w:tcPr>
          <w:p w14:paraId="548CE378"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621A488" w14:textId="77777777" w:rsidTr="003F21B8">
        <w:trPr>
          <w:cantSplit/>
          <w:trHeight w:val="459"/>
        </w:trPr>
        <w:tc>
          <w:tcPr>
            <w:tcW w:w="1276" w:type="dxa"/>
            <w:tcBorders>
              <w:top w:val="single" w:sz="4" w:space="0" w:color="auto"/>
              <w:left w:val="single" w:sz="4" w:space="0" w:color="auto"/>
              <w:bottom w:val="single" w:sz="4" w:space="0" w:color="auto"/>
              <w:right w:val="single" w:sz="4" w:space="0" w:color="auto"/>
            </w:tcBorders>
          </w:tcPr>
          <w:p w14:paraId="4B6EF82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13/13</w:t>
            </w:r>
          </w:p>
        </w:tc>
        <w:tc>
          <w:tcPr>
            <w:tcW w:w="2268" w:type="dxa"/>
            <w:tcBorders>
              <w:top w:val="single" w:sz="4" w:space="0" w:color="auto"/>
              <w:left w:val="single" w:sz="4" w:space="0" w:color="auto"/>
              <w:bottom w:val="single" w:sz="4" w:space="0" w:color="auto"/>
              <w:right w:val="single" w:sz="4" w:space="0" w:color="auto"/>
            </w:tcBorders>
            <w:hideMark/>
          </w:tcPr>
          <w:p w14:paraId="7B3273E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№1 </w:t>
            </w:r>
          </w:p>
        </w:tc>
        <w:tc>
          <w:tcPr>
            <w:tcW w:w="5274" w:type="dxa"/>
            <w:gridSpan w:val="2"/>
            <w:tcBorders>
              <w:top w:val="single" w:sz="4" w:space="0" w:color="auto"/>
              <w:left w:val="single" w:sz="4" w:space="0" w:color="auto"/>
              <w:bottom w:val="single" w:sz="4" w:space="0" w:color="auto"/>
              <w:right w:val="single" w:sz="4" w:space="0" w:color="auto"/>
            </w:tcBorders>
            <w:hideMark/>
          </w:tcPr>
          <w:p w14:paraId="5995B4F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«Внутренняя энергия. Способы изменения внутренней энергии»</w:t>
            </w:r>
          </w:p>
        </w:tc>
        <w:tc>
          <w:tcPr>
            <w:tcW w:w="850" w:type="dxa"/>
            <w:tcBorders>
              <w:top w:val="single" w:sz="4" w:space="0" w:color="auto"/>
              <w:left w:val="single" w:sz="4" w:space="0" w:color="auto"/>
              <w:bottom w:val="single" w:sz="4" w:space="0" w:color="auto"/>
              <w:right w:val="single" w:sz="4" w:space="0" w:color="auto"/>
            </w:tcBorders>
          </w:tcPr>
          <w:p w14:paraId="5F4D5E25"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E40DA21" w14:textId="77777777" w:rsidTr="003F21B8">
        <w:trPr>
          <w:cantSplit/>
          <w:trHeight w:val="838"/>
        </w:trPr>
        <w:tc>
          <w:tcPr>
            <w:tcW w:w="1276" w:type="dxa"/>
            <w:tcBorders>
              <w:top w:val="single" w:sz="4" w:space="0" w:color="auto"/>
              <w:left w:val="single" w:sz="4" w:space="0" w:color="auto"/>
              <w:bottom w:val="single" w:sz="4" w:space="0" w:color="auto"/>
              <w:right w:val="single" w:sz="4" w:space="0" w:color="auto"/>
            </w:tcBorders>
          </w:tcPr>
          <w:p w14:paraId="43B1CF3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14/14</w:t>
            </w:r>
          </w:p>
        </w:tc>
        <w:tc>
          <w:tcPr>
            <w:tcW w:w="2268" w:type="dxa"/>
            <w:tcBorders>
              <w:top w:val="single" w:sz="4" w:space="0" w:color="auto"/>
              <w:left w:val="single" w:sz="4" w:space="0" w:color="auto"/>
              <w:bottom w:val="single" w:sz="4" w:space="0" w:color="auto"/>
              <w:right w:val="single" w:sz="4" w:space="0" w:color="auto"/>
            </w:tcBorders>
            <w:hideMark/>
          </w:tcPr>
          <w:p w14:paraId="1768759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Агрегатные состояния вещества Плавление и отвердевание кристаллических тел</w:t>
            </w:r>
          </w:p>
        </w:tc>
        <w:tc>
          <w:tcPr>
            <w:tcW w:w="5274" w:type="dxa"/>
            <w:gridSpan w:val="2"/>
            <w:tcBorders>
              <w:top w:val="single" w:sz="4" w:space="0" w:color="auto"/>
              <w:left w:val="single" w:sz="4" w:space="0" w:color="auto"/>
              <w:bottom w:val="single" w:sz="4" w:space="0" w:color="auto"/>
              <w:right w:val="single" w:sz="4" w:space="0" w:color="auto"/>
            </w:tcBorders>
            <w:hideMark/>
          </w:tcPr>
          <w:p w14:paraId="1D72C857"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Агрегатные состояния вещества. Плавление и отвердевание кристаллических тел. Температура плавления. Анализ графика «Плавление и отвердевание кристаллических тел».  </w:t>
            </w:r>
            <w:r w:rsidRPr="00A82789">
              <w:rPr>
                <w:rFonts w:ascii="Times New Roman" w:eastAsia="Times New Roman" w:hAnsi="Times New Roman" w:cs="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tc>
        <w:tc>
          <w:tcPr>
            <w:tcW w:w="850" w:type="dxa"/>
            <w:tcBorders>
              <w:top w:val="single" w:sz="4" w:space="0" w:color="auto"/>
              <w:left w:val="single" w:sz="4" w:space="0" w:color="auto"/>
              <w:bottom w:val="single" w:sz="4" w:space="0" w:color="auto"/>
              <w:right w:val="single" w:sz="4" w:space="0" w:color="auto"/>
            </w:tcBorders>
          </w:tcPr>
          <w:p w14:paraId="577C7FD4"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B395855" w14:textId="77777777" w:rsidTr="003F21B8">
        <w:trPr>
          <w:cantSplit/>
          <w:trHeight w:val="668"/>
        </w:trPr>
        <w:tc>
          <w:tcPr>
            <w:tcW w:w="1276" w:type="dxa"/>
            <w:tcBorders>
              <w:top w:val="single" w:sz="4" w:space="0" w:color="auto"/>
              <w:left w:val="single" w:sz="4" w:space="0" w:color="auto"/>
              <w:bottom w:val="single" w:sz="4" w:space="0" w:color="auto"/>
              <w:right w:val="single" w:sz="4" w:space="0" w:color="auto"/>
            </w:tcBorders>
          </w:tcPr>
          <w:p w14:paraId="78FD165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15/15</w:t>
            </w:r>
          </w:p>
        </w:tc>
        <w:tc>
          <w:tcPr>
            <w:tcW w:w="2268" w:type="dxa"/>
            <w:tcBorders>
              <w:top w:val="single" w:sz="4" w:space="0" w:color="auto"/>
              <w:left w:val="single" w:sz="4" w:space="0" w:color="auto"/>
              <w:bottom w:val="single" w:sz="4" w:space="0" w:color="auto"/>
              <w:right w:val="single" w:sz="4" w:space="0" w:color="auto"/>
            </w:tcBorders>
            <w:hideMark/>
          </w:tcPr>
          <w:p w14:paraId="204E756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плавления</w:t>
            </w:r>
          </w:p>
        </w:tc>
        <w:tc>
          <w:tcPr>
            <w:tcW w:w="5274" w:type="dxa"/>
            <w:gridSpan w:val="2"/>
            <w:tcBorders>
              <w:top w:val="single" w:sz="4" w:space="0" w:color="auto"/>
              <w:left w:val="single" w:sz="4" w:space="0" w:color="auto"/>
              <w:bottom w:val="single" w:sz="4" w:space="0" w:color="auto"/>
              <w:right w:val="single" w:sz="4" w:space="0" w:color="auto"/>
            </w:tcBorders>
            <w:hideMark/>
          </w:tcPr>
          <w:p w14:paraId="7CFA9EA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плавления. Удельная теплота плавления, ее физический смысл и единица. Анализ таблицы «Удельная теплота плавления некоторых веществ». Формула для расчета количества теплоты, необходимого для плавления тела или выделяющегося при его кристаллизации.</w:t>
            </w:r>
            <w:r w:rsidRPr="00A82789">
              <w:rPr>
                <w:rFonts w:ascii="Times New Roman" w:eastAsia="Times New Roman" w:hAnsi="Times New Roman" w:cs="Times New Roman"/>
                <w:b/>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35A522EB"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FBC79E0" w14:textId="77777777" w:rsidTr="003F21B8">
        <w:trPr>
          <w:cantSplit/>
          <w:trHeight w:val="215"/>
        </w:trPr>
        <w:tc>
          <w:tcPr>
            <w:tcW w:w="1276" w:type="dxa"/>
            <w:tcBorders>
              <w:top w:val="single" w:sz="4" w:space="0" w:color="auto"/>
              <w:left w:val="single" w:sz="4" w:space="0" w:color="auto"/>
              <w:bottom w:val="single" w:sz="4" w:space="0" w:color="auto"/>
              <w:right w:val="single" w:sz="4" w:space="0" w:color="auto"/>
            </w:tcBorders>
          </w:tcPr>
          <w:p w14:paraId="01FE68E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16/16</w:t>
            </w:r>
          </w:p>
        </w:tc>
        <w:tc>
          <w:tcPr>
            <w:tcW w:w="2268" w:type="dxa"/>
            <w:tcBorders>
              <w:top w:val="single" w:sz="4" w:space="0" w:color="auto"/>
              <w:left w:val="single" w:sz="4" w:space="0" w:color="auto"/>
              <w:bottom w:val="single" w:sz="4" w:space="0" w:color="auto"/>
              <w:right w:val="single" w:sz="4" w:space="0" w:color="auto"/>
            </w:tcBorders>
            <w:hideMark/>
          </w:tcPr>
          <w:p w14:paraId="180A5BD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274" w:type="dxa"/>
            <w:gridSpan w:val="2"/>
            <w:tcBorders>
              <w:top w:val="single" w:sz="4" w:space="0" w:color="auto"/>
              <w:left w:val="single" w:sz="4" w:space="0" w:color="auto"/>
              <w:bottom w:val="single" w:sz="4" w:space="0" w:color="auto"/>
              <w:right w:val="single" w:sz="4" w:space="0" w:color="auto"/>
            </w:tcBorders>
            <w:hideMark/>
          </w:tcPr>
          <w:p w14:paraId="6071908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«Удельная теплота плавления».</w:t>
            </w:r>
          </w:p>
        </w:tc>
        <w:tc>
          <w:tcPr>
            <w:tcW w:w="850" w:type="dxa"/>
            <w:tcBorders>
              <w:top w:val="single" w:sz="4" w:space="0" w:color="auto"/>
              <w:left w:val="single" w:sz="4" w:space="0" w:color="auto"/>
              <w:bottom w:val="single" w:sz="4" w:space="0" w:color="auto"/>
              <w:right w:val="single" w:sz="4" w:space="0" w:color="auto"/>
            </w:tcBorders>
          </w:tcPr>
          <w:p w14:paraId="7FC3A5CC"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3FC2F39" w14:textId="77777777" w:rsidTr="003F21B8">
        <w:trPr>
          <w:cantSplit/>
          <w:trHeight w:val="717"/>
        </w:trPr>
        <w:tc>
          <w:tcPr>
            <w:tcW w:w="1276" w:type="dxa"/>
            <w:tcBorders>
              <w:top w:val="single" w:sz="4" w:space="0" w:color="auto"/>
              <w:left w:val="single" w:sz="4" w:space="0" w:color="auto"/>
              <w:bottom w:val="single" w:sz="4" w:space="0" w:color="auto"/>
              <w:right w:val="single" w:sz="4" w:space="0" w:color="auto"/>
            </w:tcBorders>
          </w:tcPr>
          <w:p w14:paraId="4C9C361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17/17</w:t>
            </w:r>
          </w:p>
        </w:tc>
        <w:tc>
          <w:tcPr>
            <w:tcW w:w="2268" w:type="dxa"/>
            <w:tcBorders>
              <w:top w:val="single" w:sz="4" w:space="0" w:color="auto"/>
              <w:left w:val="single" w:sz="4" w:space="0" w:color="auto"/>
              <w:bottom w:val="single" w:sz="4" w:space="0" w:color="auto"/>
              <w:right w:val="single" w:sz="4" w:space="0" w:color="auto"/>
            </w:tcBorders>
            <w:hideMark/>
          </w:tcPr>
          <w:p w14:paraId="1FD4785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Испарение и конденсация. Кипение.</w:t>
            </w:r>
          </w:p>
        </w:tc>
        <w:tc>
          <w:tcPr>
            <w:tcW w:w="5274" w:type="dxa"/>
            <w:gridSpan w:val="2"/>
            <w:tcBorders>
              <w:top w:val="single" w:sz="4" w:space="0" w:color="auto"/>
              <w:left w:val="single" w:sz="4" w:space="0" w:color="auto"/>
              <w:bottom w:val="single" w:sz="4" w:space="0" w:color="auto"/>
              <w:right w:val="single" w:sz="4" w:space="0" w:color="auto"/>
            </w:tcBorders>
            <w:hideMark/>
          </w:tcPr>
          <w:p w14:paraId="35193C8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Насыщенный и ненасыщенный пар. Конденсация пара.  Анализ таблицы «Температура кипения некоторых веществ». </w:t>
            </w:r>
          </w:p>
        </w:tc>
        <w:tc>
          <w:tcPr>
            <w:tcW w:w="850" w:type="dxa"/>
            <w:tcBorders>
              <w:top w:val="single" w:sz="4" w:space="0" w:color="auto"/>
              <w:left w:val="single" w:sz="4" w:space="0" w:color="auto"/>
              <w:bottom w:val="single" w:sz="4" w:space="0" w:color="auto"/>
              <w:right w:val="single" w:sz="4" w:space="0" w:color="auto"/>
            </w:tcBorders>
          </w:tcPr>
          <w:p w14:paraId="243302B9"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B0990F2" w14:textId="77777777" w:rsidTr="003F21B8">
        <w:trPr>
          <w:cantSplit/>
          <w:trHeight w:val="998"/>
        </w:trPr>
        <w:tc>
          <w:tcPr>
            <w:tcW w:w="1276" w:type="dxa"/>
            <w:tcBorders>
              <w:top w:val="single" w:sz="4" w:space="0" w:color="auto"/>
              <w:left w:val="single" w:sz="4" w:space="0" w:color="auto"/>
              <w:bottom w:val="single" w:sz="4" w:space="0" w:color="auto"/>
              <w:right w:val="single" w:sz="4" w:space="0" w:color="auto"/>
            </w:tcBorders>
          </w:tcPr>
          <w:p w14:paraId="0CAC8A8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18/18</w:t>
            </w:r>
          </w:p>
        </w:tc>
        <w:tc>
          <w:tcPr>
            <w:tcW w:w="2268" w:type="dxa"/>
            <w:tcBorders>
              <w:top w:val="single" w:sz="4" w:space="0" w:color="auto"/>
              <w:left w:val="single" w:sz="4" w:space="0" w:color="auto"/>
              <w:bottom w:val="single" w:sz="4" w:space="0" w:color="auto"/>
              <w:right w:val="single" w:sz="4" w:space="0" w:color="auto"/>
            </w:tcBorders>
            <w:hideMark/>
          </w:tcPr>
          <w:p w14:paraId="524A46D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Влажность воздуха. Способы </w:t>
            </w:r>
          </w:p>
          <w:p w14:paraId="068B6C2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определения влажности воздуха</w:t>
            </w:r>
          </w:p>
        </w:tc>
        <w:tc>
          <w:tcPr>
            <w:tcW w:w="5274" w:type="dxa"/>
            <w:gridSpan w:val="2"/>
            <w:tcBorders>
              <w:top w:val="single" w:sz="4" w:space="0" w:color="auto"/>
              <w:left w:val="single" w:sz="4" w:space="0" w:color="auto"/>
              <w:bottom w:val="single" w:sz="4" w:space="0" w:color="auto"/>
              <w:right w:val="single" w:sz="4" w:space="0" w:color="auto"/>
            </w:tcBorders>
            <w:hideMark/>
          </w:tcPr>
          <w:p w14:paraId="2DC034A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Влажность воздуха. Точка росы. Способы определения влажности воздуха. Гигрометры: конденсационный и волосяной. Психрометр. </w:t>
            </w:r>
            <w:r w:rsidRPr="00A82789">
              <w:rPr>
                <w:rFonts w:ascii="Times New Roman" w:eastAsia="Times New Roman" w:hAnsi="Times New Roman" w:cs="Times New Roman"/>
                <w:bCs/>
                <w:sz w:val="24"/>
                <w:szCs w:val="24"/>
              </w:rPr>
              <w:t xml:space="preserve">Определение относительной влажности. </w:t>
            </w:r>
          </w:p>
        </w:tc>
        <w:tc>
          <w:tcPr>
            <w:tcW w:w="850" w:type="dxa"/>
            <w:tcBorders>
              <w:top w:val="single" w:sz="4" w:space="0" w:color="auto"/>
              <w:left w:val="single" w:sz="4" w:space="0" w:color="auto"/>
              <w:bottom w:val="single" w:sz="4" w:space="0" w:color="auto"/>
              <w:right w:val="single" w:sz="4" w:space="0" w:color="auto"/>
            </w:tcBorders>
          </w:tcPr>
          <w:p w14:paraId="41B0145A"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1B92DD1" w14:textId="77777777" w:rsidTr="003F21B8">
        <w:trPr>
          <w:cantSplit/>
          <w:trHeight w:val="642"/>
        </w:trPr>
        <w:tc>
          <w:tcPr>
            <w:tcW w:w="1276" w:type="dxa"/>
            <w:tcBorders>
              <w:top w:val="single" w:sz="4" w:space="0" w:color="auto"/>
              <w:left w:val="single" w:sz="4" w:space="0" w:color="auto"/>
              <w:bottom w:val="single" w:sz="4" w:space="0" w:color="auto"/>
              <w:right w:val="single" w:sz="4" w:space="0" w:color="auto"/>
            </w:tcBorders>
          </w:tcPr>
          <w:p w14:paraId="590A5BF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19/19</w:t>
            </w:r>
          </w:p>
        </w:tc>
        <w:tc>
          <w:tcPr>
            <w:tcW w:w="2268" w:type="dxa"/>
            <w:tcBorders>
              <w:top w:val="single" w:sz="4" w:space="0" w:color="auto"/>
              <w:left w:val="single" w:sz="4" w:space="0" w:color="auto"/>
              <w:bottom w:val="single" w:sz="4" w:space="0" w:color="auto"/>
              <w:right w:val="single" w:sz="4" w:space="0" w:color="auto"/>
            </w:tcBorders>
            <w:hideMark/>
          </w:tcPr>
          <w:p w14:paraId="7D78156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парообразования и конденсации</w:t>
            </w:r>
          </w:p>
        </w:tc>
        <w:tc>
          <w:tcPr>
            <w:tcW w:w="5274" w:type="dxa"/>
            <w:gridSpan w:val="2"/>
            <w:tcBorders>
              <w:top w:val="single" w:sz="4" w:space="0" w:color="auto"/>
              <w:left w:val="single" w:sz="4" w:space="0" w:color="auto"/>
              <w:bottom w:val="single" w:sz="4" w:space="0" w:color="auto"/>
              <w:right w:val="single" w:sz="4" w:space="0" w:color="auto"/>
            </w:tcBorders>
            <w:hideMark/>
          </w:tcPr>
          <w:p w14:paraId="02DB2E5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Удельная теплота парообразования и конденсации. Физический смысл удельной теплоты парообразования и конденсации. Особенности процессов испарения и конденсации. Поглощение энергии при испарении жидкости и выделение ее при конденсации пара.</w:t>
            </w:r>
          </w:p>
        </w:tc>
        <w:tc>
          <w:tcPr>
            <w:tcW w:w="850" w:type="dxa"/>
            <w:tcBorders>
              <w:top w:val="single" w:sz="4" w:space="0" w:color="auto"/>
              <w:left w:val="single" w:sz="4" w:space="0" w:color="auto"/>
              <w:bottom w:val="single" w:sz="4" w:space="0" w:color="auto"/>
              <w:right w:val="single" w:sz="4" w:space="0" w:color="auto"/>
            </w:tcBorders>
          </w:tcPr>
          <w:p w14:paraId="2D8CE851"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AD17D87" w14:textId="77777777" w:rsidTr="003F21B8">
        <w:trPr>
          <w:cantSplit/>
          <w:trHeight w:val="165"/>
        </w:trPr>
        <w:tc>
          <w:tcPr>
            <w:tcW w:w="1276" w:type="dxa"/>
            <w:tcBorders>
              <w:top w:val="single" w:sz="4" w:space="0" w:color="auto"/>
              <w:left w:val="single" w:sz="4" w:space="0" w:color="auto"/>
              <w:bottom w:val="single" w:sz="4" w:space="0" w:color="auto"/>
              <w:right w:val="single" w:sz="4" w:space="0" w:color="auto"/>
            </w:tcBorders>
          </w:tcPr>
          <w:p w14:paraId="081F72D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20/20</w:t>
            </w:r>
          </w:p>
        </w:tc>
        <w:tc>
          <w:tcPr>
            <w:tcW w:w="2268" w:type="dxa"/>
            <w:tcBorders>
              <w:top w:val="single" w:sz="4" w:space="0" w:color="auto"/>
              <w:left w:val="single" w:sz="4" w:space="0" w:color="auto"/>
              <w:bottom w:val="single" w:sz="4" w:space="0" w:color="auto"/>
              <w:right w:val="single" w:sz="4" w:space="0" w:color="auto"/>
            </w:tcBorders>
            <w:hideMark/>
          </w:tcPr>
          <w:p w14:paraId="398623C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274" w:type="dxa"/>
            <w:gridSpan w:val="2"/>
            <w:tcBorders>
              <w:top w:val="single" w:sz="4" w:space="0" w:color="auto"/>
              <w:left w:val="single" w:sz="4" w:space="0" w:color="auto"/>
              <w:bottom w:val="single" w:sz="4" w:space="0" w:color="auto"/>
              <w:right w:val="single" w:sz="4" w:space="0" w:color="auto"/>
            </w:tcBorders>
            <w:hideMark/>
          </w:tcPr>
          <w:p w14:paraId="6A17A2E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«Удельная теплота парообразования и конденсации»</w:t>
            </w:r>
          </w:p>
        </w:tc>
        <w:tc>
          <w:tcPr>
            <w:tcW w:w="850" w:type="dxa"/>
            <w:tcBorders>
              <w:top w:val="single" w:sz="4" w:space="0" w:color="auto"/>
              <w:left w:val="single" w:sz="4" w:space="0" w:color="auto"/>
              <w:bottom w:val="single" w:sz="4" w:space="0" w:color="auto"/>
              <w:right w:val="single" w:sz="4" w:space="0" w:color="auto"/>
            </w:tcBorders>
          </w:tcPr>
          <w:p w14:paraId="27D112F8"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AA512E7" w14:textId="77777777" w:rsidTr="003F21B8">
        <w:trPr>
          <w:cantSplit/>
          <w:trHeight w:val="424"/>
        </w:trPr>
        <w:tc>
          <w:tcPr>
            <w:tcW w:w="1276" w:type="dxa"/>
            <w:tcBorders>
              <w:top w:val="single" w:sz="4" w:space="0" w:color="auto"/>
              <w:left w:val="single" w:sz="4" w:space="0" w:color="auto"/>
              <w:bottom w:val="single" w:sz="4" w:space="0" w:color="auto"/>
              <w:right w:val="single" w:sz="4" w:space="0" w:color="auto"/>
            </w:tcBorders>
          </w:tcPr>
          <w:p w14:paraId="71C957D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21/21</w:t>
            </w:r>
          </w:p>
        </w:tc>
        <w:tc>
          <w:tcPr>
            <w:tcW w:w="2268" w:type="dxa"/>
            <w:tcBorders>
              <w:top w:val="single" w:sz="4" w:space="0" w:color="auto"/>
              <w:left w:val="single" w:sz="4" w:space="0" w:color="auto"/>
              <w:bottom w:val="single" w:sz="4" w:space="0" w:color="auto"/>
              <w:right w:val="single" w:sz="4" w:space="0" w:color="auto"/>
            </w:tcBorders>
            <w:hideMark/>
          </w:tcPr>
          <w:p w14:paraId="543ADA7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Тепловые двигатели.</w:t>
            </w:r>
          </w:p>
          <w:p w14:paraId="70DC1D0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Двигатель внутреннего сгорания. КПД.</w:t>
            </w:r>
          </w:p>
        </w:tc>
        <w:tc>
          <w:tcPr>
            <w:tcW w:w="5274" w:type="dxa"/>
            <w:gridSpan w:val="2"/>
            <w:tcBorders>
              <w:top w:val="single" w:sz="4" w:space="0" w:color="auto"/>
              <w:left w:val="single" w:sz="4" w:space="0" w:color="auto"/>
              <w:bottom w:val="single" w:sz="4" w:space="0" w:color="auto"/>
              <w:right w:val="single" w:sz="4" w:space="0" w:color="auto"/>
            </w:tcBorders>
            <w:hideMark/>
          </w:tcPr>
          <w:p w14:paraId="4751D9C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A82789">
              <w:rPr>
                <w:rFonts w:ascii="Times New Roman" w:eastAsia="Times New Roman" w:hAnsi="Times New Roman" w:cs="Times New Roman"/>
                <w:i/>
                <w:sz w:val="24"/>
                <w:szCs w:val="24"/>
              </w:rPr>
              <w:t>Экологические проблемы использования тепловых машин.</w:t>
            </w:r>
          </w:p>
        </w:tc>
        <w:tc>
          <w:tcPr>
            <w:tcW w:w="850" w:type="dxa"/>
            <w:tcBorders>
              <w:top w:val="single" w:sz="4" w:space="0" w:color="auto"/>
              <w:left w:val="single" w:sz="4" w:space="0" w:color="auto"/>
              <w:bottom w:val="single" w:sz="4" w:space="0" w:color="auto"/>
              <w:right w:val="single" w:sz="4" w:space="0" w:color="auto"/>
            </w:tcBorders>
          </w:tcPr>
          <w:p w14:paraId="2A1B76B0"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E031828" w14:textId="77777777" w:rsidTr="003F21B8">
        <w:trPr>
          <w:cantSplit/>
          <w:trHeight w:val="282"/>
        </w:trPr>
        <w:tc>
          <w:tcPr>
            <w:tcW w:w="1276" w:type="dxa"/>
            <w:tcBorders>
              <w:top w:val="single" w:sz="4" w:space="0" w:color="auto"/>
              <w:left w:val="single" w:sz="4" w:space="0" w:color="auto"/>
              <w:bottom w:val="single" w:sz="4" w:space="0" w:color="auto"/>
              <w:right w:val="single" w:sz="4" w:space="0" w:color="auto"/>
            </w:tcBorders>
          </w:tcPr>
          <w:p w14:paraId="29D3275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22/22</w:t>
            </w:r>
          </w:p>
        </w:tc>
        <w:tc>
          <w:tcPr>
            <w:tcW w:w="2268" w:type="dxa"/>
            <w:tcBorders>
              <w:top w:val="single" w:sz="4" w:space="0" w:color="auto"/>
              <w:left w:val="single" w:sz="4" w:space="0" w:color="auto"/>
              <w:bottom w:val="single" w:sz="4" w:space="0" w:color="auto"/>
              <w:right w:val="single" w:sz="4" w:space="0" w:color="auto"/>
            </w:tcBorders>
            <w:hideMark/>
          </w:tcPr>
          <w:p w14:paraId="249A404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Подготовка к контрольной работе.</w:t>
            </w:r>
          </w:p>
        </w:tc>
        <w:tc>
          <w:tcPr>
            <w:tcW w:w="5274" w:type="dxa"/>
            <w:gridSpan w:val="2"/>
            <w:tcBorders>
              <w:top w:val="single" w:sz="4" w:space="0" w:color="auto"/>
              <w:left w:val="single" w:sz="4" w:space="0" w:color="auto"/>
              <w:bottom w:val="single" w:sz="4" w:space="0" w:color="auto"/>
              <w:right w:val="single" w:sz="4" w:space="0" w:color="auto"/>
            </w:tcBorders>
            <w:hideMark/>
          </w:tcPr>
          <w:p w14:paraId="4CA1AD2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Решение </w:t>
            </w:r>
            <w:proofErr w:type="gramStart"/>
            <w:r w:rsidRPr="00A82789">
              <w:rPr>
                <w:rFonts w:ascii="Times New Roman" w:eastAsia="Times New Roman" w:hAnsi="Times New Roman" w:cs="Times New Roman"/>
                <w:sz w:val="24"/>
                <w:szCs w:val="24"/>
              </w:rPr>
              <w:t>задач  по</w:t>
            </w:r>
            <w:proofErr w:type="gramEnd"/>
            <w:r w:rsidRPr="00A82789">
              <w:rPr>
                <w:rFonts w:ascii="Times New Roman" w:eastAsia="Times New Roman" w:hAnsi="Times New Roman" w:cs="Times New Roman"/>
                <w:sz w:val="24"/>
                <w:szCs w:val="24"/>
              </w:rPr>
              <w:t xml:space="preserve"> темам «Изменение агрегатных состояний вещества» и «КПД тепловой машины»</w:t>
            </w:r>
          </w:p>
          <w:p w14:paraId="717D841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406F84"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5502C5A" w14:textId="77777777" w:rsidTr="003F21B8">
        <w:trPr>
          <w:cantSplit/>
          <w:trHeight w:val="282"/>
        </w:trPr>
        <w:tc>
          <w:tcPr>
            <w:tcW w:w="1276" w:type="dxa"/>
            <w:tcBorders>
              <w:top w:val="single" w:sz="4" w:space="0" w:color="auto"/>
              <w:left w:val="single" w:sz="4" w:space="0" w:color="auto"/>
              <w:bottom w:val="single" w:sz="4" w:space="0" w:color="auto"/>
              <w:right w:val="single" w:sz="4" w:space="0" w:color="auto"/>
            </w:tcBorders>
          </w:tcPr>
          <w:p w14:paraId="57C2A47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23/23</w:t>
            </w:r>
          </w:p>
        </w:tc>
        <w:tc>
          <w:tcPr>
            <w:tcW w:w="2268" w:type="dxa"/>
            <w:tcBorders>
              <w:top w:val="single" w:sz="4" w:space="0" w:color="auto"/>
              <w:left w:val="single" w:sz="4" w:space="0" w:color="auto"/>
              <w:bottom w:val="single" w:sz="4" w:space="0" w:color="auto"/>
              <w:right w:val="single" w:sz="4" w:space="0" w:color="auto"/>
            </w:tcBorders>
            <w:hideMark/>
          </w:tcPr>
          <w:p w14:paraId="612BBB9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 2 </w:t>
            </w:r>
          </w:p>
        </w:tc>
        <w:tc>
          <w:tcPr>
            <w:tcW w:w="5274" w:type="dxa"/>
            <w:gridSpan w:val="2"/>
            <w:tcBorders>
              <w:top w:val="single" w:sz="4" w:space="0" w:color="auto"/>
              <w:left w:val="single" w:sz="4" w:space="0" w:color="auto"/>
              <w:bottom w:val="single" w:sz="4" w:space="0" w:color="auto"/>
              <w:right w:val="single" w:sz="4" w:space="0" w:color="auto"/>
            </w:tcBorders>
            <w:hideMark/>
          </w:tcPr>
          <w:p w14:paraId="65C8C50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w:t>
            </w:r>
            <w:proofErr w:type="gramStart"/>
            <w:r w:rsidRPr="00A82789">
              <w:rPr>
                <w:rFonts w:ascii="Times New Roman" w:eastAsia="Times New Roman" w:hAnsi="Times New Roman" w:cs="Times New Roman"/>
                <w:sz w:val="24"/>
                <w:szCs w:val="24"/>
              </w:rPr>
              <w:t>работа  по</w:t>
            </w:r>
            <w:proofErr w:type="gramEnd"/>
            <w:r w:rsidRPr="00A82789">
              <w:rPr>
                <w:rFonts w:ascii="Times New Roman" w:eastAsia="Times New Roman" w:hAnsi="Times New Roman" w:cs="Times New Roman"/>
                <w:sz w:val="24"/>
                <w:szCs w:val="24"/>
              </w:rPr>
              <w:t xml:space="preserve"> теме  «Изменение агрегатных состояний вещества»</w:t>
            </w:r>
          </w:p>
        </w:tc>
        <w:tc>
          <w:tcPr>
            <w:tcW w:w="850" w:type="dxa"/>
            <w:tcBorders>
              <w:top w:val="single" w:sz="4" w:space="0" w:color="auto"/>
              <w:left w:val="single" w:sz="4" w:space="0" w:color="auto"/>
              <w:bottom w:val="single" w:sz="4" w:space="0" w:color="auto"/>
              <w:right w:val="single" w:sz="4" w:space="0" w:color="auto"/>
            </w:tcBorders>
          </w:tcPr>
          <w:p w14:paraId="623BA5B0"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A9ABDD3" w14:textId="77777777" w:rsidTr="003F21B8">
        <w:trPr>
          <w:cantSplit/>
          <w:trHeight w:val="70"/>
        </w:trPr>
        <w:tc>
          <w:tcPr>
            <w:tcW w:w="9668" w:type="dxa"/>
            <w:gridSpan w:val="5"/>
            <w:tcBorders>
              <w:top w:val="single" w:sz="4" w:space="0" w:color="auto"/>
              <w:left w:val="single" w:sz="4" w:space="0" w:color="auto"/>
              <w:bottom w:val="single" w:sz="4" w:space="0" w:color="auto"/>
              <w:right w:val="single" w:sz="4" w:space="0" w:color="auto"/>
            </w:tcBorders>
            <w:hideMark/>
          </w:tcPr>
          <w:p w14:paraId="0FC24341" w14:textId="77777777" w:rsidR="00A82789" w:rsidRPr="00A82789" w:rsidRDefault="00A82789" w:rsidP="00A82789">
            <w:pPr>
              <w:widowControl w:val="0"/>
              <w:autoSpaceDE w:val="0"/>
              <w:autoSpaceDN w:val="0"/>
              <w:spacing w:after="0" w:line="240" w:lineRule="auto"/>
              <w:ind w:left="318" w:hanging="142"/>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Раздел 2 ЭЛЕКТРИЧЕСКИЕ ЯВЛЕНИЯ (28 часов)</w:t>
            </w:r>
          </w:p>
        </w:tc>
      </w:tr>
      <w:tr w:rsidR="00A82789" w:rsidRPr="00A82789" w14:paraId="1180481E" w14:textId="77777777" w:rsidTr="003F21B8">
        <w:trPr>
          <w:cantSplit/>
          <w:trHeight w:val="134"/>
        </w:trPr>
        <w:tc>
          <w:tcPr>
            <w:tcW w:w="1276" w:type="dxa"/>
            <w:tcBorders>
              <w:top w:val="single" w:sz="4" w:space="0" w:color="auto"/>
              <w:left w:val="single" w:sz="4" w:space="0" w:color="auto"/>
              <w:bottom w:val="single" w:sz="4" w:space="0" w:color="auto"/>
              <w:right w:val="single" w:sz="4" w:space="0" w:color="auto"/>
            </w:tcBorders>
          </w:tcPr>
          <w:p w14:paraId="0D711DC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1/24</w:t>
            </w:r>
          </w:p>
        </w:tc>
        <w:tc>
          <w:tcPr>
            <w:tcW w:w="2297" w:type="dxa"/>
            <w:gridSpan w:val="2"/>
            <w:tcBorders>
              <w:top w:val="single" w:sz="4" w:space="0" w:color="auto"/>
              <w:left w:val="single" w:sz="4" w:space="0" w:color="auto"/>
              <w:bottom w:val="single" w:sz="4" w:space="0" w:color="auto"/>
              <w:right w:val="single" w:sz="4" w:space="0" w:color="auto"/>
            </w:tcBorders>
            <w:hideMark/>
          </w:tcPr>
          <w:p w14:paraId="478EF6E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Электризация </w:t>
            </w:r>
          </w:p>
        </w:tc>
        <w:tc>
          <w:tcPr>
            <w:tcW w:w="5245" w:type="dxa"/>
            <w:tcBorders>
              <w:top w:val="single" w:sz="4" w:space="0" w:color="auto"/>
              <w:left w:val="single" w:sz="4" w:space="0" w:color="auto"/>
              <w:bottom w:val="single" w:sz="4" w:space="0" w:color="auto"/>
              <w:right w:val="single" w:sz="4" w:space="0" w:color="auto"/>
            </w:tcBorders>
            <w:hideMark/>
          </w:tcPr>
          <w:p w14:paraId="52A3304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Электризация физических тел. Взаимодействие заряженных тел. Два рода электрических зарядов. </w:t>
            </w:r>
          </w:p>
        </w:tc>
        <w:tc>
          <w:tcPr>
            <w:tcW w:w="850" w:type="dxa"/>
            <w:tcBorders>
              <w:top w:val="single" w:sz="4" w:space="0" w:color="auto"/>
              <w:left w:val="single" w:sz="4" w:space="0" w:color="auto"/>
              <w:bottom w:val="single" w:sz="4" w:space="0" w:color="auto"/>
              <w:right w:val="single" w:sz="4" w:space="0" w:color="auto"/>
            </w:tcBorders>
          </w:tcPr>
          <w:p w14:paraId="597FA8EC"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ED5BD77" w14:textId="77777777" w:rsidTr="003F21B8">
        <w:trPr>
          <w:cantSplit/>
          <w:trHeight w:val="402"/>
        </w:trPr>
        <w:tc>
          <w:tcPr>
            <w:tcW w:w="1276" w:type="dxa"/>
            <w:tcBorders>
              <w:top w:val="single" w:sz="4" w:space="0" w:color="auto"/>
              <w:left w:val="single" w:sz="4" w:space="0" w:color="auto"/>
              <w:bottom w:val="single" w:sz="4" w:space="0" w:color="auto"/>
              <w:right w:val="single" w:sz="4" w:space="0" w:color="auto"/>
            </w:tcBorders>
          </w:tcPr>
          <w:p w14:paraId="015B6D5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2/25</w:t>
            </w:r>
          </w:p>
        </w:tc>
        <w:tc>
          <w:tcPr>
            <w:tcW w:w="2297" w:type="dxa"/>
            <w:gridSpan w:val="2"/>
            <w:tcBorders>
              <w:top w:val="single" w:sz="4" w:space="0" w:color="auto"/>
              <w:left w:val="single" w:sz="4" w:space="0" w:color="auto"/>
              <w:bottom w:val="single" w:sz="4" w:space="0" w:color="auto"/>
              <w:right w:val="single" w:sz="4" w:space="0" w:color="auto"/>
            </w:tcBorders>
            <w:hideMark/>
          </w:tcPr>
          <w:p w14:paraId="2B7E25D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Электроскоп. Проводники </w:t>
            </w:r>
          </w:p>
          <w:p w14:paraId="217E089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и непроводники электричества</w:t>
            </w:r>
          </w:p>
        </w:tc>
        <w:tc>
          <w:tcPr>
            <w:tcW w:w="5245" w:type="dxa"/>
            <w:tcBorders>
              <w:top w:val="single" w:sz="4" w:space="0" w:color="auto"/>
              <w:left w:val="single" w:sz="4" w:space="0" w:color="auto"/>
              <w:bottom w:val="single" w:sz="4" w:space="0" w:color="auto"/>
              <w:right w:val="single" w:sz="4" w:space="0" w:color="auto"/>
            </w:tcBorders>
            <w:hideMark/>
          </w:tcPr>
          <w:p w14:paraId="7B1C4E4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Устройство электроскопа. Проводники, полупроводники и изоляторы электричества.</w:t>
            </w:r>
          </w:p>
        </w:tc>
        <w:tc>
          <w:tcPr>
            <w:tcW w:w="850" w:type="dxa"/>
            <w:tcBorders>
              <w:top w:val="single" w:sz="4" w:space="0" w:color="auto"/>
              <w:left w:val="single" w:sz="4" w:space="0" w:color="auto"/>
              <w:bottom w:val="single" w:sz="4" w:space="0" w:color="auto"/>
              <w:right w:val="single" w:sz="4" w:space="0" w:color="auto"/>
            </w:tcBorders>
          </w:tcPr>
          <w:p w14:paraId="07F3CB95"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EBCC3EB"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58D249C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3/26</w:t>
            </w:r>
          </w:p>
        </w:tc>
        <w:tc>
          <w:tcPr>
            <w:tcW w:w="2297" w:type="dxa"/>
            <w:gridSpan w:val="2"/>
            <w:tcBorders>
              <w:top w:val="single" w:sz="4" w:space="0" w:color="auto"/>
              <w:left w:val="single" w:sz="4" w:space="0" w:color="auto"/>
              <w:bottom w:val="single" w:sz="4" w:space="0" w:color="auto"/>
              <w:right w:val="single" w:sz="4" w:space="0" w:color="auto"/>
            </w:tcBorders>
            <w:hideMark/>
          </w:tcPr>
          <w:p w14:paraId="166474E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Электрическое поле</w:t>
            </w:r>
          </w:p>
        </w:tc>
        <w:tc>
          <w:tcPr>
            <w:tcW w:w="5245" w:type="dxa"/>
            <w:tcBorders>
              <w:top w:val="single" w:sz="4" w:space="0" w:color="auto"/>
              <w:left w:val="single" w:sz="4" w:space="0" w:color="auto"/>
              <w:bottom w:val="single" w:sz="4" w:space="0" w:color="auto"/>
              <w:right w:val="single" w:sz="4" w:space="0" w:color="auto"/>
            </w:tcBorders>
            <w:hideMark/>
          </w:tcPr>
          <w:p w14:paraId="26E5FBE4"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Электрическое поле как особый вид материи. </w:t>
            </w:r>
            <w:r w:rsidRPr="00A82789">
              <w:rPr>
                <w:rFonts w:ascii="Times New Roman" w:eastAsia="Times New Roman" w:hAnsi="Times New Roman" w:cs="Times New Roman"/>
                <w:i/>
                <w:sz w:val="24"/>
                <w:szCs w:val="24"/>
              </w:rPr>
              <w:t>Напряженность электрического поля.</w:t>
            </w:r>
            <w:r w:rsidRPr="00A82789">
              <w:rPr>
                <w:rFonts w:ascii="Times New Roman" w:eastAsia="Times New Roman" w:hAnsi="Times New Roman" w:cs="Times New Roman"/>
                <w:sz w:val="24"/>
                <w:szCs w:val="24"/>
              </w:rPr>
              <w:t xml:space="preserve"> Действие электрического поля на электрические заряды. </w:t>
            </w:r>
          </w:p>
        </w:tc>
        <w:tc>
          <w:tcPr>
            <w:tcW w:w="850" w:type="dxa"/>
            <w:tcBorders>
              <w:top w:val="single" w:sz="4" w:space="0" w:color="auto"/>
              <w:left w:val="single" w:sz="4" w:space="0" w:color="auto"/>
              <w:bottom w:val="single" w:sz="4" w:space="0" w:color="auto"/>
              <w:right w:val="single" w:sz="4" w:space="0" w:color="auto"/>
            </w:tcBorders>
          </w:tcPr>
          <w:p w14:paraId="5FFD2D39"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4F34A97" w14:textId="77777777" w:rsidTr="003F21B8">
        <w:trPr>
          <w:cantSplit/>
          <w:trHeight w:val="393"/>
        </w:trPr>
        <w:tc>
          <w:tcPr>
            <w:tcW w:w="1276" w:type="dxa"/>
            <w:tcBorders>
              <w:top w:val="single" w:sz="4" w:space="0" w:color="auto"/>
              <w:left w:val="single" w:sz="4" w:space="0" w:color="auto"/>
              <w:bottom w:val="single" w:sz="4" w:space="0" w:color="auto"/>
              <w:right w:val="single" w:sz="4" w:space="0" w:color="auto"/>
            </w:tcBorders>
          </w:tcPr>
          <w:p w14:paraId="7AB4CA8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4/27</w:t>
            </w:r>
          </w:p>
        </w:tc>
        <w:tc>
          <w:tcPr>
            <w:tcW w:w="2297" w:type="dxa"/>
            <w:gridSpan w:val="2"/>
            <w:tcBorders>
              <w:top w:val="single" w:sz="4" w:space="0" w:color="auto"/>
              <w:left w:val="single" w:sz="4" w:space="0" w:color="auto"/>
              <w:bottom w:val="single" w:sz="4" w:space="0" w:color="auto"/>
              <w:right w:val="single" w:sz="4" w:space="0" w:color="auto"/>
            </w:tcBorders>
            <w:hideMark/>
          </w:tcPr>
          <w:p w14:paraId="04CAE48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Делимость электрического заряда. Строение атомов </w:t>
            </w:r>
          </w:p>
        </w:tc>
        <w:tc>
          <w:tcPr>
            <w:tcW w:w="5245" w:type="dxa"/>
            <w:tcBorders>
              <w:top w:val="single" w:sz="4" w:space="0" w:color="auto"/>
              <w:left w:val="single" w:sz="4" w:space="0" w:color="auto"/>
              <w:bottom w:val="single" w:sz="4" w:space="0" w:color="auto"/>
              <w:right w:val="single" w:sz="4" w:space="0" w:color="auto"/>
            </w:tcBorders>
            <w:hideMark/>
          </w:tcPr>
          <w:p w14:paraId="76ACF0B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 Элементарный электрический заряд.</w:t>
            </w:r>
          </w:p>
        </w:tc>
        <w:tc>
          <w:tcPr>
            <w:tcW w:w="850" w:type="dxa"/>
            <w:tcBorders>
              <w:top w:val="single" w:sz="4" w:space="0" w:color="auto"/>
              <w:left w:val="single" w:sz="4" w:space="0" w:color="auto"/>
              <w:bottom w:val="single" w:sz="4" w:space="0" w:color="auto"/>
              <w:right w:val="single" w:sz="4" w:space="0" w:color="auto"/>
            </w:tcBorders>
          </w:tcPr>
          <w:p w14:paraId="639BA419"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A115A83" w14:textId="77777777" w:rsidTr="003F21B8">
        <w:trPr>
          <w:cantSplit/>
          <w:trHeight w:val="539"/>
        </w:trPr>
        <w:tc>
          <w:tcPr>
            <w:tcW w:w="1276" w:type="dxa"/>
            <w:tcBorders>
              <w:top w:val="single" w:sz="4" w:space="0" w:color="auto"/>
              <w:left w:val="single" w:sz="4" w:space="0" w:color="auto"/>
              <w:bottom w:val="single" w:sz="4" w:space="0" w:color="auto"/>
              <w:right w:val="single" w:sz="4" w:space="0" w:color="auto"/>
            </w:tcBorders>
          </w:tcPr>
          <w:p w14:paraId="6481783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5/28</w:t>
            </w:r>
          </w:p>
        </w:tc>
        <w:tc>
          <w:tcPr>
            <w:tcW w:w="2297" w:type="dxa"/>
            <w:gridSpan w:val="2"/>
            <w:tcBorders>
              <w:top w:val="single" w:sz="4" w:space="0" w:color="auto"/>
              <w:left w:val="single" w:sz="4" w:space="0" w:color="auto"/>
              <w:bottom w:val="single" w:sz="4" w:space="0" w:color="auto"/>
              <w:right w:val="single" w:sz="4" w:space="0" w:color="auto"/>
            </w:tcBorders>
            <w:hideMark/>
          </w:tcPr>
          <w:p w14:paraId="55ECDAD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Объяснение электрических явлений</w:t>
            </w:r>
          </w:p>
        </w:tc>
        <w:tc>
          <w:tcPr>
            <w:tcW w:w="5245" w:type="dxa"/>
            <w:tcBorders>
              <w:top w:val="single" w:sz="4" w:space="0" w:color="auto"/>
              <w:left w:val="single" w:sz="4" w:space="0" w:color="auto"/>
              <w:bottom w:val="single" w:sz="4" w:space="0" w:color="auto"/>
              <w:right w:val="single" w:sz="4" w:space="0" w:color="auto"/>
            </w:tcBorders>
            <w:hideMark/>
          </w:tcPr>
          <w:p w14:paraId="7A958C8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Объяснение на основе знаний о строении атома электризации тел при соприкосновении. Передача части электрического заряда от одного тела к другому. Закон сохранения электрического заряда.</w:t>
            </w:r>
          </w:p>
        </w:tc>
        <w:tc>
          <w:tcPr>
            <w:tcW w:w="850" w:type="dxa"/>
            <w:tcBorders>
              <w:top w:val="single" w:sz="4" w:space="0" w:color="auto"/>
              <w:left w:val="single" w:sz="4" w:space="0" w:color="auto"/>
              <w:bottom w:val="single" w:sz="4" w:space="0" w:color="auto"/>
              <w:right w:val="single" w:sz="4" w:space="0" w:color="auto"/>
            </w:tcBorders>
          </w:tcPr>
          <w:p w14:paraId="563C157E"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500B954" w14:textId="77777777" w:rsidTr="003F21B8">
        <w:trPr>
          <w:cantSplit/>
          <w:trHeight w:val="195"/>
        </w:trPr>
        <w:tc>
          <w:tcPr>
            <w:tcW w:w="1276" w:type="dxa"/>
            <w:tcBorders>
              <w:top w:val="single" w:sz="4" w:space="0" w:color="auto"/>
              <w:left w:val="single" w:sz="4" w:space="0" w:color="auto"/>
              <w:bottom w:val="single" w:sz="4" w:space="0" w:color="auto"/>
              <w:right w:val="single" w:sz="4" w:space="0" w:color="auto"/>
            </w:tcBorders>
          </w:tcPr>
          <w:p w14:paraId="66CA485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6/29</w:t>
            </w:r>
          </w:p>
        </w:tc>
        <w:tc>
          <w:tcPr>
            <w:tcW w:w="2297" w:type="dxa"/>
            <w:gridSpan w:val="2"/>
            <w:tcBorders>
              <w:top w:val="single" w:sz="4" w:space="0" w:color="auto"/>
              <w:left w:val="single" w:sz="4" w:space="0" w:color="auto"/>
              <w:bottom w:val="single" w:sz="4" w:space="0" w:color="auto"/>
              <w:right w:val="single" w:sz="4" w:space="0" w:color="auto"/>
            </w:tcBorders>
            <w:hideMark/>
          </w:tcPr>
          <w:p w14:paraId="7945983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Электрический ток.</w:t>
            </w:r>
          </w:p>
          <w:p w14:paraId="7DECECF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Источники </w:t>
            </w:r>
          </w:p>
          <w:p w14:paraId="054C878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электрического тока</w:t>
            </w:r>
          </w:p>
        </w:tc>
        <w:tc>
          <w:tcPr>
            <w:tcW w:w="5245" w:type="dxa"/>
            <w:tcBorders>
              <w:top w:val="single" w:sz="4" w:space="0" w:color="auto"/>
              <w:left w:val="single" w:sz="4" w:space="0" w:color="auto"/>
              <w:bottom w:val="single" w:sz="4" w:space="0" w:color="auto"/>
              <w:right w:val="single" w:sz="4" w:space="0" w:color="auto"/>
            </w:tcBorders>
            <w:hideMark/>
          </w:tcPr>
          <w:p w14:paraId="63F8AD0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Электрический ток. Источники электрического тока. Виды тока. Источники постоянного тока</w:t>
            </w:r>
            <w:r w:rsidRPr="00A82789">
              <w:rPr>
                <w:rFonts w:ascii="Times New Roman" w:eastAsia="Times New Roman" w:hAnsi="Times New Roman" w:cs="Times New Roman"/>
                <w:i/>
                <w:sz w:val="24"/>
                <w:szCs w:val="24"/>
              </w:rPr>
              <w:t xml:space="preserve">. </w:t>
            </w:r>
            <w:r w:rsidRPr="00A82789">
              <w:rPr>
                <w:rFonts w:ascii="Times New Roman" w:eastAsia="Times New Roman" w:hAnsi="Times New Roman" w:cs="Times New Roman"/>
                <w:sz w:val="24"/>
                <w:szCs w:val="24"/>
              </w:rPr>
              <w:t xml:space="preserve">Условия существования электрического тока. </w:t>
            </w:r>
          </w:p>
        </w:tc>
        <w:tc>
          <w:tcPr>
            <w:tcW w:w="850" w:type="dxa"/>
            <w:tcBorders>
              <w:top w:val="single" w:sz="4" w:space="0" w:color="auto"/>
              <w:left w:val="single" w:sz="4" w:space="0" w:color="auto"/>
              <w:bottom w:val="single" w:sz="4" w:space="0" w:color="auto"/>
              <w:right w:val="single" w:sz="4" w:space="0" w:color="auto"/>
            </w:tcBorders>
          </w:tcPr>
          <w:p w14:paraId="56137F1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983E3E4" w14:textId="77777777" w:rsidTr="003F21B8">
        <w:trPr>
          <w:cantSplit/>
          <w:trHeight w:val="424"/>
        </w:trPr>
        <w:tc>
          <w:tcPr>
            <w:tcW w:w="1276" w:type="dxa"/>
            <w:tcBorders>
              <w:top w:val="single" w:sz="4" w:space="0" w:color="auto"/>
              <w:left w:val="single" w:sz="4" w:space="0" w:color="auto"/>
              <w:bottom w:val="single" w:sz="4" w:space="0" w:color="auto"/>
              <w:right w:val="single" w:sz="4" w:space="0" w:color="auto"/>
            </w:tcBorders>
          </w:tcPr>
          <w:p w14:paraId="47D2A90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7/30</w:t>
            </w:r>
          </w:p>
        </w:tc>
        <w:tc>
          <w:tcPr>
            <w:tcW w:w="2297" w:type="dxa"/>
            <w:gridSpan w:val="2"/>
            <w:tcBorders>
              <w:top w:val="single" w:sz="4" w:space="0" w:color="auto"/>
              <w:left w:val="single" w:sz="4" w:space="0" w:color="auto"/>
              <w:bottom w:val="single" w:sz="4" w:space="0" w:color="auto"/>
              <w:right w:val="single" w:sz="4" w:space="0" w:color="auto"/>
            </w:tcBorders>
            <w:hideMark/>
          </w:tcPr>
          <w:p w14:paraId="77AB3F6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Электрическая цепь и ее составные части. </w:t>
            </w:r>
          </w:p>
        </w:tc>
        <w:tc>
          <w:tcPr>
            <w:tcW w:w="5245" w:type="dxa"/>
            <w:tcBorders>
              <w:top w:val="single" w:sz="4" w:space="0" w:color="auto"/>
              <w:left w:val="single" w:sz="4" w:space="0" w:color="auto"/>
              <w:bottom w:val="single" w:sz="4" w:space="0" w:color="auto"/>
              <w:right w:val="single" w:sz="4" w:space="0" w:color="auto"/>
            </w:tcBorders>
            <w:hideMark/>
          </w:tcPr>
          <w:p w14:paraId="7FABD4F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Электрическая цепь и ее составные части. Условные обозначения, применяемые на схемах электрических цепей. Носители электрических зарядов в металлах. </w:t>
            </w:r>
            <w:r w:rsidRPr="00A82789">
              <w:rPr>
                <w:rFonts w:ascii="Times New Roman" w:eastAsia="Times New Roman" w:hAnsi="Times New Roman" w:cs="Times New Roman"/>
                <w:bCs/>
                <w:sz w:val="24"/>
                <w:szCs w:val="24"/>
              </w:rPr>
              <w:t>Сборка электрической цепи и измерение силы тока в ее различных участках.</w:t>
            </w:r>
          </w:p>
        </w:tc>
        <w:tc>
          <w:tcPr>
            <w:tcW w:w="850" w:type="dxa"/>
            <w:tcBorders>
              <w:top w:val="single" w:sz="4" w:space="0" w:color="auto"/>
              <w:left w:val="single" w:sz="4" w:space="0" w:color="auto"/>
              <w:bottom w:val="single" w:sz="4" w:space="0" w:color="auto"/>
              <w:right w:val="single" w:sz="4" w:space="0" w:color="auto"/>
            </w:tcBorders>
          </w:tcPr>
          <w:p w14:paraId="7E15E87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692D7FD" w14:textId="77777777" w:rsidTr="003F21B8">
        <w:trPr>
          <w:cantSplit/>
          <w:trHeight w:val="140"/>
        </w:trPr>
        <w:tc>
          <w:tcPr>
            <w:tcW w:w="1276" w:type="dxa"/>
            <w:tcBorders>
              <w:top w:val="single" w:sz="4" w:space="0" w:color="auto"/>
              <w:left w:val="single" w:sz="4" w:space="0" w:color="auto"/>
              <w:bottom w:val="single" w:sz="4" w:space="0" w:color="auto"/>
              <w:right w:val="single" w:sz="4" w:space="0" w:color="auto"/>
            </w:tcBorders>
          </w:tcPr>
          <w:p w14:paraId="43CA606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8/31</w:t>
            </w:r>
          </w:p>
        </w:tc>
        <w:tc>
          <w:tcPr>
            <w:tcW w:w="2297" w:type="dxa"/>
            <w:gridSpan w:val="2"/>
            <w:tcBorders>
              <w:top w:val="single" w:sz="4" w:space="0" w:color="auto"/>
              <w:left w:val="single" w:sz="4" w:space="0" w:color="auto"/>
              <w:bottom w:val="single" w:sz="4" w:space="0" w:color="auto"/>
              <w:right w:val="single" w:sz="4" w:space="0" w:color="auto"/>
            </w:tcBorders>
            <w:hideMark/>
          </w:tcPr>
          <w:p w14:paraId="45E0CFD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Действия электрического тока. Направление тока</w:t>
            </w:r>
          </w:p>
        </w:tc>
        <w:tc>
          <w:tcPr>
            <w:tcW w:w="5245" w:type="dxa"/>
            <w:tcBorders>
              <w:top w:val="single" w:sz="4" w:space="0" w:color="auto"/>
              <w:left w:val="single" w:sz="4" w:space="0" w:color="auto"/>
              <w:bottom w:val="single" w:sz="4" w:space="0" w:color="auto"/>
              <w:right w:val="single" w:sz="4" w:space="0" w:color="auto"/>
            </w:tcBorders>
            <w:hideMark/>
          </w:tcPr>
          <w:p w14:paraId="5C9354E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Направление и действия электрического тока. Носители электрических зарядов в металлах. </w:t>
            </w:r>
          </w:p>
        </w:tc>
        <w:tc>
          <w:tcPr>
            <w:tcW w:w="850" w:type="dxa"/>
            <w:tcBorders>
              <w:top w:val="single" w:sz="4" w:space="0" w:color="auto"/>
              <w:left w:val="single" w:sz="4" w:space="0" w:color="auto"/>
              <w:bottom w:val="single" w:sz="4" w:space="0" w:color="auto"/>
              <w:right w:val="single" w:sz="4" w:space="0" w:color="auto"/>
            </w:tcBorders>
          </w:tcPr>
          <w:p w14:paraId="1B2E3423"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87C8220"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5A74E45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9/32</w:t>
            </w:r>
          </w:p>
        </w:tc>
        <w:tc>
          <w:tcPr>
            <w:tcW w:w="2297" w:type="dxa"/>
            <w:gridSpan w:val="2"/>
            <w:tcBorders>
              <w:top w:val="single" w:sz="4" w:space="0" w:color="auto"/>
              <w:left w:val="single" w:sz="4" w:space="0" w:color="auto"/>
              <w:bottom w:val="single" w:sz="4" w:space="0" w:color="auto"/>
              <w:right w:val="single" w:sz="4" w:space="0" w:color="auto"/>
            </w:tcBorders>
            <w:hideMark/>
          </w:tcPr>
          <w:p w14:paraId="5169D3B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 3 </w:t>
            </w:r>
          </w:p>
        </w:tc>
        <w:tc>
          <w:tcPr>
            <w:tcW w:w="5245" w:type="dxa"/>
            <w:tcBorders>
              <w:top w:val="single" w:sz="4" w:space="0" w:color="auto"/>
              <w:left w:val="single" w:sz="4" w:space="0" w:color="auto"/>
              <w:bottom w:val="single" w:sz="4" w:space="0" w:color="auto"/>
              <w:right w:val="single" w:sz="4" w:space="0" w:color="auto"/>
            </w:tcBorders>
            <w:hideMark/>
          </w:tcPr>
          <w:p w14:paraId="63EC376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№3 по теме: «Электрические заряды и электрический ток»</w:t>
            </w:r>
          </w:p>
        </w:tc>
        <w:tc>
          <w:tcPr>
            <w:tcW w:w="850" w:type="dxa"/>
            <w:tcBorders>
              <w:top w:val="single" w:sz="4" w:space="0" w:color="auto"/>
              <w:left w:val="single" w:sz="4" w:space="0" w:color="auto"/>
              <w:bottom w:val="single" w:sz="4" w:space="0" w:color="auto"/>
              <w:right w:val="single" w:sz="4" w:space="0" w:color="auto"/>
            </w:tcBorders>
          </w:tcPr>
          <w:p w14:paraId="7817148E"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4DA80DB"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4B98C6E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10/33</w:t>
            </w:r>
          </w:p>
        </w:tc>
        <w:tc>
          <w:tcPr>
            <w:tcW w:w="2297" w:type="dxa"/>
            <w:gridSpan w:val="2"/>
            <w:tcBorders>
              <w:top w:val="single" w:sz="4" w:space="0" w:color="auto"/>
              <w:left w:val="single" w:sz="4" w:space="0" w:color="auto"/>
              <w:bottom w:val="single" w:sz="4" w:space="0" w:color="auto"/>
              <w:right w:val="single" w:sz="4" w:space="0" w:color="auto"/>
            </w:tcBorders>
            <w:hideMark/>
          </w:tcPr>
          <w:p w14:paraId="3F12D45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Сила тока. Единицы силы. Амперметр. Измерение силы тока.</w:t>
            </w:r>
          </w:p>
          <w:p w14:paraId="5068302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тока.</w:t>
            </w:r>
          </w:p>
        </w:tc>
        <w:tc>
          <w:tcPr>
            <w:tcW w:w="5245" w:type="dxa"/>
            <w:tcBorders>
              <w:top w:val="single" w:sz="4" w:space="0" w:color="auto"/>
              <w:left w:val="single" w:sz="4" w:space="0" w:color="auto"/>
              <w:bottom w:val="single" w:sz="4" w:space="0" w:color="auto"/>
              <w:right w:val="single" w:sz="4" w:space="0" w:color="auto"/>
            </w:tcBorders>
            <w:hideMark/>
          </w:tcPr>
          <w:p w14:paraId="480CCE6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Сила тока. Единицы измерения силы тока. Формула для определения силы тока. Решение задач. </w:t>
            </w:r>
            <w:r w:rsidRPr="00A82789">
              <w:rPr>
                <w:rFonts w:ascii="Times New Roman" w:eastAsia="Times New Roman" w:hAnsi="Times New Roman" w:cs="Times New Roman"/>
                <w:bCs/>
                <w:sz w:val="24"/>
                <w:szCs w:val="24"/>
              </w:rPr>
              <w:t xml:space="preserve">Измерение силы тока и его регулирование. </w:t>
            </w:r>
          </w:p>
        </w:tc>
        <w:tc>
          <w:tcPr>
            <w:tcW w:w="850" w:type="dxa"/>
            <w:tcBorders>
              <w:top w:val="single" w:sz="4" w:space="0" w:color="auto"/>
              <w:left w:val="single" w:sz="4" w:space="0" w:color="auto"/>
              <w:bottom w:val="single" w:sz="4" w:space="0" w:color="auto"/>
              <w:right w:val="single" w:sz="4" w:space="0" w:color="auto"/>
            </w:tcBorders>
          </w:tcPr>
          <w:p w14:paraId="2E57AED2"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1E597B9" w14:textId="77777777" w:rsidTr="003F21B8">
        <w:trPr>
          <w:cantSplit/>
          <w:trHeight w:val="538"/>
        </w:trPr>
        <w:tc>
          <w:tcPr>
            <w:tcW w:w="1276" w:type="dxa"/>
            <w:tcBorders>
              <w:top w:val="single" w:sz="4" w:space="0" w:color="auto"/>
              <w:left w:val="single" w:sz="4" w:space="0" w:color="auto"/>
              <w:bottom w:val="single" w:sz="4" w:space="0" w:color="auto"/>
              <w:right w:val="single" w:sz="4" w:space="0" w:color="auto"/>
            </w:tcBorders>
          </w:tcPr>
          <w:p w14:paraId="7D8E583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11/34</w:t>
            </w:r>
          </w:p>
        </w:tc>
        <w:tc>
          <w:tcPr>
            <w:tcW w:w="2297" w:type="dxa"/>
            <w:gridSpan w:val="2"/>
            <w:tcBorders>
              <w:top w:val="single" w:sz="4" w:space="0" w:color="auto"/>
              <w:left w:val="single" w:sz="4" w:space="0" w:color="auto"/>
              <w:bottom w:val="single" w:sz="4" w:space="0" w:color="auto"/>
              <w:right w:val="single" w:sz="4" w:space="0" w:color="auto"/>
            </w:tcBorders>
            <w:hideMark/>
          </w:tcPr>
          <w:p w14:paraId="58DAAC7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работа №3 </w:t>
            </w:r>
          </w:p>
        </w:tc>
        <w:tc>
          <w:tcPr>
            <w:tcW w:w="5245" w:type="dxa"/>
            <w:tcBorders>
              <w:top w:val="single" w:sz="4" w:space="0" w:color="auto"/>
              <w:left w:val="single" w:sz="4" w:space="0" w:color="auto"/>
              <w:bottom w:val="single" w:sz="4" w:space="0" w:color="auto"/>
              <w:right w:val="single" w:sz="4" w:space="0" w:color="auto"/>
            </w:tcBorders>
            <w:hideMark/>
          </w:tcPr>
          <w:p w14:paraId="5817288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№3 «Сборка электрической цепи и измерение силы тока в ее различных участках»</w:t>
            </w:r>
          </w:p>
        </w:tc>
        <w:tc>
          <w:tcPr>
            <w:tcW w:w="850" w:type="dxa"/>
            <w:tcBorders>
              <w:top w:val="single" w:sz="4" w:space="0" w:color="auto"/>
              <w:left w:val="single" w:sz="4" w:space="0" w:color="auto"/>
              <w:bottom w:val="single" w:sz="4" w:space="0" w:color="auto"/>
              <w:right w:val="single" w:sz="4" w:space="0" w:color="auto"/>
            </w:tcBorders>
          </w:tcPr>
          <w:p w14:paraId="0B7A679D"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921345B" w14:textId="77777777" w:rsidTr="003F21B8">
        <w:trPr>
          <w:cantSplit/>
          <w:trHeight w:val="183"/>
        </w:trPr>
        <w:tc>
          <w:tcPr>
            <w:tcW w:w="1276" w:type="dxa"/>
            <w:tcBorders>
              <w:top w:val="single" w:sz="4" w:space="0" w:color="auto"/>
              <w:left w:val="single" w:sz="4" w:space="0" w:color="auto"/>
              <w:bottom w:val="single" w:sz="4" w:space="0" w:color="auto"/>
              <w:right w:val="single" w:sz="4" w:space="0" w:color="auto"/>
            </w:tcBorders>
          </w:tcPr>
          <w:p w14:paraId="0FFA7C1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12/35</w:t>
            </w:r>
          </w:p>
        </w:tc>
        <w:tc>
          <w:tcPr>
            <w:tcW w:w="2297" w:type="dxa"/>
            <w:gridSpan w:val="2"/>
            <w:tcBorders>
              <w:top w:val="single" w:sz="4" w:space="0" w:color="auto"/>
              <w:left w:val="single" w:sz="4" w:space="0" w:color="auto"/>
              <w:bottom w:val="single" w:sz="4" w:space="0" w:color="auto"/>
              <w:right w:val="single" w:sz="4" w:space="0" w:color="auto"/>
            </w:tcBorders>
            <w:hideMark/>
          </w:tcPr>
          <w:p w14:paraId="17761C0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Электрическое напряжение. Единицы напряжения. Вольтметр. Измерение напряжения</w:t>
            </w:r>
          </w:p>
        </w:tc>
        <w:tc>
          <w:tcPr>
            <w:tcW w:w="5245" w:type="dxa"/>
            <w:tcBorders>
              <w:top w:val="single" w:sz="4" w:space="0" w:color="auto"/>
              <w:left w:val="single" w:sz="4" w:space="0" w:color="auto"/>
              <w:bottom w:val="single" w:sz="4" w:space="0" w:color="auto"/>
              <w:right w:val="single" w:sz="4" w:space="0" w:color="auto"/>
            </w:tcBorders>
            <w:hideMark/>
          </w:tcPr>
          <w:p w14:paraId="291CE99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Электрическое напряжение. Единица напряжения. Формула для определения напряжения. Анализ таблицы учебника. Решение задач. </w:t>
            </w:r>
            <w:r w:rsidRPr="00A82789">
              <w:rPr>
                <w:rFonts w:ascii="Times New Roman" w:eastAsia="Times New Roman" w:hAnsi="Times New Roman" w:cs="Times New Roman"/>
                <w:bCs/>
                <w:sz w:val="24"/>
                <w:szCs w:val="24"/>
              </w:rPr>
              <w:t>Измерение напряжения.</w:t>
            </w:r>
          </w:p>
          <w:p w14:paraId="553A2B8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3A4ECE7"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E8EB794" w14:textId="77777777" w:rsidTr="003F21B8">
        <w:trPr>
          <w:cantSplit/>
          <w:trHeight w:val="582"/>
        </w:trPr>
        <w:tc>
          <w:tcPr>
            <w:tcW w:w="1276" w:type="dxa"/>
            <w:tcBorders>
              <w:top w:val="single" w:sz="4" w:space="0" w:color="auto"/>
              <w:left w:val="single" w:sz="4" w:space="0" w:color="auto"/>
              <w:bottom w:val="single" w:sz="4" w:space="0" w:color="auto"/>
              <w:right w:val="single" w:sz="4" w:space="0" w:color="auto"/>
            </w:tcBorders>
          </w:tcPr>
          <w:p w14:paraId="69E26A1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13/36</w:t>
            </w:r>
          </w:p>
        </w:tc>
        <w:tc>
          <w:tcPr>
            <w:tcW w:w="2297" w:type="dxa"/>
            <w:gridSpan w:val="2"/>
            <w:tcBorders>
              <w:top w:val="single" w:sz="4" w:space="0" w:color="auto"/>
              <w:left w:val="single" w:sz="4" w:space="0" w:color="auto"/>
              <w:bottom w:val="single" w:sz="4" w:space="0" w:color="auto"/>
              <w:right w:val="single" w:sz="4" w:space="0" w:color="auto"/>
            </w:tcBorders>
            <w:hideMark/>
          </w:tcPr>
          <w:p w14:paraId="2E0DB95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 4</w:t>
            </w:r>
          </w:p>
        </w:tc>
        <w:tc>
          <w:tcPr>
            <w:tcW w:w="5245" w:type="dxa"/>
            <w:tcBorders>
              <w:top w:val="single" w:sz="4" w:space="0" w:color="auto"/>
              <w:left w:val="single" w:sz="4" w:space="0" w:color="auto"/>
              <w:bottom w:val="single" w:sz="4" w:space="0" w:color="auto"/>
              <w:right w:val="single" w:sz="4" w:space="0" w:color="auto"/>
            </w:tcBorders>
            <w:hideMark/>
          </w:tcPr>
          <w:p w14:paraId="5F8B500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работа № 4 «Измерение напряжения на различных </w:t>
            </w:r>
            <w:proofErr w:type="gramStart"/>
            <w:r w:rsidRPr="00A82789">
              <w:rPr>
                <w:rFonts w:ascii="Times New Roman" w:eastAsia="Times New Roman" w:hAnsi="Times New Roman" w:cs="Times New Roman"/>
                <w:sz w:val="24"/>
                <w:szCs w:val="24"/>
              </w:rPr>
              <w:t>участках  электрической</w:t>
            </w:r>
            <w:proofErr w:type="gramEnd"/>
            <w:r w:rsidRPr="00A82789">
              <w:rPr>
                <w:rFonts w:ascii="Times New Roman" w:eastAsia="Times New Roman" w:hAnsi="Times New Roman" w:cs="Times New Roman"/>
                <w:sz w:val="24"/>
                <w:szCs w:val="24"/>
              </w:rPr>
              <w:t xml:space="preserve"> цепи»</w:t>
            </w:r>
          </w:p>
          <w:p w14:paraId="7E89590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6296EDB"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5461BD5" w14:textId="77777777" w:rsidTr="003F21B8">
        <w:trPr>
          <w:cantSplit/>
          <w:trHeight w:val="417"/>
        </w:trPr>
        <w:tc>
          <w:tcPr>
            <w:tcW w:w="1276" w:type="dxa"/>
            <w:tcBorders>
              <w:top w:val="single" w:sz="4" w:space="0" w:color="auto"/>
              <w:left w:val="single" w:sz="4" w:space="0" w:color="auto"/>
              <w:bottom w:val="single" w:sz="4" w:space="0" w:color="auto"/>
              <w:right w:val="single" w:sz="4" w:space="0" w:color="auto"/>
            </w:tcBorders>
          </w:tcPr>
          <w:p w14:paraId="3425718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14/37</w:t>
            </w:r>
          </w:p>
        </w:tc>
        <w:tc>
          <w:tcPr>
            <w:tcW w:w="2297" w:type="dxa"/>
            <w:gridSpan w:val="2"/>
            <w:tcBorders>
              <w:top w:val="single" w:sz="4" w:space="0" w:color="auto"/>
              <w:left w:val="single" w:sz="4" w:space="0" w:color="auto"/>
              <w:bottom w:val="single" w:sz="4" w:space="0" w:color="auto"/>
              <w:right w:val="single" w:sz="4" w:space="0" w:color="auto"/>
            </w:tcBorders>
            <w:hideMark/>
          </w:tcPr>
          <w:p w14:paraId="1B80E37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Электрическое сопротивление</w:t>
            </w:r>
          </w:p>
          <w:p w14:paraId="3AA3388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проводников. Единицы сопротивления.</w:t>
            </w:r>
          </w:p>
        </w:tc>
        <w:tc>
          <w:tcPr>
            <w:tcW w:w="5245" w:type="dxa"/>
            <w:tcBorders>
              <w:top w:val="single" w:sz="4" w:space="0" w:color="auto"/>
              <w:left w:val="single" w:sz="4" w:space="0" w:color="auto"/>
              <w:bottom w:val="single" w:sz="4" w:space="0" w:color="auto"/>
              <w:right w:val="single" w:sz="4" w:space="0" w:color="auto"/>
            </w:tcBorders>
            <w:hideMark/>
          </w:tcPr>
          <w:p w14:paraId="22BB726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Электрическое сопротивление проводников. Единицы сопротивления. Соотношение между сопротивлением проводника, его длиной и площадью поперечного сечения. Решение задач. </w:t>
            </w:r>
            <w:r w:rsidRPr="00A82789">
              <w:rPr>
                <w:rFonts w:ascii="Times New Roman" w:eastAsia="Times New Roman" w:hAnsi="Times New Roman" w:cs="Times New Roman"/>
                <w:bCs/>
                <w:sz w:val="24"/>
                <w:szCs w:val="24"/>
              </w:rPr>
              <w:t>Измерение сопротивления.</w:t>
            </w:r>
          </w:p>
        </w:tc>
        <w:tc>
          <w:tcPr>
            <w:tcW w:w="850" w:type="dxa"/>
            <w:tcBorders>
              <w:top w:val="single" w:sz="4" w:space="0" w:color="auto"/>
              <w:left w:val="single" w:sz="4" w:space="0" w:color="auto"/>
              <w:bottom w:val="single" w:sz="4" w:space="0" w:color="auto"/>
              <w:right w:val="single" w:sz="4" w:space="0" w:color="auto"/>
            </w:tcBorders>
          </w:tcPr>
          <w:p w14:paraId="0C207C1D"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A4E97E1" w14:textId="77777777" w:rsidTr="003F21B8">
        <w:trPr>
          <w:cantSplit/>
          <w:trHeight w:val="169"/>
        </w:trPr>
        <w:tc>
          <w:tcPr>
            <w:tcW w:w="1276" w:type="dxa"/>
            <w:tcBorders>
              <w:top w:val="single" w:sz="4" w:space="0" w:color="auto"/>
              <w:left w:val="single" w:sz="4" w:space="0" w:color="auto"/>
              <w:bottom w:val="single" w:sz="4" w:space="0" w:color="auto"/>
              <w:right w:val="single" w:sz="4" w:space="0" w:color="auto"/>
            </w:tcBorders>
          </w:tcPr>
          <w:p w14:paraId="7DA6962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15/38</w:t>
            </w:r>
          </w:p>
        </w:tc>
        <w:tc>
          <w:tcPr>
            <w:tcW w:w="2297" w:type="dxa"/>
            <w:gridSpan w:val="2"/>
            <w:tcBorders>
              <w:top w:val="single" w:sz="4" w:space="0" w:color="auto"/>
              <w:left w:val="single" w:sz="4" w:space="0" w:color="auto"/>
              <w:bottom w:val="single" w:sz="4" w:space="0" w:color="auto"/>
              <w:right w:val="single" w:sz="4" w:space="0" w:color="auto"/>
            </w:tcBorders>
            <w:hideMark/>
          </w:tcPr>
          <w:p w14:paraId="7ADBB6A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Закон Ома для участка цепи</w:t>
            </w:r>
          </w:p>
        </w:tc>
        <w:tc>
          <w:tcPr>
            <w:tcW w:w="5245" w:type="dxa"/>
            <w:tcBorders>
              <w:top w:val="single" w:sz="4" w:space="0" w:color="auto"/>
              <w:left w:val="single" w:sz="4" w:space="0" w:color="auto"/>
              <w:bottom w:val="single" w:sz="4" w:space="0" w:color="auto"/>
              <w:right w:val="single" w:sz="4" w:space="0" w:color="auto"/>
            </w:tcBorders>
            <w:hideMark/>
          </w:tcPr>
          <w:p w14:paraId="59FB0600"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Зависимость силы тока от напряжения. Закон Ома для участка цепи.  </w:t>
            </w:r>
            <w:r w:rsidRPr="00A82789">
              <w:rPr>
                <w:rFonts w:ascii="Times New Roman" w:eastAsia="Times New Roman" w:hAnsi="Times New Roman" w:cs="Times New Roman"/>
                <w:bCs/>
                <w:sz w:val="24"/>
                <w:szCs w:val="24"/>
              </w:rPr>
              <w:t xml:space="preserve">Исследование зависимости силы тока через проводник от напряжения.  </w:t>
            </w:r>
            <w:r w:rsidRPr="00A82789">
              <w:rPr>
                <w:rFonts w:ascii="Times New Roman" w:eastAsia="Times New Roman" w:hAnsi="Times New Roman" w:cs="Times New Roman"/>
                <w:sz w:val="24"/>
                <w:szCs w:val="24"/>
              </w:rPr>
              <w:t xml:space="preserve">Решение задач. </w:t>
            </w:r>
            <w:r w:rsidRPr="00A82789">
              <w:rPr>
                <w:rFonts w:ascii="Times New Roman" w:eastAsia="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tc>
        <w:tc>
          <w:tcPr>
            <w:tcW w:w="850" w:type="dxa"/>
            <w:tcBorders>
              <w:top w:val="single" w:sz="4" w:space="0" w:color="auto"/>
              <w:left w:val="single" w:sz="4" w:space="0" w:color="auto"/>
              <w:bottom w:val="single" w:sz="4" w:space="0" w:color="auto"/>
              <w:right w:val="single" w:sz="4" w:space="0" w:color="auto"/>
            </w:tcBorders>
          </w:tcPr>
          <w:p w14:paraId="0E22060B"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0485869" w14:textId="77777777" w:rsidTr="003F21B8">
        <w:trPr>
          <w:cantSplit/>
          <w:trHeight w:val="140"/>
        </w:trPr>
        <w:tc>
          <w:tcPr>
            <w:tcW w:w="1276" w:type="dxa"/>
            <w:tcBorders>
              <w:top w:val="single" w:sz="4" w:space="0" w:color="auto"/>
              <w:left w:val="single" w:sz="4" w:space="0" w:color="auto"/>
              <w:bottom w:val="single" w:sz="4" w:space="0" w:color="auto"/>
              <w:right w:val="single" w:sz="4" w:space="0" w:color="auto"/>
            </w:tcBorders>
          </w:tcPr>
          <w:p w14:paraId="4425824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16/39</w:t>
            </w:r>
          </w:p>
        </w:tc>
        <w:tc>
          <w:tcPr>
            <w:tcW w:w="2297" w:type="dxa"/>
            <w:gridSpan w:val="2"/>
            <w:tcBorders>
              <w:top w:val="single" w:sz="4" w:space="0" w:color="auto"/>
              <w:left w:val="single" w:sz="4" w:space="0" w:color="auto"/>
              <w:bottom w:val="single" w:sz="4" w:space="0" w:color="auto"/>
              <w:right w:val="single" w:sz="4" w:space="0" w:color="auto"/>
            </w:tcBorders>
            <w:hideMark/>
          </w:tcPr>
          <w:p w14:paraId="6E04D5E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245" w:type="dxa"/>
            <w:tcBorders>
              <w:top w:val="single" w:sz="4" w:space="0" w:color="auto"/>
              <w:left w:val="single" w:sz="4" w:space="0" w:color="auto"/>
              <w:bottom w:val="single" w:sz="4" w:space="0" w:color="auto"/>
              <w:right w:val="single" w:sz="4" w:space="0" w:color="auto"/>
            </w:tcBorders>
          </w:tcPr>
          <w:p w14:paraId="4A90055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«Закон Ома для участка цепи»</w:t>
            </w:r>
          </w:p>
        </w:tc>
        <w:tc>
          <w:tcPr>
            <w:tcW w:w="850" w:type="dxa"/>
            <w:tcBorders>
              <w:top w:val="single" w:sz="4" w:space="0" w:color="auto"/>
              <w:left w:val="single" w:sz="4" w:space="0" w:color="auto"/>
              <w:bottom w:val="single" w:sz="4" w:space="0" w:color="auto"/>
              <w:right w:val="single" w:sz="4" w:space="0" w:color="auto"/>
            </w:tcBorders>
          </w:tcPr>
          <w:p w14:paraId="122AD55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D27D03E" w14:textId="77777777" w:rsidTr="003F21B8">
        <w:trPr>
          <w:cantSplit/>
          <w:trHeight w:val="282"/>
        </w:trPr>
        <w:tc>
          <w:tcPr>
            <w:tcW w:w="1276" w:type="dxa"/>
            <w:tcBorders>
              <w:top w:val="single" w:sz="4" w:space="0" w:color="auto"/>
              <w:left w:val="single" w:sz="4" w:space="0" w:color="auto"/>
              <w:bottom w:val="single" w:sz="4" w:space="0" w:color="auto"/>
              <w:right w:val="single" w:sz="4" w:space="0" w:color="auto"/>
            </w:tcBorders>
          </w:tcPr>
          <w:p w14:paraId="42745EC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17/40</w:t>
            </w:r>
          </w:p>
        </w:tc>
        <w:tc>
          <w:tcPr>
            <w:tcW w:w="2297" w:type="dxa"/>
            <w:gridSpan w:val="2"/>
            <w:tcBorders>
              <w:top w:val="single" w:sz="4" w:space="0" w:color="auto"/>
              <w:left w:val="single" w:sz="4" w:space="0" w:color="auto"/>
              <w:bottom w:val="single" w:sz="4" w:space="0" w:color="auto"/>
              <w:right w:val="single" w:sz="4" w:space="0" w:color="auto"/>
            </w:tcBorders>
            <w:hideMark/>
          </w:tcPr>
          <w:p w14:paraId="0564DFB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№5</w:t>
            </w:r>
          </w:p>
        </w:tc>
        <w:tc>
          <w:tcPr>
            <w:tcW w:w="5245" w:type="dxa"/>
            <w:tcBorders>
              <w:top w:val="single" w:sz="4" w:space="0" w:color="auto"/>
              <w:left w:val="single" w:sz="4" w:space="0" w:color="auto"/>
              <w:bottom w:val="single" w:sz="4" w:space="0" w:color="auto"/>
              <w:right w:val="single" w:sz="4" w:space="0" w:color="auto"/>
            </w:tcBorders>
            <w:hideMark/>
          </w:tcPr>
          <w:p w14:paraId="09E67C9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№5 «Регулирование силы тока реостатом»</w:t>
            </w:r>
          </w:p>
          <w:p w14:paraId="6A4781C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44A9AF7"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A7AB154" w14:textId="77777777" w:rsidTr="003F21B8">
        <w:trPr>
          <w:cantSplit/>
          <w:trHeight w:val="282"/>
        </w:trPr>
        <w:tc>
          <w:tcPr>
            <w:tcW w:w="1276" w:type="dxa"/>
            <w:tcBorders>
              <w:top w:val="single" w:sz="4" w:space="0" w:color="auto"/>
              <w:left w:val="single" w:sz="4" w:space="0" w:color="auto"/>
              <w:bottom w:val="single" w:sz="4" w:space="0" w:color="auto"/>
              <w:right w:val="single" w:sz="4" w:space="0" w:color="auto"/>
            </w:tcBorders>
          </w:tcPr>
          <w:p w14:paraId="0B6CC48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18/41</w:t>
            </w:r>
          </w:p>
        </w:tc>
        <w:tc>
          <w:tcPr>
            <w:tcW w:w="2297" w:type="dxa"/>
            <w:gridSpan w:val="2"/>
            <w:tcBorders>
              <w:top w:val="single" w:sz="4" w:space="0" w:color="auto"/>
              <w:left w:val="single" w:sz="4" w:space="0" w:color="auto"/>
              <w:bottom w:val="single" w:sz="4" w:space="0" w:color="auto"/>
              <w:right w:val="single" w:sz="4" w:space="0" w:color="auto"/>
            </w:tcBorders>
          </w:tcPr>
          <w:p w14:paraId="66BD098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Удельное сопротивление. Расчет Удельного сопротивления. </w:t>
            </w:r>
          </w:p>
        </w:tc>
        <w:tc>
          <w:tcPr>
            <w:tcW w:w="5245" w:type="dxa"/>
            <w:tcBorders>
              <w:top w:val="single" w:sz="4" w:space="0" w:color="auto"/>
              <w:left w:val="single" w:sz="4" w:space="0" w:color="auto"/>
              <w:bottom w:val="single" w:sz="4" w:space="0" w:color="auto"/>
              <w:right w:val="single" w:sz="4" w:space="0" w:color="auto"/>
            </w:tcBorders>
          </w:tcPr>
          <w:p w14:paraId="7D232B46"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Удельное сопротивление. Реостаты. Формула для расчета удельного сопротивления проводника. </w:t>
            </w:r>
            <w:r w:rsidRPr="00A82789">
              <w:rPr>
                <w:rFonts w:ascii="Times New Roman" w:eastAsia="Times New Roman" w:hAnsi="Times New Roman" w:cs="Times New Roman"/>
                <w:bCs/>
                <w:sz w:val="24"/>
                <w:szCs w:val="24"/>
              </w:rPr>
              <w:t xml:space="preserve">Обнаружение зависимости сопротивления проводника от его параметров и вещества. Проверка заданных предположений (прямые измерения физических величин и сравнение заданных соотношений между ними). </w:t>
            </w:r>
          </w:p>
        </w:tc>
        <w:tc>
          <w:tcPr>
            <w:tcW w:w="850" w:type="dxa"/>
            <w:tcBorders>
              <w:top w:val="single" w:sz="4" w:space="0" w:color="auto"/>
              <w:left w:val="single" w:sz="4" w:space="0" w:color="auto"/>
              <w:bottom w:val="single" w:sz="4" w:space="0" w:color="auto"/>
              <w:right w:val="single" w:sz="4" w:space="0" w:color="auto"/>
            </w:tcBorders>
          </w:tcPr>
          <w:p w14:paraId="49401537"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97D24C6"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0FF1AEE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19/42</w:t>
            </w:r>
          </w:p>
        </w:tc>
        <w:tc>
          <w:tcPr>
            <w:tcW w:w="2297" w:type="dxa"/>
            <w:gridSpan w:val="2"/>
            <w:tcBorders>
              <w:top w:val="single" w:sz="4" w:space="0" w:color="auto"/>
              <w:left w:val="single" w:sz="4" w:space="0" w:color="auto"/>
              <w:bottom w:val="single" w:sz="4" w:space="0" w:color="auto"/>
              <w:right w:val="single" w:sz="4" w:space="0" w:color="auto"/>
            </w:tcBorders>
            <w:hideMark/>
          </w:tcPr>
          <w:p w14:paraId="45CF56B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Последовательное соединения проводников</w:t>
            </w:r>
          </w:p>
        </w:tc>
        <w:tc>
          <w:tcPr>
            <w:tcW w:w="5245" w:type="dxa"/>
            <w:tcBorders>
              <w:top w:val="single" w:sz="4" w:space="0" w:color="auto"/>
              <w:left w:val="single" w:sz="4" w:space="0" w:color="auto"/>
              <w:bottom w:val="single" w:sz="4" w:space="0" w:color="auto"/>
              <w:right w:val="single" w:sz="4" w:space="0" w:color="auto"/>
            </w:tcBorders>
            <w:hideMark/>
          </w:tcPr>
          <w:p w14:paraId="3E3D936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Последовательное соединение проводников. Сопротивление последовательно соединенных проводников, сила тока и напряжения в цепи при последовательном соединении Решение задач. </w:t>
            </w:r>
            <w:r w:rsidRPr="00A82789">
              <w:rPr>
                <w:rFonts w:ascii="Times New Roman" w:eastAsia="Times New Roman" w:hAnsi="Times New Roman" w:cs="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tc>
        <w:tc>
          <w:tcPr>
            <w:tcW w:w="850" w:type="dxa"/>
            <w:tcBorders>
              <w:top w:val="single" w:sz="4" w:space="0" w:color="auto"/>
              <w:left w:val="single" w:sz="4" w:space="0" w:color="auto"/>
              <w:bottom w:val="single" w:sz="4" w:space="0" w:color="auto"/>
              <w:right w:val="single" w:sz="4" w:space="0" w:color="auto"/>
            </w:tcBorders>
          </w:tcPr>
          <w:p w14:paraId="5B4D8F3E"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109AA81"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60F8A54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20/43</w:t>
            </w:r>
          </w:p>
        </w:tc>
        <w:tc>
          <w:tcPr>
            <w:tcW w:w="2297" w:type="dxa"/>
            <w:gridSpan w:val="2"/>
            <w:tcBorders>
              <w:top w:val="single" w:sz="4" w:space="0" w:color="auto"/>
              <w:left w:val="single" w:sz="4" w:space="0" w:color="auto"/>
              <w:bottom w:val="single" w:sz="4" w:space="0" w:color="auto"/>
              <w:right w:val="single" w:sz="4" w:space="0" w:color="auto"/>
            </w:tcBorders>
            <w:hideMark/>
          </w:tcPr>
          <w:p w14:paraId="3DEA985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Параллельное соединения проводников</w:t>
            </w:r>
          </w:p>
        </w:tc>
        <w:tc>
          <w:tcPr>
            <w:tcW w:w="5245" w:type="dxa"/>
            <w:tcBorders>
              <w:top w:val="single" w:sz="4" w:space="0" w:color="auto"/>
              <w:left w:val="single" w:sz="4" w:space="0" w:color="auto"/>
              <w:bottom w:val="single" w:sz="4" w:space="0" w:color="auto"/>
              <w:right w:val="single" w:sz="4" w:space="0" w:color="auto"/>
            </w:tcBorders>
            <w:hideMark/>
          </w:tcPr>
          <w:p w14:paraId="6BE26CB6"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Параллельное соединение проводников. Сопротивление двух параллельно соединенных проводников, сила тока и напряжения в цепи при параллельном соединении. Решение задач. </w:t>
            </w:r>
            <w:r w:rsidRPr="00A82789">
              <w:rPr>
                <w:rFonts w:ascii="Times New Roman" w:eastAsia="Times New Roman" w:hAnsi="Times New Roman" w:cs="Times New Roman"/>
                <w:bCs/>
                <w:sz w:val="24"/>
                <w:szCs w:val="24"/>
              </w:rPr>
              <w:t>Проверка правила сложения токов на двух параллельно включенных резисторов.</w:t>
            </w:r>
          </w:p>
        </w:tc>
        <w:tc>
          <w:tcPr>
            <w:tcW w:w="850" w:type="dxa"/>
            <w:tcBorders>
              <w:top w:val="single" w:sz="4" w:space="0" w:color="auto"/>
              <w:left w:val="single" w:sz="4" w:space="0" w:color="auto"/>
              <w:bottom w:val="single" w:sz="4" w:space="0" w:color="auto"/>
              <w:right w:val="single" w:sz="4" w:space="0" w:color="auto"/>
            </w:tcBorders>
          </w:tcPr>
          <w:p w14:paraId="687163AC"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20AE8E5"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4ADEFBB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21/44</w:t>
            </w:r>
          </w:p>
        </w:tc>
        <w:tc>
          <w:tcPr>
            <w:tcW w:w="2297" w:type="dxa"/>
            <w:gridSpan w:val="2"/>
            <w:tcBorders>
              <w:top w:val="single" w:sz="4" w:space="0" w:color="auto"/>
              <w:left w:val="single" w:sz="4" w:space="0" w:color="auto"/>
              <w:bottom w:val="single" w:sz="4" w:space="0" w:color="auto"/>
              <w:right w:val="single" w:sz="4" w:space="0" w:color="auto"/>
            </w:tcBorders>
            <w:hideMark/>
          </w:tcPr>
          <w:p w14:paraId="676B880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Решение задач </w:t>
            </w:r>
          </w:p>
        </w:tc>
        <w:tc>
          <w:tcPr>
            <w:tcW w:w="5245" w:type="dxa"/>
            <w:tcBorders>
              <w:top w:val="single" w:sz="4" w:space="0" w:color="auto"/>
              <w:left w:val="single" w:sz="4" w:space="0" w:color="auto"/>
              <w:bottom w:val="single" w:sz="4" w:space="0" w:color="auto"/>
              <w:right w:val="single" w:sz="4" w:space="0" w:color="auto"/>
            </w:tcBorders>
            <w:hideMark/>
          </w:tcPr>
          <w:p w14:paraId="234F3C2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«Последовательное и параллельное соединение проводников»</w:t>
            </w:r>
          </w:p>
        </w:tc>
        <w:tc>
          <w:tcPr>
            <w:tcW w:w="850" w:type="dxa"/>
            <w:tcBorders>
              <w:top w:val="single" w:sz="4" w:space="0" w:color="auto"/>
              <w:left w:val="single" w:sz="4" w:space="0" w:color="auto"/>
              <w:bottom w:val="single" w:sz="4" w:space="0" w:color="auto"/>
              <w:right w:val="single" w:sz="4" w:space="0" w:color="auto"/>
            </w:tcBorders>
          </w:tcPr>
          <w:p w14:paraId="31C29CEC"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5D72674"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479566E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22/45</w:t>
            </w:r>
          </w:p>
        </w:tc>
        <w:tc>
          <w:tcPr>
            <w:tcW w:w="2297" w:type="dxa"/>
            <w:gridSpan w:val="2"/>
            <w:tcBorders>
              <w:top w:val="single" w:sz="4" w:space="0" w:color="auto"/>
              <w:left w:val="single" w:sz="4" w:space="0" w:color="auto"/>
              <w:bottom w:val="single" w:sz="4" w:space="0" w:color="auto"/>
              <w:right w:val="single" w:sz="4" w:space="0" w:color="auto"/>
            </w:tcBorders>
            <w:hideMark/>
          </w:tcPr>
          <w:p w14:paraId="4999208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Решение задач </w:t>
            </w:r>
          </w:p>
        </w:tc>
        <w:tc>
          <w:tcPr>
            <w:tcW w:w="5245" w:type="dxa"/>
            <w:tcBorders>
              <w:top w:val="single" w:sz="4" w:space="0" w:color="auto"/>
              <w:left w:val="single" w:sz="4" w:space="0" w:color="auto"/>
              <w:bottom w:val="single" w:sz="4" w:space="0" w:color="auto"/>
              <w:right w:val="single" w:sz="4" w:space="0" w:color="auto"/>
            </w:tcBorders>
            <w:hideMark/>
          </w:tcPr>
          <w:p w14:paraId="1281C3D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«Смешанное соединение проводников»</w:t>
            </w:r>
          </w:p>
        </w:tc>
        <w:tc>
          <w:tcPr>
            <w:tcW w:w="850" w:type="dxa"/>
            <w:tcBorders>
              <w:top w:val="single" w:sz="4" w:space="0" w:color="auto"/>
              <w:left w:val="single" w:sz="4" w:space="0" w:color="auto"/>
              <w:bottom w:val="single" w:sz="4" w:space="0" w:color="auto"/>
              <w:right w:val="single" w:sz="4" w:space="0" w:color="auto"/>
            </w:tcBorders>
          </w:tcPr>
          <w:p w14:paraId="1743F9E9"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B61BE1F" w14:textId="77777777" w:rsidTr="003F21B8">
        <w:trPr>
          <w:cantSplit/>
          <w:trHeight w:val="303"/>
        </w:trPr>
        <w:tc>
          <w:tcPr>
            <w:tcW w:w="1276" w:type="dxa"/>
            <w:tcBorders>
              <w:top w:val="single" w:sz="4" w:space="0" w:color="auto"/>
              <w:left w:val="single" w:sz="4" w:space="0" w:color="auto"/>
              <w:bottom w:val="single" w:sz="4" w:space="0" w:color="auto"/>
              <w:right w:val="single" w:sz="4" w:space="0" w:color="auto"/>
            </w:tcBorders>
          </w:tcPr>
          <w:p w14:paraId="49EAFC9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23/46</w:t>
            </w:r>
          </w:p>
        </w:tc>
        <w:tc>
          <w:tcPr>
            <w:tcW w:w="2297" w:type="dxa"/>
            <w:gridSpan w:val="2"/>
            <w:tcBorders>
              <w:top w:val="single" w:sz="4" w:space="0" w:color="auto"/>
              <w:left w:val="single" w:sz="4" w:space="0" w:color="auto"/>
              <w:bottom w:val="single" w:sz="4" w:space="0" w:color="auto"/>
              <w:right w:val="single" w:sz="4" w:space="0" w:color="auto"/>
            </w:tcBorders>
            <w:hideMark/>
          </w:tcPr>
          <w:p w14:paraId="56E82B0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roofErr w:type="gramStart"/>
            <w:r w:rsidRPr="00A82789">
              <w:rPr>
                <w:rFonts w:ascii="Times New Roman" w:eastAsia="Times New Roman" w:hAnsi="Times New Roman" w:cs="Times New Roman"/>
                <w:sz w:val="24"/>
                <w:szCs w:val="24"/>
              </w:rPr>
              <w:t>Работа  и</w:t>
            </w:r>
            <w:proofErr w:type="gramEnd"/>
            <w:r w:rsidRPr="00A82789">
              <w:rPr>
                <w:rFonts w:ascii="Times New Roman" w:eastAsia="Times New Roman" w:hAnsi="Times New Roman" w:cs="Times New Roman"/>
                <w:sz w:val="24"/>
                <w:szCs w:val="24"/>
              </w:rPr>
              <w:t xml:space="preserve"> мощность </w:t>
            </w:r>
          </w:p>
          <w:p w14:paraId="23C6A78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электрического тока</w:t>
            </w:r>
          </w:p>
        </w:tc>
        <w:tc>
          <w:tcPr>
            <w:tcW w:w="5245" w:type="dxa"/>
            <w:tcBorders>
              <w:top w:val="single" w:sz="4" w:space="0" w:color="auto"/>
              <w:left w:val="single" w:sz="4" w:space="0" w:color="auto"/>
              <w:bottom w:val="single" w:sz="4" w:space="0" w:color="auto"/>
              <w:right w:val="single" w:sz="4" w:space="0" w:color="auto"/>
            </w:tcBorders>
            <w:hideMark/>
          </w:tcPr>
          <w:p w14:paraId="1715713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Формула для расчета работы тока. Единицы работы тока. Формула для расчета мощности электрического тока. Единицы работы и мощности. Решение задач. </w:t>
            </w:r>
            <w:r w:rsidRPr="00A82789">
              <w:rPr>
                <w:rFonts w:ascii="Times New Roman" w:eastAsia="Times New Roman" w:hAnsi="Times New Roman" w:cs="Times New Roman"/>
                <w:bCs/>
                <w:sz w:val="24"/>
                <w:szCs w:val="24"/>
              </w:rPr>
              <w:t xml:space="preserve">Измерение работы и мощности электрического тока. </w:t>
            </w:r>
          </w:p>
        </w:tc>
        <w:tc>
          <w:tcPr>
            <w:tcW w:w="850" w:type="dxa"/>
            <w:tcBorders>
              <w:top w:val="single" w:sz="4" w:space="0" w:color="auto"/>
              <w:left w:val="single" w:sz="4" w:space="0" w:color="auto"/>
              <w:bottom w:val="single" w:sz="4" w:space="0" w:color="auto"/>
              <w:right w:val="single" w:sz="4" w:space="0" w:color="auto"/>
            </w:tcBorders>
          </w:tcPr>
          <w:p w14:paraId="2CA4DA91"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676EA09"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7FC7961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24/47</w:t>
            </w:r>
          </w:p>
        </w:tc>
        <w:tc>
          <w:tcPr>
            <w:tcW w:w="2297" w:type="dxa"/>
            <w:gridSpan w:val="2"/>
            <w:tcBorders>
              <w:top w:val="single" w:sz="4" w:space="0" w:color="auto"/>
              <w:left w:val="single" w:sz="4" w:space="0" w:color="auto"/>
              <w:bottom w:val="single" w:sz="4" w:space="0" w:color="auto"/>
              <w:right w:val="single" w:sz="4" w:space="0" w:color="auto"/>
            </w:tcBorders>
            <w:hideMark/>
          </w:tcPr>
          <w:p w14:paraId="26D68AC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№6</w:t>
            </w:r>
          </w:p>
        </w:tc>
        <w:tc>
          <w:tcPr>
            <w:tcW w:w="5245" w:type="dxa"/>
            <w:tcBorders>
              <w:top w:val="single" w:sz="4" w:space="0" w:color="auto"/>
              <w:left w:val="single" w:sz="4" w:space="0" w:color="auto"/>
              <w:bottom w:val="single" w:sz="4" w:space="0" w:color="auto"/>
              <w:right w:val="single" w:sz="4" w:space="0" w:color="auto"/>
            </w:tcBorders>
            <w:hideMark/>
          </w:tcPr>
          <w:p w14:paraId="0F96258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№6 «Измерение мощности и работы тока в электрической лампе»</w:t>
            </w:r>
          </w:p>
          <w:p w14:paraId="0E2B230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EAD194"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8E8DCF9"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4AFD623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25/48</w:t>
            </w:r>
          </w:p>
        </w:tc>
        <w:tc>
          <w:tcPr>
            <w:tcW w:w="2297" w:type="dxa"/>
            <w:gridSpan w:val="2"/>
            <w:tcBorders>
              <w:top w:val="single" w:sz="4" w:space="0" w:color="auto"/>
              <w:left w:val="single" w:sz="4" w:space="0" w:color="auto"/>
              <w:bottom w:val="single" w:sz="4" w:space="0" w:color="auto"/>
              <w:right w:val="single" w:sz="4" w:space="0" w:color="auto"/>
            </w:tcBorders>
            <w:hideMark/>
          </w:tcPr>
          <w:p w14:paraId="75ADB71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Нагревание проводников электрическим током. </w:t>
            </w:r>
          </w:p>
          <w:p w14:paraId="2454CDE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Закон Джоуля - Ленца</w:t>
            </w:r>
          </w:p>
        </w:tc>
        <w:tc>
          <w:tcPr>
            <w:tcW w:w="5245" w:type="dxa"/>
            <w:tcBorders>
              <w:top w:val="single" w:sz="4" w:space="0" w:color="auto"/>
              <w:left w:val="single" w:sz="4" w:space="0" w:color="auto"/>
              <w:bottom w:val="single" w:sz="4" w:space="0" w:color="auto"/>
              <w:right w:val="single" w:sz="4" w:space="0" w:color="auto"/>
            </w:tcBorders>
            <w:hideMark/>
          </w:tcPr>
          <w:p w14:paraId="646C291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Нагревание проводников электрическим током. Закон Джоуля - Ленца. Решение задач.</w:t>
            </w:r>
          </w:p>
        </w:tc>
        <w:tc>
          <w:tcPr>
            <w:tcW w:w="850" w:type="dxa"/>
            <w:tcBorders>
              <w:top w:val="single" w:sz="4" w:space="0" w:color="auto"/>
              <w:left w:val="single" w:sz="4" w:space="0" w:color="auto"/>
              <w:bottom w:val="single" w:sz="4" w:space="0" w:color="auto"/>
              <w:right w:val="single" w:sz="4" w:space="0" w:color="auto"/>
            </w:tcBorders>
          </w:tcPr>
          <w:p w14:paraId="2471B2E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F44B8E9" w14:textId="77777777" w:rsidTr="003F21B8">
        <w:trPr>
          <w:cantSplit/>
          <w:trHeight w:val="1132"/>
        </w:trPr>
        <w:tc>
          <w:tcPr>
            <w:tcW w:w="1276" w:type="dxa"/>
            <w:tcBorders>
              <w:top w:val="single" w:sz="4" w:space="0" w:color="auto"/>
              <w:left w:val="single" w:sz="4" w:space="0" w:color="auto"/>
              <w:bottom w:val="single" w:sz="4" w:space="0" w:color="auto"/>
              <w:right w:val="single" w:sz="4" w:space="0" w:color="auto"/>
            </w:tcBorders>
          </w:tcPr>
          <w:p w14:paraId="587217D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26/49</w:t>
            </w:r>
          </w:p>
        </w:tc>
        <w:tc>
          <w:tcPr>
            <w:tcW w:w="2297" w:type="dxa"/>
            <w:gridSpan w:val="2"/>
            <w:tcBorders>
              <w:top w:val="single" w:sz="4" w:space="0" w:color="auto"/>
              <w:left w:val="single" w:sz="4" w:space="0" w:color="auto"/>
              <w:bottom w:val="single" w:sz="4" w:space="0" w:color="auto"/>
              <w:right w:val="single" w:sz="4" w:space="0" w:color="auto"/>
            </w:tcBorders>
            <w:hideMark/>
          </w:tcPr>
          <w:p w14:paraId="2C0A909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Лампа накаливания. Электрические </w:t>
            </w:r>
          </w:p>
          <w:p w14:paraId="2C58DA4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нагревательные приборы. Короткое </w:t>
            </w:r>
          </w:p>
          <w:p w14:paraId="67B99F5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замыкание, предохранители</w:t>
            </w:r>
          </w:p>
        </w:tc>
        <w:tc>
          <w:tcPr>
            <w:tcW w:w="5245" w:type="dxa"/>
            <w:tcBorders>
              <w:top w:val="single" w:sz="4" w:space="0" w:color="auto"/>
              <w:left w:val="single" w:sz="4" w:space="0" w:color="auto"/>
              <w:bottom w:val="single" w:sz="4" w:space="0" w:color="auto"/>
              <w:right w:val="single" w:sz="4" w:space="0" w:color="auto"/>
            </w:tcBorders>
            <w:hideMark/>
          </w:tcPr>
          <w:p w14:paraId="5722C17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Электрические нагревательные и осветительные приборы. Короткое замыкание.  Устройство лампы накаливания. Тепловое действие тока. Предохранители. </w:t>
            </w:r>
            <w:r w:rsidRPr="00A82789">
              <w:rPr>
                <w:rFonts w:ascii="Times New Roman" w:eastAsia="Times New Roman" w:hAnsi="Times New Roman" w:cs="Times New Roman"/>
                <w:bCs/>
                <w:sz w:val="24"/>
                <w:szCs w:val="24"/>
              </w:rPr>
              <w:t xml:space="preserve">Исследование зависимости силы тока через лампочку от напряжения. </w:t>
            </w:r>
          </w:p>
        </w:tc>
        <w:tc>
          <w:tcPr>
            <w:tcW w:w="850" w:type="dxa"/>
            <w:tcBorders>
              <w:top w:val="single" w:sz="4" w:space="0" w:color="auto"/>
              <w:left w:val="single" w:sz="4" w:space="0" w:color="auto"/>
              <w:bottom w:val="single" w:sz="4" w:space="0" w:color="auto"/>
              <w:right w:val="single" w:sz="4" w:space="0" w:color="auto"/>
            </w:tcBorders>
          </w:tcPr>
          <w:p w14:paraId="6B65E66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EB44BF4" w14:textId="77777777" w:rsidTr="003F21B8">
        <w:trPr>
          <w:cantSplit/>
          <w:trHeight w:val="728"/>
        </w:trPr>
        <w:tc>
          <w:tcPr>
            <w:tcW w:w="1276" w:type="dxa"/>
            <w:tcBorders>
              <w:top w:val="single" w:sz="4" w:space="0" w:color="auto"/>
              <w:left w:val="single" w:sz="4" w:space="0" w:color="auto"/>
              <w:bottom w:val="single" w:sz="4" w:space="0" w:color="auto"/>
              <w:right w:val="single" w:sz="4" w:space="0" w:color="auto"/>
            </w:tcBorders>
          </w:tcPr>
          <w:p w14:paraId="4A76A52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27/50</w:t>
            </w:r>
          </w:p>
        </w:tc>
        <w:tc>
          <w:tcPr>
            <w:tcW w:w="2297" w:type="dxa"/>
            <w:gridSpan w:val="2"/>
            <w:tcBorders>
              <w:top w:val="single" w:sz="4" w:space="0" w:color="auto"/>
              <w:left w:val="single" w:sz="4" w:space="0" w:color="auto"/>
              <w:bottom w:val="single" w:sz="4" w:space="0" w:color="auto"/>
              <w:right w:val="single" w:sz="4" w:space="0" w:color="auto"/>
            </w:tcBorders>
            <w:hideMark/>
          </w:tcPr>
          <w:p w14:paraId="44AB83B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Решение задач. Подготовка к контрольной работе </w:t>
            </w:r>
          </w:p>
        </w:tc>
        <w:tc>
          <w:tcPr>
            <w:tcW w:w="5245" w:type="dxa"/>
            <w:tcBorders>
              <w:top w:val="single" w:sz="4" w:space="0" w:color="auto"/>
              <w:left w:val="single" w:sz="4" w:space="0" w:color="auto"/>
              <w:bottom w:val="single" w:sz="4" w:space="0" w:color="auto"/>
              <w:right w:val="single" w:sz="4" w:space="0" w:color="auto"/>
            </w:tcBorders>
            <w:hideMark/>
          </w:tcPr>
          <w:p w14:paraId="02E8F18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«Постоянный ток»</w:t>
            </w:r>
          </w:p>
          <w:p w14:paraId="3D87818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2818ABE"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15F7E6E" w14:textId="77777777" w:rsidTr="003F21B8">
        <w:trPr>
          <w:cantSplit/>
          <w:trHeight w:val="405"/>
        </w:trPr>
        <w:tc>
          <w:tcPr>
            <w:tcW w:w="1276" w:type="dxa"/>
            <w:tcBorders>
              <w:top w:val="single" w:sz="4" w:space="0" w:color="auto"/>
              <w:left w:val="single" w:sz="4" w:space="0" w:color="auto"/>
              <w:bottom w:val="single" w:sz="4" w:space="0" w:color="auto"/>
              <w:right w:val="single" w:sz="4" w:space="0" w:color="auto"/>
            </w:tcBorders>
          </w:tcPr>
          <w:p w14:paraId="35D29A9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28/51</w:t>
            </w:r>
          </w:p>
        </w:tc>
        <w:tc>
          <w:tcPr>
            <w:tcW w:w="2297" w:type="dxa"/>
            <w:gridSpan w:val="2"/>
            <w:tcBorders>
              <w:top w:val="single" w:sz="4" w:space="0" w:color="auto"/>
              <w:left w:val="single" w:sz="4" w:space="0" w:color="auto"/>
              <w:bottom w:val="single" w:sz="4" w:space="0" w:color="auto"/>
              <w:right w:val="single" w:sz="4" w:space="0" w:color="auto"/>
            </w:tcBorders>
            <w:hideMark/>
          </w:tcPr>
          <w:p w14:paraId="6B809F1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 4 </w:t>
            </w:r>
          </w:p>
        </w:tc>
        <w:tc>
          <w:tcPr>
            <w:tcW w:w="5245" w:type="dxa"/>
            <w:tcBorders>
              <w:top w:val="single" w:sz="4" w:space="0" w:color="auto"/>
              <w:left w:val="single" w:sz="4" w:space="0" w:color="auto"/>
              <w:bottom w:val="single" w:sz="4" w:space="0" w:color="auto"/>
              <w:right w:val="single" w:sz="4" w:space="0" w:color="auto"/>
            </w:tcBorders>
            <w:hideMark/>
          </w:tcPr>
          <w:p w14:paraId="40641D35"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«Постоянный ток»</w:t>
            </w:r>
          </w:p>
        </w:tc>
        <w:tc>
          <w:tcPr>
            <w:tcW w:w="850" w:type="dxa"/>
            <w:tcBorders>
              <w:top w:val="single" w:sz="4" w:space="0" w:color="auto"/>
              <w:left w:val="single" w:sz="4" w:space="0" w:color="auto"/>
              <w:bottom w:val="single" w:sz="4" w:space="0" w:color="auto"/>
              <w:right w:val="single" w:sz="4" w:space="0" w:color="auto"/>
            </w:tcBorders>
          </w:tcPr>
          <w:p w14:paraId="5BC14ACD"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177C6EE" w14:textId="77777777" w:rsidTr="003F21B8">
        <w:trPr>
          <w:cantSplit/>
          <w:trHeight w:val="287"/>
        </w:trPr>
        <w:tc>
          <w:tcPr>
            <w:tcW w:w="9668" w:type="dxa"/>
            <w:gridSpan w:val="5"/>
            <w:tcBorders>
              <w:top w:val="single" w:sz="4" w:space="0" w:color="auto"/>
              <w:left w:val="single" w:sz="4" w:space="0" w:color="auto"/>
              <w:bottom w:val="single" w:sz="4" w:space="0" w:color="auto"/>
              <w:right w:val="single" w:sz="4" w:space="0" w:color="auto"/>
            </w:tcBorders>
            <w:hideMark/>
          </w:tcPr>
          <w:p w14:paraId="67820146" w14:textId="77777777" w:rsidR="00A82789" w:rsidRPr="00A82789" w:rsidRDefault="00A82789" w:rsidP="00A82789">
            <w:pPr>
              <w:widowControl w:val="0"/>
              <w:autoSpaceDE w:val="0"/>
              <w:autoSpaceDN w:val="0"/>
              <w:spacing w:after="0" w:line="240" w:lineRule="auto"/>
              <w:ind w:left="318" w:hanging="142"/>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Раздел 3 МАГНИТНЫЕ ЯВЛЕНИЯ (6 часов)</w:t>
            </w:r>
          </w:p>
        </w:tc>
      </w:tr>
      <w:tr w:rsidR="00A82789" w:rsidRPr="00A82789" w14:paraId="6F4C2B9E" w14:textId="77777777" w:rsidTr="003F21B8">
        <w:trPr>
          <w:cantSplit/>
          <w:trHeight w:val="288"/>
        </w:trPr>
        <w:tc>
          <w:tcPr>
            <w:tcW w:w="1276" w:type="dxa"/>
            <w:tcBorders>
              <w:top w:val="single" w:sz="4" w:space="0" w:color="auto"/>
              <w:left w:val="single" w:sz="4" w:space="0" w:color="auto"/>
              <w:bottom w:val="single" w:sz="4" w:space="0" w:color="auto"/>
              <w:right w:val="single" w:sz="4" w:space="0" w:color="auto"/>
            </w:tcBorders>
          </w:tcPr>
          <w:p w14:paraId="6B174C8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1/52</w:t>
            </w:r>
          </w:p>
        </w:tc>
        <w:tc>
          <w:tcPr>
            <w:tcW w:w="2297" w:type="dxa"/>
            <w:gridSpan w:val="2"/>
            <w:tcBorders>
              <w:top w:val="single" w:sz="4" w:space="0" w:color="auto"/>
              <w:left w:val="single" w:sz="4" w:space="0" w:color="auto"/>
              <w:bottom w:val="single" w:sz="4" w:space="0" w:color="auto"/>
              <w:right w:val="single" w:sz="4" w:space="0" w:color="auto"/>
            </w:tcBorders>
            <w:hideMark/>
          </w:tcPr>
          <w:p w14:paraId="77E006D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Магнитное поле тока</w:t>
            </w:r>
          </w:p>
        </w:tc>
        <w:tc>
          <w:tcPr>
            <w:tcW w:w="5245" w:type="dxa"/>
            <w:tcBorders>
              <w:top w:val="single" w:sz="4" w:space="0" w:color="auto"/>
              <w:left w:val="single" w:sz="4" w:space="0" w:color="auto"/>
              <w:bottom w:val="single" w:sz="4" w:space="0" w:color="auto"/>
              <w:right w:val="single" w:sz="4" w:space="0" w:color="auto"/>
            </w:tcBorders>
            <w:hideMark/>
          </w:tcPr>
          <w:p w14:paraId="6872B6F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Магнитное поле.  Магнитное поле тока. Опыт Эрстеда. Магнитное поле тока. Магнитные линии.</w:t>
            </w:r>
          </w:p>
        </w:tc>
        <w:tc>
          <w:tcPr>
            <w:tcW w:w="850" w:type="dxa"/>
            <w:tcBorders>
              <w:top w:val="single" w:sz="4" w:space="0" w:color="auto"/>
              <w:left w:val="single" w:sz="4" w:space="0" w:color="auto"/>
              <w:bottom w:val="single" w:sz="4" w:space="0" w:color="auto"/>
              <w:right w:val="single" w:sz="4" w:space="0" w:color="auto"/>
            </w:tcBorders>
          </w:tcPr>
          <w:p w14:paraId="13E26512"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992632F" w14:textId="77777777" w:rsidTr="003F21B8">
        <w:trPr>
          <w:cantSplit/>
          <w:trHeight w:val="980"/>
        </w:trPr>
        <w:tc>
          <w:tcPr>
            <w:tcW w:w="1276" w:type="dxa"/>
            <w:tcBorders>
              <w:top w:val="single" w:sz="4" w:space="0" w:color="auto"/>
              <w:left w:val="single" w:sz="4" w:space="0" w:color="auto"/>
              <w:bottom w:val="single" w:sz="4" w:space="0" w:color="auto"/>
              <w:right w:val="single" w:sz="4" w:space="0" w:color="auto"/>
            </w:tcBorders>
          </w:tcPr>
          <w:p w14:paraId="5832428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2/53</w:t>
            </w:r>
          </w:p>
        </w:tc>
        <w:tc>
          <w:tcPr>
            <w:tcW w:w="2297" w:type="dxa"/>
            <w:gridSpan w:val="2"/>
            <w:tcBorders>
              <w:top w:val="single" w:sz="4" w:space="0" w:color="auto"/>
              <w:left w:val="single" w:sz="4" w:space="0" w:color="auto"/>
              <w:bottom w:val="single" w:sz="4" w:space="0" w:color="auto"/>
              <w:right w:val="single" w:sz="4" w:space="0" w:color="auto"/>
            </w:tcBorders>
            <w:hideMark/>
          </w:tcPr>
          <w:p w14:paraId="1B30530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Магнитное поле катушки с током. Электромагниты и их применение</w:t>
            </w:r>
          </w:p>
        </w:tc>
        <w:tc>
          <w:tcPr>
            <w:tcW w:w="5245" w:type="dxa"/>
            <w:tcBorders>
              <w:top w:val="single" w:sz="4" w:space="0" w:color="auto"/>
              <w:left w:val="single" w:sz="4" w:space="0" w:color="auto"/>
              <w:bottom w:val="single" w:sz="4" w:space="0" w:color="auto"/>
              <w:right w:val="single" w:sz="4" w:space="0" w:color="auto"/>
            </w:tcBorders>
            <w:hideMark/>
          </w:tcPr>
          <w:p w14:paraId="27EDD65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Электромагнит. Магнитное поле катушки с током. Применение электромагнитов. Способы изменения магнитного действия катушки с током. </w:t>
            </w:r>
            <w:r w:rsidRPr="00A82789">
              <w:rPr>
                <w:rFonts w:ascii="Times New Roman" w:eastAsia="Times New Roman" w:hAnsi="Times New Roman" w:cs="Times New Roman"/>
                <w:bCs/>
                <w:sz w:val="24"/>
                <w:szCs w:val="24"/>
              </w:rPr>
              <w:t>Сборка электромагнита и испытание его действия.</w:t>
            </w:r>
          </w:p>
        </w:tc>
        <w:tc>
          <w:tcPr>
            <w:tcW w:w="850" w:type="dxa"/>
            <w:tcBorders>
              <w:top w:val="single" w:sz="4" w:space="0" w:color="auto"/>
              <w:left w:val="single" w:sz="4" w:space="0" w:color="auto"/>
              <w:bottom w:val="single" w:sz="4" w:space="0" w:color="auto"/>
              <w:right w:val="single" w:sz="4" w:space="0" w:color="auto"/>
            </w:tcBorders>
          </w:tcPr>
          <w:p w14:paraId="6A437953"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786619A6" w14:textId="77777777" w:rsidTr="003F21B8">
        <w:trPr>
          <w:cantSplit/>
          <w:trHeight w:val="849"/>
        </w:trPr>
        <w:tc>
          <w:tcPr>
            <w:tcW w:w="1276" w:type="dxa"/>
            <w:tcBorders>
              <w:top w:val="single" w:sz="4" w:space="0" w:color="auto"/>
              <w:left w:val="single" w:sz="4" w:space="0" w:color="auto"/>
              <w:bottom w:val="single" w:sz="4" w:space="0" w:color="auto"/>
              <w:right w:val="single" w:sz="4" w:space="0" w:color="auto"/>
            </w:tcBorders>
          </w:tcPr>
          <w:p w14:paraId="3FF3C97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3/54</w:t>
            </w:r>
          </w:p>
        </w:tc>
        <w:tc>
          <w:tcPr>
            <w:tcW w:w="2297" w:type="dxa"/>
            <w:gridSpan w:val="2"/>
            <w:tcBorders>
              <w:top w:val="single" w:sz="4" w:space="0" w:color="auto"/>
              <w:left w:val="single" w:sz="4" w:space="0" w:color="auto"/>
              <w:bottom w:val="single" w:sz="4" w:space="0" w:color="auto"/>
              <w:right w:val="single" w:sz="4" w:space="0" w:color="auto"/>
            </w:tcBorders>
            <w:hideMark/>
          </w:tcPr>
          <w:p w14:paraId="0685517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Постоянные магниты. </w:t>
            </w:r>
          </w:p>
          <w:p w14:paraId="4394387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Магнитное поле Земли</w:t>
            </w:r>
          </w:p>
        </w:tc>
        <w:tc>
          <w:tcPr>
            <w:tcW w:w="5245" w:type="dxa"/>
            <w:tcBorders>
              <w:top w:val="single" w:sz="4" w:space="0" w:color="auto"/>
              <w:left w:val="single" w:sz="4" w:space="0" w:color="auto"/>
              <w:bottom w:val="single" w:sz="4" w:space="0" w:color="auto"/>
              <w:right w:val="single" w:sz="4" w:space="0" w:color="auto"/>
            </w:tcBorders>
            <w:hideMark/>
          </w:tcPr>
          <w:p w14:paraId="2848454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Магнитное поле постоянных магнитов. Взаимодействие магнитов. Магнитное поле Земли. </w:t>
            </w:r>
          </w:p>
        </w:tc>
        <w:tc>
          <w:tcPr>
            <w:tcW w:w="850" w:type="dxa"/>
            <w:tcBorders>
              <w:top w:val="single" w:sz="4" w:space="0" w:color="auto"/>
              <w:left w:val="single" w:sz="4" w:space="0" w:color="auto"/>
              <w:bottom w:val="single" w:sz="4" w:space="0" w:color="auto"/>
              <w:right w:val="single" w:sz="4" w:space="0" w:color="auto"/>
            </w:tcBorders>
          </w:tcPr>
          <w:p w14:paraId="779709F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092CE66"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7FF2FC1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4/55</w:t>
            </w:r>
          </w:p>
        </w:tc>
        <w:tc>
          <w:tcPr>
            <w:tcW w:w="2297" w:type="dxa"/>
            <w:gridSpan w:val="2"/>
            <w:tcBorders>
              <w:top w:val="single" w:sz="4" w:space="0" w:color="auto"/>
              <w:left w:val="single" w:sz="4" w:space="0" w:color="auto"/>
              <w:bottom w:val="single" w:sz="4" w:space="0" w:color="auto"/>
              <w:right w:val="single" w:sz="4" w:space="0" w:color="auto"/>
            </w:tcBorders>
            <w:hideMark/>
          </w:tcPr>
          <w:p w14:paraId="27BE429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Действие магнитного поля на проводник с током. Электродвигатель постоянного тока</w:t>
            </w:r>
          </w:p>
        </w:tc>
        <w:tc>
          <w:tcPr>
            <w:tcW w:w="5245" w:type="dxa"/>
            <w:tcBorders>
              <w:top w:val="single" w:sz="4" w:space="0" w:color="auto"/>
              <w:left w:val="single" w:sz="4" w:space="0" w:color="auto"/>
              <w:bottom w:val="single" w:sz="4" w:space="0" w:color="auto"/>
              <w:right w:val="single" w:sz="4" w:space="0" w:color="auto"/>
            </w:tcBorders>
            <w:hideMark/>
          </w:tcPr>
          <w:p w14:paraId="490D9045"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bCs/>
                <w:sz w:val="24"/>
                <w:szCs w:val="24"/>
              </w:rPr>
            </w:pPr>
            <w:r w:rsidRPr="00A82789">
              <w:rPr>
                <w:rFonts w:ascii="Times New Roman" w:eastAsia="Times New Roman" w:hAnsi="Times New Roman" w:cs="Times New Roman"/>
                <w:sz w:val="24"/>
                <w:szCs w:val="24"/>
              </w:rPr>
              <w:t xml:space="preserve">Действие магнитного поля на проводник с током и движущуюся заряженную частицу. </w:t>
            </w:r>
            <w:r w:rsidRPr="00A82789">
              <w:rPr>
                <w:rFonts w:ascii="Times New Roman" w:eastAsia="Times New Roman" w:hAnsi="Times New Roman" w:cs="Times New Roman"/>
                <w:i/>
                <w:sz w:val="24"/>
                <w:szCs w:val="24"/>
              </w:rPr>
              <w:t xml:space="preserve">Сила Ампера и сила Лоренца. </w:t>
            </w:r>
            <w:r w:rsidRPr="00A82789">
              <w:rPr>
                <w:rFonts w:ascii="Times New Roman" w:eastAsia="Times New Roman" w:hAnsi="Times New Roman" w:cs="Times New Roman"/>
                <w:sz w:val="24"/>
                <w:szCs w:val="24"/>
              </w:rPr>
              <w:t xml:space="preserve">Электродвигатель. Принцип действия электродвигателя постоянного тока </w:t>
            </w:r>
            <w:r w:rsidRPr="00A82789">
              <w:rPr>
                <w:rFonts w:ascii="Times New Roman" w:eastAsia="Times New Roman" w:hAnsi="Times New Roman" w:cs="Times New Roman"/>
                <w:bCs/>
                <w:sz w:val="24"/>
                <w:szCs w:val="24"/>
              </w:rPr>
              <w:t>Изучение электрического двигателя постоянного тока (на модели). Конструирование электродвигателя. Знакомство с техническими устройствами и их конструирование</w:t>
            </w:r>
          </w:p>
        </w:tc>
        <w:tc>
          <w:tcPr>
            <w:tcW w:w="850" w:type="dxa"/>
            <w:tcBorders>
              <w:top w:val="single" w:sz="4" w:space="0" w:color="auto"/>
              <w:left w:val="single" w:sz="4" w:space="0" w:color="auto"/>
              <w:bottom w:val="single" w:sz="4" w:space="0" w:color="auto"/>
              <w:right w:val="single" w:sz="4" w:space="0" w:color="auto"/>
            </w:tcBorders>
          </w:tcPr>
          <w:p w14:paraId="286472B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09641C9" w14:textId="77777777" w:rsidTr="003F21B8">
        <w:trPr>
          <w:cantSplit/>
          <w:trHeight w:val="257"/>
        </w:trPr>
        <w:tc>
          <w:tcPr>
            <w:tcW w:w="1276" w:type="dxa"/>
            <w:tcBorders>
              <w:top w:val="single" w:sz="4" w:space="0" w:color="auto"/>
              <w:left w:val="single" w:sz="4" w:space="0" w:color="auto"/>
              <w:bottom w:val="single" w:sz="4" w:space="0" w:color="auto"/>
              <w:right w:val="single" w:sz="4" w:space="0" w:color="auto"/>
            </w:tcBorders>
          </w:tcPr>
          <w:p w14:paraId="0B04DDB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5/56</w:t>
            </w:r>
          </w:p>
        </w:tc>
        <w:tc>
          <w:tcPr>
            <w:tcW w:w="2297" w:type="dxa"/>
            <w:gridSpan w:val="2"/>
            <w:tcBorders>
              <w:top w:val="single" w:sz="4" w:space="0" w:color="auto"/>
              <w:left w:val="single" w:sz="4" w:space="0" w:color="auto"/>
              <w:bottom w:val="single" w:sz="4" w:space="0" w:color="auto"/>
              <w:right w:val="single" w:sz="4" w:space="0" w:color="auto"/>
            </w:tcBorders>
            <w:hideMark/>
          </w:tcPr>
          <w:p w14:paraId="54B9C9C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Подготовка к контрольной работе</w:t>
            </w:r>
          </w:p>
        </w:tc>
        <w:tc>
          <w:tcPr>
            <w:tcW w:w="5245" w:type="dxa"/>
            <w:tcBorders>
              <w:top w:val="single" w:sz="4" w:space="0" w:color="auto"/>
              <w:left w:val="single" w:sz="4" w:space="0" w:color="auto"/>
              <w:bottom w:val="single" w:sz="4" w:space="0" w:color="auto"/>
              <w:right w:val="single" w:sz="4" w:space="0" w:color="auto"/>
            </w:tcBorders>
            <w:hideMark/>
          </w:tcPr>
          <w:p w14:paraId="767FE35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качественных задач по теме «Магнитное поле»</w:t>
            </w:r>
          </w:p>
        </w:tc>
        <w:tc>
          <w:tcPr>
            <w:tcW w:w="850" w:type="dxa"/>
            <w:tcBorders>
              <w:top w:val="single" w:sz="4" w:space="0" w:color="auto"/>
              <w:left w:val="single" w:sz="4" w:space="0" w:color="auto"/>
              <w:bottom w:val="single" w:sz="4" w:space="0" w:color="auto"/>
              <w:right w:val="single" w:sz="4" w:space="0" w:color="auto"/>
            </w:tcBorders>
          </w:tcPr>
          <w:p w14:paraId="23424678"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56BBFE57" w14:textId="77777777" w:rsidTr="003F21B8">
        <w:trPr>
          <w:cantSplit/>
          <w:trHeight w:val="596"/>
        </w:trPr>
        <w:tc>
          <w:tcPr>
            <w:tcW w:w="1276" w:type="dxa"/>
            <w:tcBorders>
              <w:top w:val="single" w:sz="4" w:space="0" w:color="auto"/>
              <w:left w:val="single" w:sz="4" w:space="0" w:color="auto"/>
              <w:bottom w:val="single" w:sz="4" w:space="0" w:color="auto"/>
              <w:right w:val="single" w:sz="4" w:space="0" w:color="auto"/>
            </w:tcBorders>
          </w:tcPr>
          <w:p w14:paraId="5F668DD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lastRenderedPageBreak/>
              <w:t>6/57</w:t>
            </w:r>
          </w:p>
        </w:tc>
        <w:tc>
          <w:tcPr>
            <w:tcW w:w="2297" w:type="dxa"/>
            <w:gridSpan w:val="2"/>
            <w:tcBorders>
              <w:top w:val="single" w:sz="4" w:space="0" w:color="auto"/>
              <w:left w:val="single" w:sz="4" w:space="0" w:color="auto"/>
              <w:bottom w:val="single" w:sz="4" w:space="0" w:color="auto"/>
              <w:right w:val="single" w:sz="4" w:space="0" w:color="auto"/>
            </w:tcBorders>
            <w:hideMark/>
          </w:tcPr>
          <w:p w14:paraId="7C5C586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№5 </w:t>
            </w:r>
          </w:p>
        </w:tc>
        <w:tc>
          <w:tcPr>
            <w:tcW w:w="5245" w:type="dxa"/>
            <w:tcBorders>
              <w:top w:val="single" w:sz="4" w:space="0" w:color="auto"/>
              <w:left w:val="single" w:sz="4" w:space="0" w:color="auto"/>
              <w:bottom w:val="single" w:sz="4" w:space="0" w:color="auto"/>
              <w:right w:val="single" w:sz="4" w:space="0" w:color="auto"/>
            </w:tcBorders>
          </w:tcPr>
          <w:p w14:paraId="7DB9604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«Электромагнитные явления»</w:t>
            </w:r>
          </w:p>
          <w:p w14:paraId="4BB0835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DABE6A4"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09A149F" w14:textId="77777777" w:rsidTr="003F21B8">
        <w:trPr>
          <w:cantSplit/>
          <w:trHeight w:val="272"/>
        </w:trPr>
        <w:tc>
          <w:tcPr>
            <w:tcW w:w="9668" w:type="dxa"/>
            <w:gridSpan w:val="5"/>
            <w:tcBorders>
              <w:top w:val="single" w:sz="4" w:space="0" w:color="auto"/>
              <w:left w:val="single" w:sz="4" w:space="0" w:color="auto"/>
              <w:bottom w:val="single" w:sz="4" w:space="0" w:color="auto"/>
              <w:right w:val="single" w:sz="4" w:space="0" w:color="auto"/>
            </w:tcBorders>
            <w:hideMark/>
          </w:tcPr>
          <w:p w14:paraId="05192481" w14:textId="77777777" w:rsidR="00A82789" w:rsidRPr="00A82789" w:rsidRDefault="00A82789" w:rsidP="00A82789">
            <w:pPr>
              <w:widowControl w:val="0"/>
              <w:autoSpaceDE w:val="0"/>
              <w:autoSpaceDN w:val="0"/>
              <w:spacing w:after="0" w:line="240" w:lineRule="auto"/>
              <w:ind w:left="318" w:hanging="142"/>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Раздел 4 СВЕТОВЫЕ ЯВЛЕНИЯ (9 часов)</w:t>
            </w:r>
          </w:p>
        </w:tc>
      </w:tr>
      <w:tr w:rsidR="00A82789" w:rsidRPr="00A82789" w14:paraId="41D52A2F" w14:textId="77777777" w:rsidTr="003F21B8">
        <w:trPr>
          <w:cantSplit/>
          <w:trHeight w:val="604"/>
        </w:trPr>
        <w:tc>
          <w:tcPr>
            <w:tcW w:w="1276" w:type="dxa"/>
            <w:tcBorders>
              <w:top w:val="single" w:sz="4" w:space="0" w:color="auto"/>
              <w:left w:val="single" w:sz="4" w:space="0" w:color="auto"/>
              <w:bottom w:val="single" w:sz="4" w:space="0" w:color="auto"/>
              <w:right w:val="single" w:sz="4" w:space="0" w:color="auto"/>
            </w:tcBorders>
          </w:tcPr>
          <w:p w14:paraId="2215F49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1/58</w:t>
            </w:r>
          </w:p>
        </w:tc>
        <w:tc>
          <w:tcPr>
            <w:tcW w:w="2297" w:type="dxa"/>
            <w:gridSpan w:val="2"/>
            <w:tcBorders>
              <w:top w:val="single" w:sz="4" w:space="0" w:color="auto"/>
              <w:left w:val="single" w:sz="4" w:space="0" w:color="auto"/>
              <w:bottom w:val="single" w:sz="4" w:space="0" w:color="auto"/>
              <w:right w:val="single" w:sz="4" w:space="0" w:color="auto"/>
            </w:tcBorders>
            <w:hideMark/>
          </w:tcPr>
          <w:p w14:paraId="3F556D7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Источники света. Распространение света. </w:t>
            </w:r>
          </w:p>
        </w:tc>
        <w:tc>
          <w:tcPr>
            <w:tcW w:w="5245" w:type="dxa"/>
            <w:tcBorders>
              <w:top w:val="single" w:sz="4" w:space="0" w:color="auto"/>
              <w:left w:val="single" w:sz="4" w:space="0" w:color="auto"/>
              <w:bottom w:val="single" w:sz="4" w:space="0" w:color="auto"/>
              <w:right w:val="single" w:sz="4" w:space="0" w:color="auto"/>
            </w:tcBorders>
            <w:hideMark/>
          </w:tcPr>
          <w:p w14:paraId="4B547C6A"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Свет – электромагнитная волна. Скорость света. Источники света. Элементы геометрической оптики. Прямолинейное распространение света. Закон прямолинейного распространения света. Образование тени и полутени. Солнечное и лунное затмение.  </w:t>
            </w:r>
          </w:p>
        </w:tc>
        <w:tc>
          <w:tcPr>
            <w:tcW w:w="850" w:type="dxa"/>
            <w:tcBorders>
              <w:top w:val="single" w:sz="4" w:space="0" w:color="auto"/>
              <w:left w:val="single" w:sz="4" w:space="0" w:color="auto"/>
              <w:bottom w:val="single" w:sz="4" w:space="0" w:color="auto"/>
              <w:right w:val="single" w:sz="4" w:space="0" w:color="auto"/>
            </w:tcBorders>
          </w:tcPr>
          <w:p w14:paraId="0335CBB9"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842DE23" w14:textId="77777777" w:rsidTr="003F21B8">
        <w:trPr>
          <w:cantSplit/>
          <w:trHeight w:val="604"/>
        </w:trPr>
        <w:tc>
          <w:tcPr>
            <w:tcW w:w="1276" w:type="dxa"/>
            <w:tcBorders>
              <w:top w:val="single" w:sz="4" w:space="0" w:color="auto"/>
              <w:left w:val="single" w:sz="4" w:space="0" w:color="auto"/>
              <w:bottom w:val="single" w:sz="4" w:space="0" w:color="auto"/>
              <w:right w:val="single" w:sz="4" w:space="0" w:color="auto"/>
            </w:tcBorders>
          </w:tcPr>
          <w:p w14:paraId="29C02CD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2/59</w:t>
            </w:r>
          </w:p>
        </w:tc>
        <w:tc>
          <w:tcPr>
            <w:tcW w:w="2297" w:type="dxa"/>
            <w:gridSpan w:val="2"/>
            <w:tcBorders>
              <w:top w:val="single" w:sz="4" w:space="0" w:color="auto"/>
              <w:left w:val="single" w:sz="4" w:space="0" w:color="auto"/>
              <w:bottom w:val="single" w:sz="4" w:space="0" w:color="auto"/>
              <w:right w:val="single" w:sz="4" w:space="0" w:color="auto"/>
            </w:tcBorders>
          </w:tcPr>
          <w:p w14:paraId="4C84DD7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Отражение света. Законы отражения света</w:t>
            </w:r>
          </w:p>
        </w:tc>
        <w:tc>
          <w:tcPr>
            <w:tcW w:w="5245" w:type="dxa"/>
            <w:tcBorders>
              <w:top w:val="single" w:sz="4" w:space="0" w:color="auto"/>
              <w:left w:val="single" w:sz="4" w:space="0" w:color="auto"/>
              <w:bottom w:val="single" w:sz="4" w:space="0" w:color="auto"/>
              <w:right w:val="single" w:sz="4" w:space="0" w:color="auto"/>
            </w:tcBorders>
          </w:tcPr>
          <w:p w14:paraId="2031024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Закон отражения света. Плоское зеркало. Изображение предмета в зеркале и линзе. </w:t>
            </w:r>
            <w:r w:rsidRPr="00A82789">
              <w:rPr>
                <w:rFonts w:ascii="Times New Roman" w:eastAsia="Times New Roman" w:hAnsi="Times New Roman" w:cs="Times New Roman"/>
                <w:bCs/>
                <w:sz w:val="24"/>
                <w:szCs w:val="24"/>
              </w:rPr>
              <w:t>Наблюдение явления отражения и преломления света.</w:t>
            </w:r>
          </w:p>
        </w:tc>
        <w:tc>
          <w:tcPr>
            <w:tcW w:w="850" w:type="dxa"/>
            <w:tcBorders>
              <w:top w:val="single" w:sz="4" w:space="0" w:color="auto"/>
              <w:left w:val="single" w:sz="4" w:space="0" w:color="auto"/>
              <w:bottom w:val="single" w:sz="4" w:space="0" w:color="auto"/>
              <w:right w:val="single" w:sz="4" w:space="0" w:color="auto"/>
            </w:tcBorders>
          </w:tcPr>
          <w:p w14:paraId="13308AA0"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5D5F26C" w14:textId="77777777" w:rsidTr="003F21B8">
        <w:trPr>
          <w:cantSplit/>
          <w:trHeight w:val="424"/>
        </w:trPr>
        <w:tc>
          <w:tcPr>
            <w:tcW w:w="1276" w:type="dxa"/>
            <w:tcBorders>
              <w:top w:val="single" w:sz="4" w:space="0" w:color="auto"/>
              <w:left w:val="single" w:sz="4" w:space="0" w:color="auto"/>
              <w:bottom w:val="single" w:sz="4" w:space="0" w:color="auto"/>
              <w:right w:val="single" w:sz="4" w:space="0" w:color="auto"/>
            </w:tcBorders>
          </w:tcPr>
          <w:p w14:paraId="4850BF8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3/60</w:t>
            </w:r>
          </w:p>
        </w:tc>
        <w:tc>
          <w:tcPr>
            <w:tcW w:w="2297" w:type="dxa"/>
            <w:gridSpan w:val="2"/>
            <w:tcBorders>
              <w:top w:val="single" w:sz="4" w:space="0" w:color="auto"/>
              <w:left w:val="single" w:sz="4" w:space="0" w:color="auto"/>
              <w:bottom w:val="single" w:sz="4" w:space="0" w:color="auto"/>
              <w:right w:val="single" w:sz="4" w:space="0" w:color="auto"/>
            </w:tcBorders>
            <w:hideMark/>
          </w:tcPr>
          <w:p w14:paraId="5CD07D9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Преломление света. Линзы.</w:t>
            </w:r>
          </w:p>
        </w:tc>
        <w:tc>
          <w:tcPr>
            <w:tcW w:w="5245" w:type="dxa"/>
            <w:tcBorders>
              <w:top w:val="single" w:sz="4" w:space="0" w:color="auto"/>
              <w:left w:val="single" w:sz="4" w:space="0" w:color="auto"/>
              <w:bottom w:val="single" w:sz="4" w:space="0" w:color="auto"/>
              <w:right w:val="single" w:sz="4" w:space="0" w:color="auto"/>
            </w:tcBorders>
            <w:hideMark/>
          </w:tcPr>
          <w:p w14:paraId="456E60F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Закон преломления света. Линзы. Фокусное расстояние и оптическая сила линзы. </w:t>
            </w:r>
            <w:r w:rsidRPr="00A82789">
              <w:rPr>
                <w:rFonts w:ascii="Times New Roman" w:eastAsia="Times New Roman" w:hAnsi="Times New Roman" w:cs="Times New Roman"/>
                <w:i/>
                <w:sz w:val="24"/>
                <w:szCs w:val="24"/>
              </w:rPr>
              <w:t>Оптические приборы.</w:t>
            </w:r>
            <w:r w:rsidRPr="00A82789">
              <w:rPr>
                <w:rFonts w:ascii="Times New Roman" w:eastAsia="Times New Roman" w:hAnsi="Times New Roman" w:cs="Times New Roman"/>
                <w:sz w:val="24"/>
                <w:szCs w:val="24"/>
              </w:rPr>
              <w:t xml:space="preserve"> Изображение предмета в зеркале и линзе.  </w:t>
            </w:r>
            <w:r w:rsidRPr="00A82789">
              <w:rPr>
                <w:rFonts w:ascii="Times New Roman" w:eastAsia="Times New Roman" w:hAnsi="Times New Roman" w:cs="Times New Roman"/>
                <w:bCs/>
                <w:sz w:val="24"/>
                <w:szCs w:val="24"/>
              </w:rPr>
              <w:t>Измерение углов падения и преломления. Наблюдение явления отражения и преломления света. Исследование зависимости угла преломления от угла падения.</w:t>
            </w:r>
          </w:p>
        </w:tc>
        <w:tc>
          <w:tcPr>
            <w:tcW w:w="850" w:type="dxa"/>
            <w:tcBorders>
              <w:top w:val="single" w:sz="4" w:space="0" w:color="auto"/>
              <w:left w:val="single" w:sz="4" w:space="0" w:color="auto"/>
              <w:bottom w:val="single" w:sz="4" w:space="0" w:color="auto"/>
              <w:right w:val="single" w:sz="4" w:space="0" w:color="auto"/>
            </w:tcBorders>
          </w:tcPr>
          <w:p w14:paraId="3689F703"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E8DC228" w14:textId="77777777" w:rsidTr="003F21B8">
        <w:trPr>
          <w:cantSplit/>
          <w:trHeight w:val="849"/>
        </w:trPr>
        <w:tc>
          <w:tcPr>
            <w:tcW w:w="1276" w:type="dxa"/>
            <w:tcBorders>
              <w:top w:val="single" w:sz="4" w:space="0" w:color="auto"/>
              <w:left w:val="single" w:sz="4" w:space="0" w:color="auto"/>
              <w:bottom w:val="single" w:sz="4" w:space="0" w:color="auto"/>
              <w:right w:val="single" w:sz="4" w:space="0" w:color="auto"/>
            </w:tcBorders>
          </w:tcPr>
          <w:p w14:paraId="5BC20C3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4/61</w:t>
            </w:r>
          </w:p>
        </w:tc>
        <w:tc>
          <w:tcPr>
            <w:tcW w:w="2297" w:type="dxa"/>
            <w:gridSpan w:val="2"/>
            <w:tcBorders>
              <w:top w:val="single" w:sz="4" w:space="0" w:color="auto"/>
              <w:left w:val="single" w:sz="4" w:space="0" w:color="auto"/>
              <w:bottom w:val="single" w:sz="4" w:space="0" w:color="auto"/>
              <w:right w:val="single" w:sz="4" w:space="0" w:color="auto"/>
            </w:tcBorders>
            <w:hideMark/>
          </w:tcPr>
          <w:p w14:paraId="3E5CC61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Построение изображений, </w:t>
            </w:r>
          </w:p>
          <w:p w14:paraId="0829690F"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полученных с помощью линз</w:t>
            </w:r>
          </w:p>
        </w:tc>
        <w:tc>
          <w:tcPr>
            <w:tcW w:w="5245" w:type="dxa"/>
            <w:tcBorders>
              <w:top w:val="single" w:sz="4" w:space="0" w:color="auto"/>
              <w:left w:val="single" w:sz="4" w:space="0" w:color="auto"/>
              <w:bottom w:val="single" w:sz="4" w:space="0" w:color="auto"/>
              <w:right w:val="single" w:sz="4" w:space="0" w:color="auto"/>
            </w:tcBorders>
            <w:hideMark/>
          </w:tcPr>
          <w:p w14:paraId="37B0171A"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Построение изображений предмета, находящегося на разном расстоянии от фокуса линзы. Характеристика изображения, полученного с помощью линзы. Использование линз в оптических </w:t>
            </w:r>
            <w:proofErr w:type="gramStart"/>
            <w:r w:rsidRPr="00A82789">
              <w:rPr>
                <w:rFonts w:ascii="Times New Roman" w:eastAsia="Times New Roman" w:hAnsi="Times New Roman" w:cs="Times New Roman"/>
                <w:sz w:val="24"/>
                <w:szCs w:val="24"/>
              </w:rPr>
              <w:t>приборах.</w:t>
            </w:r>
            <w:r w:rsidRPr="00A82789">
              <w:rPr>
                <w:rFonts w:ascii="Times New Roman" w:eastAsia="Times New Roman" w:hAnsi="Times New Roman" w:cs="Times New Roman"/>
                <w:bCs/>
                <w:sz w:val="24"/>
                <w:szCs w:val="24"/>
              </w:rPr>
              <w:t>.</w:t>
            </w:r>
            <w:proofErr w:type="gramEnd"/>
          </w:p>
        </w:tc>
        <w:tc>
          <w:tcPr>
            <w:tcW w:w="850" w:type="dxa"/>
            <w:tcBorders>
              <w:top w:val="single" w:sz="4" w:space="0" w:color="auto"/>
              <w:left w:val="single" w:sz="4" w:space="0" w:color="auto"/>
              <w:bottom w:val="single" w:sz="4" w:space="0" w:color="auto"/>
              <w:right w:val="single" w:sz="4" w:space="0" w:color="auto"/>
            </w:tcBorders>
          </w:tcPr>
          <w:p w14:paraId="79731230"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12D6E84" w14:textId="77777777" w:rsidTr="003F21B8">
        <w:trPr>
          <w:cantSplit/>
          <w:trHeight w:val="707"/>
        </w:trPr>
        <w:tc>
          <w:tcPr>
            <w:tcW w:w="1276" w:type="dxa"/>
            <w:tcBorders>
              <w:top w:val="single" w:sz="4" w:space="0" w:color="auto"/>
              <w:left w:val="single" w:sz="4" w:space="0" w:color="auto"/>
              <w:bottom w:val="single" w:sz="4" w:space="0" w:color="auto"/>
              <w:right w:val="single" w:sz="4" w:space="0" w:color="auto"/>
            </w:tcBorders>
          </w:tcPr>
          <w:p w14:paraId="2F5E692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5/62</w:t>
            </w:r>
          </w:p>
        </w:tc>
        <w:tc>
          <w:tcPr>
            <w:tcW w:w="2297" w:type="dxa"/>
            <w:gridSpan w:val="2"/>
            <w:tcBorders>
              <w:top w:val="single" w:sz="4" w:space="0" w:color="auto"/>
              <w:left w:val="single" w:sz="4" w:space="0" w:color="auto"/>
              <w:bottom w:val="single" w:sz="4" w:space="0" w:color="auto"/>
              <w:right w:val="single" w:sz="4" w:space="0" w:color="auto"/>
            </w:tcBorders>
            <w:hideMark/>
          </w:tcPr>
          <w:p w14:paraId="53F4B0D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на построение изображений, полученных при помощи линз</w:t>
            </w:r>
          </w:p>
        </w:tc>
        <w:tc>
          <w:tcPr>
            <w:tcW w:w="5245" w:type="dxa"/>
            <w:tcBorders>
              <w:top w:val="single" w:sz="4" w:space="0" w:color="auto"/>
              <w:left w:val="single" w:sz="4" w:space="0" w:color="auto"/>
              <w:bottom w:val="single" w:sz="4" w:space="0" w:color="auto"/>
              <w:right w:val="single" w:sz="4" w:space="0" w:color="auto"/>
            </w:tcBorders>
            <w:hideMark/>
          </w:tcPr>
          <w:p w14:paraId="6D321B3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Измерение фокусного расстояния линзы. Определение оптической силы линзы.</w:t>
            </w:r>
            <w:r w:rsidRPr="00A82789">
              <w:rPr>
                <w:rFonts w:ascii="Times New Roman" w:eastAsia="Times New Roman" w:hAnsi="Times New Roman" w:cs="Times New Roman"/>
                <w:sz w:val="24"/>
                <w:szCs w:val="24"/>
              </w:rPr>
              <w:t xml:space="preserve"> Решение задач на законы отражения и преломления </w:t>
            </w:r>
            <w:proofErr w:type="gramStart"/>
            <w:r w:rsidRPr="00A82789">
              <w:rPr>
                <w:rFonts w:ascii="Times New Roman" w:eastAsia="Times New Roman" w:hAnsi="Times New Roman" w:cs="Times New Roman"/>
                <w:sz w:val="24"/>
                <w:szCs w:val="24"/>
              </w:rPr>
              <w:t>света,  построение</w:t>
            </w:r>
            <w:proofErr w:type="gramEnd"/>
            <w:r w:rsidRPr="00A82789">
              <w:rPr>
                <w:rFonts w:ascii="Times New Roman" w:eastAsia="Times New Roman" w:hAnsi="Times New Roman" w:cs="Times New Roman"/>
                <w:sz w:val="24"/>
                <w:szCs w:val="24"/>
              </w:rPr>
              <w:t xml:space="preserve"> изображений, полученных с помощью плоского зеркала, собирающей и рассеивающей линз.</w:t>
            </w:r>
          </w:p>
          <w:p w14:paraId="364B4D19"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D9876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256920EB"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16F5727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6/63</w:t>
            </w:r>
          </w:p>
        </w:tc>
        <w:tc>
          <w:tcPr>
            <w:tcW w:w="2297" w:type="dxa"/>
            <w:gridSpan w:val="2"/>
            <w:tcBorders>
              <w:top w:val="single" w:sz="4" w:space="0" w:color="auto"/>
              <w:left w:val="single" w:sz="4" w:space="0" w:color="auto"/>
              <w:bottom w:val="single" w:sz="4" w:space="0" w:color="auto"/>
              <w:right w:val="single" w:sz="4" w:space="0" w:color="auto"/>
            </w:tcBorders>
            <w:hideMark/>
          </w:tcPr>
          <w:p w14:paraId="6135AFD3"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№7</w:t>
            </w:r>
          </w:p>
        </w:tc>
        <w:tc>
          <w:tcPr>
            <w:tcW w:w="5245" w:type="dxa"/>
            <w:tcBorders>
              <w:top w:val="single" w:sz="4" w:space="0" w:color="auto"/>
              <w:left w:val="single" w:sz="4" w:space="0" w:color="auto"/>
              <w:bottom w:val="single" w:sz="4" w:space="0" w:color="auto"/>
              <w:right w:val="single" w:sz="4" w:space="0" w:color="auto"/>
            </w:tcBorders>
            <w:hideMark/>
          </w:tcPr>
          <w:p w14:paraId="63A7150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Лабораторная </w:t>
            </w:r>
            <w:proofErr w:type="gramStart"/>
            <w:r w:rsidRPr="00A82789">
              <w:rPr>
                <w:rFonts w:ascii="Times New Roman" w:eastAsia="Times New Roman" w:hAnsi="Times New Roman" w:cs="Times New Roman"/>
                <w:sz w:val="24"/>
                <w:szCs w:val="24"/>
              </w:rPr>
              <w:t>работа  «</w:t>
            </w:r>
            <w:proofErr w:type="gramEnd"/>
            <w:r w:rsidRPr="00A82789">
              <w:rPr>
                <w:rFonts w:ascii="Times New Roman" w:eastAsia="Times New Roman" w:hAnsi="Times New Roman" w:cs="Times New Roman"/>
                <w:sz w:val="24"/>
                <w:szCs w:val="24"/>
              </w:rPr>
              <w:t>Получение изображения при помощи линзы»</w:t>
            </w:r>
          </w:p>
        </w:tc>
        <w:tc>
          <w:tcPr>
            <w:tcW w:w="850" w:type="dxa"/>
            <w:tcBorders>
              <w:top w:val="single" w:sz="4" w:space="0" w:color="auto"/>
              <w:left w:val="single" w:sz="4" w:space="0" w:color="auto"/>
              <w:bottom w:val="single" w:sz="4" w:space="0" w:color="auto"/>
              <w:right w:val="single" w:sz="4" w:space="0" w:color="auto"/>
            </w:tcBorders>
          </w:tcPr>
          <w:p w14:paraId="1BDDC206"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3CF9A9D9"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4D20AED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7/64</w:t>
            </w:r>
          </w:p>
        </w:tc>
        <w:tc>
          <w:tcPr>
            <w:tcW w:w="2297" w:type="dxa"/>
            <w:gridSpan w:val="2"/>
            <w:tcBorders>
              <w:top w:val="single" w:sz="4" w:space="0" w:color="auto"/>
              <w:left w:val="single" w:sz="4" w:space="0" w:color="auto"/>
              <w:bottom w:val="single" w:sz="4" w:space="0" w:color="auto"/>
              <w:right w:val="single" w:sz="4" w:space="0" w:color="auto"/>
            </w:tcBorders>
            <w:hideMark/>
          </w:tcPr>
          <w:p w14:paraId="79DF3A6D"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Человеческий глаз</w:t>
            </w:r>
          </w:p>
        </w:tc>
        <w:tc>
          <w:tcPr>
            <w:tcW w:w="5245" w:type="dxa"/>
            <w:tcBorders>
              <w:top w:val="single" w:sz="4" w:space="0" w:color="auto"/>
              <w:left w:val="single" w:sz="4" w:space="0" w:color="auto"/>
              <w:bottom w:val="single" w:sz="4" w:space="0" w:color="auto"/>
              <w:right w:val="single" w:sz="4" w:space="0" w:color="auto"/>
            </w:tcBorders>
            <w:hideMark/>
          </w:tcPr>
          <w:p w14:paraId="03D151C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Глаз как оптическая система. </w:t>
            </w:r>
            <w:r w:rsidRPr="00A82789">
              <w:rPr>
                <w:rFonts w:ascii="Times New Roman" w:eastAsia="Times New Roman" w:hAnsi="Times New Roman" w:cs="Times New Roman"/>
                <w:bCs/>
                <w:sz w:val="24"/>
                <w:szCs w:val="24"/>
              </w:rPr>
              <w:t>Оценка своего зрения и подбор очков. Изучение свойств изображения в линзах</w:t>
            </w:r>
          </w:p>
        </w:tc>
        <w:tc>
          <w:tcPr>
            <w:tcW w:w="850" w:type="dxa"/>
            <w:tcBorders>
              <w:top w:val="single" w:sz="4" w:space="0" w:color="auto"/>
              <w:left w:val="single" w:sz="4" w:space="0" w:color="auto"/>
              <w:bottom w:val="single" w:sz="4" w:space="0" w:color="auto"/>
              <w:right w:val="single" w:sz="4" w:space="0" w:color="auto"/>
            </w:tcBorders>
          </w:tcPr>
          <w:p w14:paraId="103ADB3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4BBCFCDB" w14:textId="77777777" w:rsidTr="003F21B8">
        <w:trPr>
          <w:cantSplit/>
          <w:trHeight w:val="523"/>
        </w:trPr>
        <w:tc>
          <w:tcPr>
            <w:tcW w:w="1276" w:type="dxa"/>
            <w:tcBorders>
              <w:top w:val="single" w:sz="4" w:space="0" w:color="auto"/>
              <w:left w:val="single" w:sz="4" w:space="0" w:color="auto"/>
              <w:bottom w:val="single" w:sz="4" w:space="0" w:color="auto"/>
              <w:right w:val="single" w:sz="4" w:space="0" w:color="auto"/>
            </w:tcBorders>
          </w:tcPr>
          <w:p w14:paraId="50F5B8E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8/65</w:t>
            </w:r>
          </w:p>
        </w:tc>
        <w:tc>
          <w:tcPr>
            <w:tcW w:w="2297" w:type="dxa"/>
            <w:gridSpan w:val="2"/>
            <w:tcBorders>
              <w:top w:val="single" w:sz="4" w:space="0" w:color="auto"/>
              <w:left w:val="single" w:sz="4" w:space="0" w:color="auto"/>
              <w:bottom w:val="single" w:sz="4" w:space="0" w:color="auto"/>
              <w:right w:val="single" w:sz="4" w:space="0" w:color="auto"/>
            </w:tcBorders>
            <w:hideMark/>
          </w:tcPr>
          <w:p w14:paraId="7DC281C7"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245" w:type="dxa"/>
            <w:tcBorders>
              <w:top w:val="single" w:sz="4" w:space="0" w:color="auto"/>
              <w:left w:val="single" w:sz="4" w:space="0" w:color="auto"/>
              <w:bottom w:val="single" w:sz="4" w:space="0" w:color="auto"/>
              <w:right w:val="single" w:sz="4" w:space="0" w:color="auto"/>
            </w:tcBorders>
            <w:hideMark/>
          </w:tcPr>
          <w:p w14:paraId="29F99AA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Подготовка к контрольной работе</w:t>
            </w:r>
          </w:p>
        </w:tc>
        <w:tc>
          <w:tcPr>
            <w:tcW w:w="850" w:type="dxa"/>
            <w:tcBorders>
              <w:top w:val="single" w:sz="4" w:space="0" w:color="auto"/>
              <w:left w:val="single" w:sz="4" w:space="0" w:color="auto"/>
              <w:bottom w:val="single" w:sz="4" w:space="0" w:color="auto"/>
              <w:right w:val="single" w:sz="4" w:space="0" w:color="auto"/>
            </w:tcBorders>
          </w:tcPr>
          <w:p w14:paraId="67AF50D5"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6722BB5A"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2C3D329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9/66</w:t>
            </w:r>
          </w:p>
        </w:tc>
        <w:tc>
          <w:tcPr>
            <w:tcW w:w="2297" w:type="dxa"/>
            <w:gridSpan w:val="2"/>
            <w:tcBorders>
              <w:top w:val="single" w:sz="4" w:space="0" w:color="auto"/>
              <w:left w:val="single" w:sz="4" w:space="0" w:color="auto"/>
              <w:bottom w:val="single" w:sz="4" w:space="0" w:color="auto"/>
              <w:right w:val="single" w:sz="4" w:space="0" w:color="auto"/>
            </w:tcBorders>
            <w:hideMark/>
          </w:tcPr>
          <w:p w14:paraId="42CB1E01"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Контрольная работа №3 </w:t>
            </w:r>
          </w:p>
        </w:tc>
        <w:tc>
          <w:tcPr>
            <w:tcW w:w="5245" w:type="dxa"/>
            <w:tcBorders>
              <w:top w:val="single" w:sz="4" w:space="0" w:color="auto"/>
              <w:left w:val="single" w:sz="4" w:space="0" w:color="auto"/>
              <w:bottom w:val="single" w:sz="4" w:space="0" w:color="auto"/>
              <w:right w:val="single" w:sz="4" w:space="0" w:color="auto"/>
            </w:tcBorders>
            <w:hideMark/>
          </w:tcPr>
          <w:p w14:paraId="054AE0F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Контрольная работа по теме: «Световые явления»</w:t>
            </w:r>
          </w:p>
        </w:tc>
        <w:tc>
          <w:tcPr>
            <w:tcW w:w="850" w:type="dxa"/>
            <w:tcBorders>
              <w:top w:val="single" w:sz="4" w:space="0" w:color="auto"/>
              <w:left w:val="single" w:sz="4" w:space="0" w:color="auto"/>
              <w:bottom w:val="single" w:sz="4" w:space="0" w:color="auto"/>
              <w:right w:val="single" w:sz="4" w:space="0" w:color="auto"/>
            </w:tcBorders>
          </w:tcPr>
          <w:p w14:paraId="24A4F39E"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059E4753" w14:textId="77777777" w:rsidTr="003F21B8">
        <w:trPr>
          <w:cantSplit/>
          <w:trHeight w:val="272"/>
        </w:trPr>
        <w:tc>
          <w:tcPr>
            <w:tcW w:w="9668" w:type="dxa"/>
            <w:gridSpan w:val="5"/>
            <w:tcBorders>
              <w:top w:val="single" w:sz="4" w:space="0" w:color="auto"/>
              <w:left w:val="single" w:sz="4" w:space="0" w:color="auto"/>
              <w:bottom w:val="single" w:sz="4" w:space="0" w:color="auto"/>
              <w:right w:val="single" w:sz="4" w:space="0" w:color="auto"/>
            </w:tcBorders>
            <w:hideMark/>
          </w:tcPr>
          <w:p w14:paraId="3A7A6C6C" w14:textId="77777777" w:rsidR="00A82789" w:rsidRPr="00A82789" w:rsidRDefault="00A82789" w:rsidP="00A82789">
            <w:pPr>
              <w:widowControl w:val="0"/>
              <w:autoSpaceDE w:val="0"/>
              <w:autoSpaceDN w:val="0"/>
              <w:spacing w:after="0" w:line="240" w:lineRule="auto"/>
              <w:ind w:left="318" w:hanging="142"/>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Раздел 5 ПОВТОРЕНИЕ (2 часа)</w:t>
            </w:r>
          </w:p>
        </w:tc>
      </w:tr>
      <w:tr w:rsidR="00A82789" w:rsidRPr="00A82789" w14:paraId="0E2B9911"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2422F7B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1/67</w:t>
            </w:r>
          </w:p>
        </w:tc>
        <w:tc>
          <w:tcPr>
            <w:tcW w:w="2297" w:type="dxa"/>
            <w:gridSpan w:val="2"/>
            <w:tcBorders>
              <w:top w:val="single" w:sz="4" w:space="0" w:color="auto"/>
              <w:left w:val="single" w:sz="4" w:space="0" w:color="auto"/>
              <w:bottom w:val="single" w:sz="4" w:space="0" w:color="auto"/>
              <w:right w:val="single" w:sz="4" w:space="0" w:color="auto"/>
            </w:tcBorders>
            <w:hideMark/>
          </w:tcPr>
          <w:p w14:paraId="6C853882"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Тепловые явления.</w:t>
            </w:r>
          </w:p>
          <w:p w14:paraId="4DD5D30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 Решение задач</w:t>
            </w:r>
          </w:p>
        </w:tc>
        <w:tc>
          <w:tcPr>
            <w:tcW w:w="5245" w:type="dxa"/>
            <w:tcBorders>
              <w:top w:val="single" w:sz="4" w:space="0" w:color="auto"/>
              <w:left w:val="single" w:sz="4" w:space="0" w:color="auto"/>
              <w:bottom w:val="single" w:sz="4" w:space="0" w:color="auto"/>
              <w:right w:val="single" w:sz="4" w:space="0" w:color="auto"/>
            </w:tcBorders>
            <w:hideMark/>
          </w:tcPr>
          <w:p w14:paraId="1F0E956E"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Повторение основных вопросов и формул по теме: «Тепловые явления». Решение задач</w:t>
            </w:r>
          </w:p>
          <w:p w14:paraId="0D87728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418F85"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r w:rsidR="00A82789" w:rsidRPr="00A82789" w14:paraId="156B87AE" w14:textId="77777777" w:rsidTr="003F21B8">
        <w:trPr>
          <w:cantSplit/>
          <w:trHeight w:val="70"/>
        </w:trPr>
        <w:tc>
          <w:tcPr>
            <w:tcW w:w="1276" w:type="dxa"/>
            <w:tcBorders>
              <w:top w:val="single" w:sz="4" w:space="0" w:color="auto"/>
              <w:left w:val="single" w:sz="4" w:space="0" w:color="auto"/>
              <w:bottom w:val="single" w:sz="4" w:space="0" w:color="auto"/>
              <w:right w:val="single" w:sz="4" w:space="0" w:color="auto"/>
            </w:tcBorders>
          </w:tcPr>
          <w:p w14:paraId="399BDA0C"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2/68</w:t>
            </w:r>
          </w:p>
        </w:tc>
        <w:tc>
          <w:tcPr>
            <w:tcW w:w="2297" w:type="dxa"/>
            <w:gridSpan w:val="2"/>
            <w:tcBorders>
              <w:top w:val="single" w:sz="4" w:space="0" w:color="auto"/>
              <w:left w:val="single" w:sz="4" w:space="0" w:color="auto"/>
              <w:bottom w:val="single" w:sz="4" w:space="0" w:color="auto"/>
              <w:right w:val="single" w:sz="4" w:space="0" w:color="auto"/>
            </w:tcBorders>
            <w:hideMark/>
          </w:tcPr>
          <w:p w14:paraId="2B08D308"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Электрические явления. </w:t>
            </w:r>
          </w:p>
          <w:p w14:paraId="0C94972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w:t>
            </w:r>
          </w:p>
        </w:tc>
        <w:tc>
          <w:tcPr>
            <w:tcW w:w="5245" w:type="dxa"/>
            <w:tcBorders>
              <w:top w:val="single" w:sz="4" w:space="0" w:color="auto"/>
              <w:left w:val="single" w:sz="4" w:space="0" w:color="auto"/>
              <w:bottom w:val="single" w:sz="4" w:space="0" w:color="auto"/>
              <w:right w:val="single" w:sz="4" w:space="0" w:color="auto"/>
            </w:tcBorders>
            <w:hideMark/>
          </w:tcPr>
          <w:p w14:paraId="3B76697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Повторение основных вопросов и формул по теме: «Электрические явления». Решение задач</w:t>
            </w:r>
          </w:p>
          <w:p w14:paraId="48B8AE9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0F48DF" w14:textId="77777777" w:rsidR="00A82789" w:rsidRPr="00A82789" w:rsidRDefault="00A82789" w:rsidP="00A82789">
            <w:pPr>
              <w:widowControl w:val="0"/>
              <w:autoSpaceDE w:val="0"/>
              <w:autoSpaceDN w:val="0"/>
              <w:spacing w:after="0" w:line="240" w:lineRule="auto"/>
              <w:ind w:left="318" w:hanging="142"/>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1</w:t>
            </w:r>
          </w:p>
        </w:tc>
      </w:tr>
    </w:tbl>
    <w:p w14:paraId="5940CAA4"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b/>
          <w:sz w:val="24"/>
          <w:szCs w:val="24"/>
        </w:rPr>
      </w:pPr>
    </w:p>
    <w:p w14:paraId="25AAEAC5"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b/>
          <w:sz w:val="24"/>
          <w:szCs w:val="24"/>
        </w:rPr>
      </w:pPr>
      <w:r w:rsidRPr="00A82789">
        <w:rPr>
          <w:rFonts w:ascii="Times New Roman" w:eastAsia="Times New Roman" w:hAnsi="Times New Roman" w:cs="Times New Roman"/>
          <w:b/>
          <w:sz w:val="24"/>
          <w:szCs w:val="24"/>
        </w:rPr>
        <w:t>Тематическое планирование учебного материала 9 класс (102 часов)</w:t>
      </w:r>
    </w:p>
    <w:p w14:paraId="28FD3E57"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i/>
          <w:sz w:val="24"/>
          <w:szCs w:val="24"/>
        </w:rPr>
      </w:pPr>
      <w:r w:rsidRPr="00A82789">
        <w:rPr>
          <w:rFonts w:ascii="Times New Roman" w:eastAsia="Times New Roman" w:hAnsi="Times New Roman" w:cs="Times New Roman"/>
          <w:i/>
          <w:sz w:val="24"/>
          <w:szCs w:val="24"/>
        </w:rPr>
        <w:t>(углубленный уровень)</w:t>
      </w:r>
    </w:p>
    <w:p w14:paraId="164D60FB" w14:textId="77777777" w:rsidR="00A82789" w:rsidRPr="00A82789" w:rsidRDefault="00A82789" w:rsidP="00A82789">
      <w:pPr>
        <w:widowControl w:val="0"/>
        <w:autoSpaceDE w:val="0"/>
        <w:autoSpaceDN w:val="0"/>
        <w:spacing w:after="0" w:line="240" w:lineRule="auto"/>
        <w:jc w:val="center"/>
        <w:rPr>
          <w:rFonts w:ascii="Times New Roman" w:eastAsia="Times New Roman" w:hAnsi="Times New Roman" w:cs="Times New Roman"/>
        </w:rPr>
      </w:pPr>
    </w:p>
    <w:tbl>
      <w:tblPr>
        <w:tblW w:w="1050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2552"/>
        <w:gridCol w:w="6237"/>
        <w:gridCol w:w="709"/>
        <w:gridCol w:w="9"/>
      </w:tblGrid>
      <w:tr w:rsidR="00A82789" w:rsidRPr="00A82789" w14:paraId="04CEC31F" w14:textId="77777777" w:rsidTr="00A82789">
        <w:trPr>
          <w:gridAfter w:val="1"/>
          <w:wAfter w:w="9" w:type="dxa"/>
          <w:trHeight w:val="85"/>
        </w:trPr>
        <w:tc>
          <w:tcPr>
            <w:tcW w:w="993" w:type="dxa"/>
            <w:tcMar>
              <w:top w:w="0" w:type="dxa"/>
              <w:left w:w="108" w:type="dxa"/>
              <w:bottom w:w="0" w:type="dxa"/>
              <w:right w:w="108" w:type="dxa"/>
            </w:tcMar>
            <w:hideMark/>
          </w:tcPr>
          <w:p w14:paraId="318E3AB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iCs/>
                <w:sz w:val="24"/>
                <w:szCs w:val="24"/>
                <w:lang w:eastAsia="ru-RU"/>
              </w:rPr>
              <w:t xml:space="preserve">№ </w:t>
            </w:r>
            <w:r w:rsidRPr="00A82789">
              <w:rPr>
                <w:rFonts w:ascii="Times New Roman" w:eastAsia="Times New Roman" w:hAnsi="Times New Roman" w:cs="Times New Roman"/>
                <w:b/>
                <w:bCs/>
                <w:iCs/>
                <w:sz w:val="24"/>
                <w:szCs w:val="24"/>
                <w:lang w:eastAsia="ru-RU"/>
              </w:rPr>
              <w:lastRenderedPageBreak/>
              <w:t>урока</w:t>
            </w:r>
          </w:p>
        </w:tc>
        <w:tc>
          <w:tcPr>
            <w:tcW w:w="2552" w:type="dxa"/>
            <w:tcMar>
              <w:top w:w="0" w:type="dxa"/>
              <w:left w:w="108" w:type="dxa"/>
              <w:bottom w:w="0" w:type="dxa"/>
              <w:right w:w="108" w:type="dxa"/>
            </w:tcMar>
            <w:hideMark/>
          </w:tcPr>
          <w:p w14:paraId="386EC3B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iCs/>
                <w:sz w:val="24"/>
                <w:szCs w:val="24"/>
                <w:lang w:eastAsia="ru-RU"/>
              </w:rPr>
              <w:lastRenderedPageBreak/>
              <w:t>Тема   урока</w:t>
            </w:r>
          </w:p>
        </w:tc>
        <w:tc>
          <w:tcPr>
            <w:tcW w:w="6237" w:type="dxa"/>
            <w:tcMar>
              <w:top w:w="0" w:type="dxa"/>
              <w:left w:w="108" w:type="dxa"/>
              <w:bottom w:w="0" w:type="dxa"/>
              <w:right w:w="108" w:type="dxa"/>
            </w:tcMar>
            <w:hideMark/>
          </w:tcPr>
          <w:p w14:paraId="0C57F3E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iCs/>
                <w:sz w:val="24"/>
                <w:szCs w:val="24"/>
                <w:lang w:eastAsia="ru-RU"/>
              </w:rPr>
              <w:t>Содержание</w:t>
            </w:r>
          </w:p>
        </w:tc>
        <w:tc>
          <w:tcPr>
            <w:tcW w:w="709" w:type="dxa"/>
          </w:tcPr>
          <w:p w14:paraId="2535321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
                <w:bCs/>
                <w:iCs/>
                <w:sz w:val="24"/>
                <w:szCs w:val="24"/>
                <w:lang w:eastAsia="ru-RU"/>
              </w:rPr>
            </w:pPr>
            <w:r w:rsidRPr="00A82789">
              <w:rPr>
                <w:rFonts w:ascii="Times New Roman" w:eastAsia="Times New Roman" w:hAnsi="Times New Roman" w:cs="Times New Roman"/>
                <w:b/>
                <w:bCs/>
                <w:iCs/>
                <w:sz w:val="24"/>
                <w:szCs w:val="24"/>
                <w:lang w:eastAsia="ru-RU"/>
              </w:rPr>
              <w:t>Часы</w:t>
            </w:r>
          </w:p>
        </w:tc>
      </w:tr>
      <w:tr w:rsidR="00A82789" w:rsidRPr="00A82789" w14:paraId="6AE8AD72" w14:textId="77777777" w:rsidTr="00A82789">
        <w:trPr>
          <w:trHeight w:val="70"/>
        </w:trPr>
        <w:tc>
          <w:tcPr>
            <w:tcW w:w="10500" w:type="dxa"/>
            <w:gridSpan w:val="5"/>
            <w:tcMar>
              <w:top w:w="0" w:type="dxa"/>
              <w:left w:w="108" w:type="dxa"/>
              <w:bottom w:w="0" w:type="dxa"/>
              <w:right w:w="108" w:type="dxa"/>
            </w:tcMar>
            <w:hideMark/>
          </w:tcPr>
          <w:p w14:paraId="0B2022E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ПРЯМОЛИНЕЙНОЕ РАВНОМЕРНОЕ ДВИЖЕНИЕ (4 часа)</w:t>
            </w:r>
          </w:p>
        </w:tc>
      </w:tr>
      <w:tr w:rsidR="00A82789" w:rsidRPr="00A82789" w14:paraId="42E4E800" w14:textId="77777777" w:rsidTr="00A82789">
        <w:trPr>
          <w:gridAfter w:val="1"/>
          <w:wAfter w:w="9" w:type="dxa"/>
        </w:trPr>
        <w:tc>
          <w:tcPr>
            <w:tcW w:w="993" w:type="dxa"/>
            <w:tcMar>
              <w:top w:w="0" w:type="dxa"/>
              <w:left w:w="108" w:type="dxa"/>
              <w:bottom w:w="0" w:type="dxa"/>
              <w:right w:w="108" w:type="dxa"/>
            </w:tcMar>
            <w:hideMark/>
          </w:tcPr>
          <w:p w14:paraId="7B52D5F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1/1</w:t>
            </w:r>
          </w:p>
          <w:p w14:paraId="33E73FC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
        </w:tc>
        <w:tc>
          <w:tcPr>
            <w:tcW w:w="2552" w:type="dxa"/>
            <w:tcMar>
              <w:top w:w="0" w:type="dxa"/>
              <w:left w:w="108" w:type="dxa"/>
              <w:bottom w:w="0" w:type="dxa"/>
              <w:right w:w="108" w:type="dxa"/>
            </w:tcMar>
            <w:hideMark/>
          </w:tcPr>
          <w:p w14:paraId="498636B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Материальная точка. Система отсчета.</w:t>
            </w:r>
          </w:p>
        </w:tc>
        <w:tc>
          <w:tcPr>
            <w:tcW w:w="6237" w:type="dxa"/>
            <w:tcMar>
              <w:top w:w="0" w:type="dxa"/>
              <w:left w:w="108" w:type="dxa"/>
              <w:bottom w:w="0" w:type="dxa"/>
              <w:right w:w="108" w:type="dxa"/>
            </w:tcMar>
            <w:hideMark/>
          </w:tcPr>
          <w:p w14:paraId="3CEDF5A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Механическое движение. Материальная точка как модель физического тела. </w:t>
            </w:r>
            <w:r w:rsidRPr="00A82789">
              <w:rPr>
                <w:rFonts w:ascii="Times New Roman" w:eastAsia="Times New Roman" w:hAnsi="Times New Roman" w:cs="Times New Roman"/>
                <w:iCs/>
                <w:sz w:val="24"/>
                <w:szCs w:val="24"/>
                <w:lang w:eastAsia="ru-RU"/>
              </w:rPr>
              <w:t xml:space="preserve">Система </w:t>
            </w:r>
            <w:proofErr w:type="gramStart"/>
            <w:r w:rsidRPr="00A82789">
              <w:rPr>
                <w:rFonts w:ascii="Times New Roman" w:eastAsia="Times New Roman" w:hAnsi="Times New Roman" w:cs="Times New Roman"/>
                <w:iCs/>
                <w:sz w:val="24"/>
                <w:szCs w:val="24"/>
                <w:lang w:eastAsia="ru-RU"/>
              </w:rPr>
              <w:t>отсчета..</w:t>
            </w:r>
            <w:proofErr w:type="gramEnd"/>
            <w:r w:rsidRPr="00A82789">
              <w:rPr>
                <w:rFonts w:ascii="Times New Roman" w:eastAsia="Times New Roman" w:hAnsi="Times New Roman" w:cs="Times New Roman"/>
                <w:iCs/>
                <w:sz w:val="24"/>
                <w:szCs w:val="24"/>
                <w:lang w:eastAsia="ru-RU"/>
              </w:rPr>
              <w:t xml:space="preserve"> </w:t>
            </w:r>
            <w:r w:rsidRPr="00A82789">
              <w:rPr>
                <w:rFonts w:ascii="Times New Roman" w:eastAsia="Times New Roman" w:hAnsi="Times New Roman" w:cs="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w:t>
            </w:r>
          </w:p>
        </w:tc>
        <w:tc>
          <w:tcPr>
            <w:tcW w:w="709" w:type="dxa"/>
          </w:tcPr>
          <w:p w14:paraId="0FF4F197" w14:textId="77777777" w:rsidR="00A82789" w:rsidRPr="00A82789" w:rsidRDefault="00A82789" w:rsidP="00A82789">
            <w:pPr>
              <w:widowControl w:val="0"/>
              <w:autoSpaceDE w:val="0"/>
              <w:autoSpaceDN w:val="0"/>
              <w:spacing w:after="0" w:line="312" w:lineRule="atLeast"/>
              <w:ind w:left="-283"/>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30E8512F" w14:textId="77777777" w:rsidTr="00A82789">
        <w:trPr>
          <w:gridAfter w:val="1"/>
          <w:wAfter w:w="9" w:type="dxa"/>
          <w:trHeight w:val="730"/>
        </w:trPr>
        <w:tc>
          <w:tcPr>
            <w:tcW w:w="993" w:type="dxa"/>
            <w:tcMar>
              <w:top w:w="0" w:type="dxa"/>
              <w:left w:w="108" w:type="dxa"/>
              <w:bottom w:w="0" w:type="dxa"/>
              <w:right w:w="108" w:type="dxa"/>
            </w:tcMar>
            <w:hideMark/>
          </w:tcPr>
          <w:p w14:paraId="62A5200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1/2</w:t>
            </w:r>
          </w:p>
        </w:tc>
        <w:tc>
          <w:tcPr>
            <w:tcW w:w="2552" w:type="dxa"/>
            <w:tcMar>
              <w:top w:w="0" w:type="dxa"/>
              <w:left w:w="108" w:type="dxa"/>
              <w:bottom w:w="0" w:type="dxa"/>
              <w:right w:w="108" w:type="dxa"/>
            </w:tcMar>
            <w:hideMark/>
          </w:tcPr>
          <w:p w14:paraId="73CB09E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Перемещение. Определение координаты движущегося тела. </w:t>
            </w:r>
          </w:p>
          <w:p w14:paraId="4F46EC4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6EE4580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Путь. Перемещение. Проекция векторов. </w:t>
            </w:r>
            <w:r w:rsidRPr="00A82789">
              <w:rPr>
                <w:rFonts w:ascii="Times New Roman" w:eastAsia="Times New Roman" w:hAnsi="Times New Roman" w:cs="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w:t>
            </w:r>
            <w:r w:rsidRPr="00A82789">
              <w:rPr>
                <w:rFonts w:ascii="Times New Roman" w:eastAsia="Times New Roman" w:hAnsi="Times New Roman" w:cs="Times New Roman"/>
                <w:bCs/>
                <w:sz w:val="24"/>
                <w:szCs w:val="24"/>
              </w:rPr>
              <w:t xml:space="preserve"> </w:t>
            </w:r>
          </w:p>
        </w:tc>
        <w:tc>
          <w:tcPr>
            <w:tcW w:w="709" w:type="dxa"/>
          </w:tcPr>
          <w:p w14:paraId="49111F3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45D3829C" w14:textId="77777777" w:rsidTr="00A82789">
        <w:trPr>
          <w:gridAfter w:val="1"/>
          <w:wAfter w:w="9" w:type="dxa"/>
        </w:trPr>
        <w:tc>
          <w:tcPr>
            <w:tcW w:w="993" w:type="dxa"/>
            <w:tcMar>
              <w:top w:w="0" w:type="dxa"/>
              <w:left w:w="108" w:type="dxa"/>
              <w:bottom w:w="0" w:type="dxa"/>
              <w:right w:w="108" w:type="dxa"/>
            </w:tcMar>
            <w:hideMark/>
          </w:tcPr>
          <w:p w14:paraId="5B7F52B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1/3</w:t>
            </w:r>
          </w:p>
          <w:p w14:paraId="3E95EE4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
        </w:tc>
        <w:tc>
          <w:tcPr>
            <w:tcW w:w="2552" w:type="dxa"/>
            <w:tcMar>
              <w:top w:w="0" w:type="dxa"/>
              <w:left w:w="108" w:type="dxa"/>
              <w:bottom w:w="0" w:type="dxa"/>
              <w:right w:w="108" w:type="dxa"/>
            </w:tcMar>
            <w:hideMark/>
          </w:tcPr>
          <w:p w14:paraId="18E22C67"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Перемещение при прямолинейном равномерном движении.</w:t>
            </w:r>
          </w:p>
        </w:tc>
        <w:tc>
          <w:tcPr>
            <w:tcW w:w="6237" w:type="dxa"/>
            <w:tcMar>
              <w:top w:w="0" w:type="dxa"/>
              <w:left w:w="108" w:type="dxa"/>
              <w:bottom w:w="0" w:type="dxa"/>
              <w:right w:w="108" w:type="dxa"/>
            </w:tcMar>
            <w:hideMark/>
          </w:tcPr>
          <w:p w14:paraId="37CE176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Скорость. Проекция скорости. </w:t>
            </w:r>
            <w:r w:rsidRPr="00A82789">
              <w:rPr>
                <w:rFonts w:ascii="Times New Roman" w:eastAsia="Times New Roman" w:hAnsi="Times New Roman" w:cs="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A82789">
              <w:rPr>
                <w:rFonts w:ascii="Times New Roman" w:eastAsia="Times New Roman" w:hAnsi="Times New Roman" w:cs="Times New Roman"/>
                <w:bCs/>
                <w:sz w:val="24"/>
                <w:szCs w:val="24"/>
              </w:rPr>
              <w:t xml:space="preserve">Измерение скорости равномерного движения. </w:t>
            </w:r>
          </w:p>
        </w:tc>
        <w:tc>
          <w:tcPr>
            <w:tcW w:w="709" w:type="dxa"/>
          </w:tcPr>
          <w:p w14:paraId="786495C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5D62AC40" w14:textId="77777777" w:rsidTr="00A82789">
        <w:trPr>
          <w:gridAfter w:val="1"/>
          <w:wAfter w:w="9" w:type="dxa"/>
        </w:trPr>
        <w:tc>
          <w:tcPr>
            <w:tcW w:w="993" w:type="dxa"/>
            <w:tcMar>
              <w:top w:w="0" w:type="dxa"/>
              <w:left w:w="108" w:type="dxa"/>
              <w:bottom w:w="0" w:type="dxa"/>
              <w:right w:w="108" w:type="dxa"/>
            </w:tcMar>
            <w:hideMark/>
          </w:tcPr>
          <w:p w14:paraId="5E4669D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1/4</w:t>
            </w:r>
          </w:p>
        </w:tc>
        <w:tc>
          <w:tcPr>
            <w:tcW w:w="2552" w:type="dxa"/>
            <w:tcMar>
              <w:top w:w="0" w:type="dxa"/>
              <w:left w:w="108" w:type="dxa"/>
              <w:bottom w:w="0" w:type="dxa"/>
              <w:right w:w="108" w:type="dxa"/>
            </w:tcMar>
            <w:hideMark/>
          </w:tcPr>
          <w:p w14:paraId="4E5869A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30D9024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Решение задач по теме: «Перемещение при прямолинейном равномерном движении»</w:t>
            </w:r>
          </w:p>
        </w:tc>
        <w:tc>
          <w:tcPr>
            <w:tcW w:w="709" w:type="dxa"/>
          </w:tcPr>
          <w:p w14:paraId="10385D5F"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45EB431B" w14:textId="77777777" w:rsidTr="00A82789">
        <w:tc>
          <w:tcPr>
            <w:tcW w:w="10500" w:type="dxa"/>
            <w:gridSpan w:val="5"/>
            <w:tcMar>
              <w:top w:w="0" w:type="dxa"/>
              <w:left w:w="108" w:type="dxa"/>
              <w:bottom w:w="0" w:type="dxa"/>
              <w:right w:w="108" w:type="dxa"/>
            </w:tcMar>
            <w:hideMark/>
          </w:tcPr>
          <w:p w14:paraId="2D76E992"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ПРЯМОЛИНЕЙНОЕ РАВНОУСКОРЕННОЕ ДВИЖЕНИЕ (11 часов)</w:t>
            </w:r>
          </w:p>
        </w:tc>
      </w:tr>
      <w:tr w:rsidR="00A82789" w:rsidRPr="00A82789" w14:paraId="137D0220" w14:textId="77777777" w:rsidTr="00A82789">
        <w:trPr>
          <w:gridAfter w:val="1"/>
          <w:wAfter w:w="9" w:type="dxa"/>
        </w:trPr>
        <w:tc>
          <w:tcPr>
            <w:tcW w:w="993" w:type="dxa"/>
            <w:tcMar>
              <w:top w:w="0" w:type="dxa"/>
              <w:left w:w="108" w:type="dxa"/>
              <w:bottom w:w="0" w:type="dxa"/>
              <w:right w:w="108" w:type="dxa"/>
            </w:tcMar>
            <w:hideMark/>
          </w:tcPr>
          <w:p w14:paraId="6D7A3E1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2/5</w:t>
            </w:r>
          </w:p>
        </w:tc>
        <w:tc>
          <w:tcPr>
            <w:tcW w:w="2552" w:type="dxa"/>
            <w:tcMar>
              <w:top w:w="0" w:type="dxa"/>
              <w:left w:w="108" w:type="dxa"/>
              <w:bottom w:w="0" w:type="dxa"/>
              <w:right w:w="108" w:type="dxa"/>
            </w:tcMar>
            <w:hideMark/>
          </w:tcPr>
          <w:p w14:paraId="05AC1B86"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Прямолинейное равноускоренное движение. Мгновенная скорость. Ускорение.</w:t>
            </w:r>
          </w:p>
        </w:tc>
        <w:tc>
          <w:tcPr>
            <w:tcW w:w="6237" w:type="dxa"/>
            <w:tcMar>
              <w:top w:w="0" w:type="dxa"/>
              <w:left w:w="108" w:type="dxa"/>
              <w:bottom w:w="0" w:type="dxa"/>
              <w:right w:w="108" w:type="dxa"/>
            </w:tcMar>
            <w:hideMark/>
          </w:tcPr>
          <w:p w14:paraId="36A8953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Мгновенная скорость. Ускорение. Графическое представление движения. </w:t>
            </w:r>
            <w:r w:rsidRPr="00A82789">
              <w:rPr>
                <w:rFonts w:ascii="Times New Roman" w:eastAsia="Times New Roman" w:hAnsi="Times New Roman" w:cs="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A82789">
              <w:rPr>
                <w:rFonts w:ascii="Times New Roman" w:eastAsia="Times New Roman" w:hAnsi="Times New Roman" w:cs="Times New Roman"/>
                <w:bCs/>
                <w:sz w:val="24"/>
                <w:szCs w:val="24"/>
              </w:rPr>
              <w:t>Измерение ускорения равноускоренного движения.</w:t>
            </w:r>
          </w:p>
        </w:tc>
        <w:tc>
          <w:tcPr>
            <w:tcW w:w="709" w:type="dxa"/>
          </w:tcPr>
          <w:p w14:paraId="7C70EE9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F73330E" w14:textId="77777777" w:rsidTr="00A82789">
        <w:trPr>
          <w:gridAfter w:val="1"/>
          <w:wAfter w:w="9" w:type="dxa"/>
        </w:trPr>
        <w:tc>
          <w:tcPr>
            <w:tcW w:w="993" w:type="dxa"/>
            <w:tcMar>
              <w:top w:w="0" w:type="dxa"/>
              <w:left w:w="108" w:type="dxa"/>
              <w:bottom w:w="0" w:type="dxa"/>
              <w:right w:w="108" w:type="dxa"/>
            </w:tcMar>
            <w:hideMark/>
          </w:tcPr>
          <w:p w14:paraId="3DC74A2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2/6</w:t>
            </w:r>
          </w:p>
        </w:tc>
        <w:tc>
          <w:tcPr>
            <w:tcW w:w="2552" w:type="dxa"/>
            <w:tcMar>
              <w:top w:w="0" w:type="dxa"/>
              <w:left w:w="108" w:type="dxa"/>
              <w:bottom w:w="0" w:type="dxa"/>
              <w:right w:w="108" w:type="dxa"/>
            </w:tcMar>
            <w:hideMark/>
          </w:tcPr>
          <w:p w14:paraId="2175CEA2"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3F84E35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Решение задач по теме: «Ускорение тела»</w:t>
            </w:r>
          </w:p>
        </w:tc>
        <w:tc>
          <w:tcPr>
            <w:tcW w:w="709" w:type="dxa"/>
          </w:tcPr>
          <w:p w14:paraId="68131756"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3ACC2D7" w14:textId="77777777" w:rsidTr="00A82789">
        <w:trPr>
          <w:gridAfter w:val="1"/>
          <w:wAfter w:w="9" w:type="dxa"/>
        </w:trPr>
        <w:tc>
          <w:tcPr>
            <w:tcW w:w="993" w:type="dxa"/>
            <w:tcMar>
              <w:top w:w="0" w:type="dxa"/>
              <w:left w:w="108" w:type="dxa"/>
              <w:bottom w:w="0" w:type="dxa"/>
              <w:right w:w="108" w:type="dxa"/>
            </w:tcMar>
            <w:hideMark/>
          </w:tcPr>
          <w:p w14:paraId="417A80B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2/7</w:t>
            </w:r>
          </w:p>
        </w:tc>
        <w:tc>
          <w:tcPr>
            <w:tcW w:w="2552" w:type="dxa"/>
            <w:tcMar>
              <w:top w:w="0" w:type="dxa"/>
              <w:left w:w="108" w:type="dxa"/>
              <w:bottom w:w="0" w:type="dxa"/>
              <w:right w:w="108" w:type="dxa"/>
            </w:tcMar>
            <w:hideMark/>
          </w:tcPr>
          <w:p w14:paraId="13A9DF0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Скорость прямолинейного равноускоренного движения. График скорости.</w:t>
            </w:r>
          </w:p>
        </w:tc>
        <w:tc>
          <w:tcPr>
            <w:tcW w:w="6237" w:type="dxa"/>
            <w:tcMar>
              <w:top w:w="0" w:type="dxa"/>
              <w:left w:w="108" w:type="dxa"/>
              <w:bottom w:w="0" w:type="dxa"/>
              <w:right w:w="108" w:type="dxa"/>
            </w:tcMar>
            <w:hideMark/>
          </w:tcPr>
          <w:p w14:paraId="76DCE50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Понятие проекции скорости и ускорения. </w:t>
            </w:r>
            <w:r w:rsidRPr="00A82789">
              <w:rPr>
                <w:rFonts w:ascii="Times New Roman" w:eastAsia="Times New Roman" w:hAnsi="Times New Roman" w:cs="Times New Roman"/>
                <w:sz w:val="24"/>
                <w:szCs w:val="24"/>
                <w:lang w:eastAsia="ru-RU"/>
              </w:rPr>
              <w:t xml:space="preserve">График скорости и проекции скорости. </w:t>
            </w:r>
            <w:r w:rsidRPr="00A82789">
              <w:rPr>
                <w:rFonts w:ascii="Times New Roman" w:eastAsia="Times New Roman" w:hAnsi="Times New Roman" w:cs="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A82789">
              <w:rPr>
                <w:rFonts w:ascii="Times New Roman" w:eastAsia="Times New Roman" w:hAnsi="Times New Roman" w:cs="Times New Roman"/>
                <w:bCs/>
                <w:sz w:val="24"/>
                <w:szCs w:val="24"/>
              </w:rPr>
              <w:t>Измерение средней скорости движения.  Проверка гипотезы о прямой пропорциональности скорости при равноускоренном движении пройденному пути.</w:t>
            </w:r>
          </w:p>
        </w:tc>
        <w:tc>
          <w:tcPr>
            <w:tcW w:w="709" w:type="dxa"/>
          </w:tcPr>
          <w:p w14:paraId="134A47AF"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5AC78791" w14:textId="77777777" w:rsidTr="00A82789">
        <w:trPr>
          <w:gridAfter w:val="1"/>
          <w:wAfter w:w="9" w:type="dxa"/>
        </w:trPr>
        <w:tc>
          <w:tcPr>
            <w:tcW w:w="993" w:type="dxa"/>
            <w:tcMar>
              <w:top w:w="0" w:type="dxa"/>
              <w:left w:w="108" w:type="dxa"/>
              <w:bottom w:w="0" w:type="dxa"/>
              <w:right w:w="108" w:type="dxa"/>
            </w:tcMar>
          </w:tcPr>
          <w:p w14:paraId="35BB89C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2/8</w:t>
            </w:r>
          </w:p>
        </w:tc>
        <w:tc>
          <w:tcPr>
            <w:tcW w:w="2552" w:type="dxa"/>
            <w:tcMar>
              <w:top w:w="0" w:type="dxa"/>
              <w:left w:w="108" w:type="dxa"/>
              <w:bottom w:w="0" w:type="dxa"/>
              <w:right w:w="108" w:type="dxa"/>
            </w:tcMar>
          </w:tcPr>
          <w:p w14:paraId="76A13855"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21FB190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Решение графических задач на определение скорости</w:t>
            </w:r>
          </w:p>
        </w:tc>
        <w:tc>
          <w:tcPr>
            <w:tcW w:w="709" w:type="dxa"/>
          </w:tcPr>
          <w:p w14:paraId="38FCF172"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10C9300E" w14:textId="77777777" w:rsidTr="00A82789">
        <w:trPr>
          <w:gridAfter w:val="1"/>
          <w:wAfter w:w="9" w:type="dxa"/>
        </w:trPr>
        <w:tc>
          <w:tcPr>
            <w:tcW w:w="993" w:type="dxa"/>
            <w:tcMar>
              <w:top w:w="0" w:type="dxa"/>
              <w:left w:w="108" w:type="dxa"/>
              <w:bottom w:w="0" w:type="dxa"/>
              <w:right w:w="108" w:type="dxa"/>
            </w:tcMar>
          </w:tcPr>
          <w:p w14:paraId="33A8A7C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2/9</w:t>
            </w:r>
          </w:p>
        </w:tc>
        <w:tc>
          <w:tcPr>
            <w:tcW w:w="2552" w:type="dxa"/>
            <w:tcMar>
              <w:top w:w="0" w:type="dxa"/>
              <w:left w:w="108" w:type="dxa"/>
              <w:bottom w:w="0" w:type="dxa"/>
              <w:right w:w="108" w:type="dxa"/>
            </w:tcMar>
          </w:tcPr>
          <w:p w14:paraId="68388E66"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Перемещение при прямолинейном равноускоренном движении</w:t>
            </w:r>
          </w:p>
        </w:tc>
        <w:tc>
          <w:tcPr>
            <w:tcW w:w="6237" w:type="dxa"/>
            <w:tcMar>
              <w:top w:w="0" w:type="dxa"/>
              <w:left w:w="108" w:type="dxa"/>
              <w:bottom w:w="0" w:type="dxa"/>
              <w:right w:w="108" w:type="dxa"/>
            </w:tcMar>
          </w:tcPr>
          <w:p w14:paraId="5CBBBF7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sz w:val="24"/>
                <w:szCs w:val="24"/>
                <w:lang w:eastAsia="ru-RU"/>
              </w:rPr>
              <w:t xml:space="preserve">Формула для перемещения тела при прямолинейном равноускоренном движении. </w:t>
            </w:r>
            <w:r w:rsidRPr="00A82789">
              <w:rPr>
                <w:rFonts w:ascii="Times New Roman" w:eastAsia="Times New Roman" w:hAnsi="Times New Roman" w:cs="Times New Roman"/>
                <w:sz w:val="24"/>
                <w:szCs w:val="24"/>
              </w:rPr>
              <w:t xml:space="preserve">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r w:rsidRPr="00A82789">
              <w:rPr>
                <w:rFonts w:ascii="Times New Roman" w:eastAsia="Times New Roman" w:hAnsi="Times New Roman" w:cs="Times New Roman"/>
                <w:bCs/>
                <w:sz w:val="24"/>
                <w:szCs w:val="24"/>
              </w:rPr>
              <w:t xml:space="preserve">Исследование зависимости пути от времени при равноускоренном движении без </w:t>
            </w:r>
            <w:r w:rsidRPr="00A82789">
              <w:rPr>
                <w:rFonts w:ascii="Times New Roman" w:eastAsia="Times New Roman" w:hAnsi="Times New Roman" w:cs="Times New Roman"/>
                <w:bCs/>
                <w:sz w:val="24"/>
                <w:szCs w:val="24"/>
              </w:rPr>
              <w:lastRenderedPageBreak/>
              <w:t>начальной скорости. Исследование зависимости скорости от времени и пути при равноускоренном движении.</w:t>
            </w:r>
          </w:p>
        </w:tc>
        <w:tc>
          <w:tcPr>
            <w:tcW w:w="709" w:type="dxa"/>
          </w:tcPr>
          <w:p w14:paraId="29ADEF7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lastRenderedPageBreak/>
              <w:t>1</w:t>
            </w:r>
          </w:p>
        </w:tc>
      </w:tr>
      <w:tr w:rsidR="00A82789" w:rsidRPr="00A82789" w14:paraId="5048746C" w14:textId="77777777" w:rsidTr="00A82789">
        <w:trPr>
          <w:gridAfter w:val="1"/>
          <w:wAfter w:w="9" w:type="dxa"/>
          <w:trHeight w:val="70"/>
        </w:trPr>
        <w:tc>
          <w:tcPr>
            <w:tcW w:w="993" w:type="dxa"/>
            <w:tcMar>
              <w:top w:w="0" w:type="dxa"/>
              <w:left w:w="108" w:type="dxa"/>
              <w:bottom w:w="0" w:type="dxa"/>
              <w:right w:w="108" w:type="dxa"/>
            </w:tcMar>
          </w:tcPr>
          <w:p w14:paraId="114551E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2/10</w:t>
            </w:r>
          </w:p>
        </w:tc>
        <w:tc>
          <w:tcPr>
            <w:tcW w:w="2552" w:type="dxa"/>
            <w:tcMar>
              <w:top w:w="0" w:type="dxa"/>
              <w:left w:w="108" w:type="dxa"/>
              <w:bottom w:w="0" w:type="dxa"/>
              <w:right w:w="108" w:type="dxa"/>
            </w:tcMar>
            <w:hideMark/>
          </w:tcPr>
          <w:p w14:paraId="2B646D2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Решение задач </w:t>
            </w:r>
          </w:p>
        </w:tc>
        <w:tc>
          <w:tcPr>
            <w:tcW w:w="6237" w:type="dxa"/>
            <w:tcMar>
              <w:top w:w="0" w:type="dxa"/>
              <w:left w:w="108" w:type="dxa"/>
              <w:bottom w:w="0" w:type="dxa"/>
              <w:right w:w="108" w:type="dxa"/>
            </w:tcMar>
            <w:hideMark/>
          </w:tcPr>
          <w:p w14:paraId="46BB4CC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Решение задач по теме</w:t>
            </w:r>
            <w:r w:rsidRPr="00A82789">
              <w:rPr>
                <w:rFonts w:ascii="Times New Roman" w:eastAsia="Times New Roman" w:hAnsi="Times New Roman" w:cs="Times New Roman"/>
                <w:sz w:val="24"/>
                <w:szCs w:val="24"/>
                <w:lang w:eastAsia="ru-RU"/>
              </w:rPr>
              <w:t xml:space="preserve"> «Прямолинейное равноускоренное движение»</w:t>
            </w:r>
          </w:p>
        </w:tc>
        <w:tc>
          <w:tcPr>
            <w:tcW w:w="709" w:type="dxa"/>
          </w:tcPr>
          <w:p w14:paraId="1A7D343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3AC50A7B" w14:textId="77777777" w:rsidTr="00A82789">
        <w:trPr>
          <w:gridAfter w:val="1"/>
          <w:wAfter w:w="9" w:type="dxa"/>
          <w:trHeight w:val="70"/>
        </w:trPr>
        <w:tc>
          <w:tcPr>
            <w:tcW w:w="993" w:type="dxa"/>
            <w:tcMar>
              <w:top w:w="0" w:type="dxa"/>
              <w:left w:w="108" w:type="dxa"/>
              <w:bottom w:w="0" w:type="dxa"/>
              <w:right w:w="108" w:type="dxa"/>
            </w:tcMar>
          </w:tcPr>
          <w:p w14:paraId="06A742A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2/11</w:t>
            </w:r>
          </w:p>
        </w:tc>
        <w:tc>
          <w:tcPr>
            <w:tcW w:w="2552" w:type="dxa"/>
            <w:tcMar>
              <w:top w:w="0" w:type="dxa"/>
              <w:left w:w="108" w:type="dxa"/>
              <w:bottom w:w="0" w:type="dxa"/>
              <w:right w:w="108" w:type="dxa"/>
            </w:tcMar>
            <w:hideMark/>
          </w:tcPr>
          <w:p w14:paraId="59B4DE54"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0AC2184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Решение задач по теме: «График скорости прямолинейного равноускоренного движения»</w:t>
            </w:r>
          </w:p>
        </w:tc>
        <w:tc>
          <w:tcPr>
            <w:tcW w:w="709" w:type="dxa"/>
          </w:tcPr>
          <w:p w14:paraId="532B2F5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00D9A7E1" w14:textId="77777777" w:rsidTr="00A82789">
        <w:trPr>
          <w:gridAfter w:val="1"/>
          <w:wAfter w:w="9" w:type="dxa"/>
        </w:trPr>
        <w:tc>
          <w:tcPr>
            <w:tcW w:w="993" w:type="dxa"/>
            <w:tcMar>
              <w:top w:w="0" w:type="dxa"/>
              <w:left w:w="108" w:type="dxa"/>
              <w:bottom w:w="0" w:type="dxa"/>
              <w:right w:w="108" w:type="dxa"/>
            </w:tcMar>
          </w:tcPr>
          <w:p w14:paraId="342FE8A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2/12</w:t>
            </w:r>
          </w:p>
        </w:tc>
        <w:tc>
          <w:tcPr>
            <w:tcW w:w="2552" w:type="dxa"/>
            <w:tcMar>
              <w:top w:w="0" w:type="dxa"/>
              <w:left w:w="108" w:type="dxa"/>
              <w:bottom w:w="0" w:type="dxa"/>
              <w:right w:w="108" w:type="dxa"/>
            </w:tcMar>
            <w:hideMark/>
          </w:tcPr>
          <w:p w14:paraId="2CFD0B9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Лабораторная работа №1</w:t>
            </w:r>
          </w:p>
        </w:tc>
        <w:tc>
          <w:tcPr>
            <w:tcW w:w="6237" w:type="dxa"/>
            <w:tcMar>
              <w:top w:w="0" w:type="dxa"/>
              <w:left w:w="108" w:type="dxa"/>
              <w:bottom w:w="0" w:type="dxa"/>
              <w:right w:w="108" w:type="dxa"/>
            </w:tcMar>
            <w:hideMark/>
          </w:tcPr>
          <w:p w14:paraId="02B246D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 xml:space="preserve">Лабораторная работа №1 «Исследование равноускоренного движения без начальной скорости». </w:t>
            </w:r>
            <w:r w:rsidRPr="00A82789">
              <w:rPr>
                <w:rFonts w:ascii="Times New Roman" w:eastAsia="Times New Roman" w:hAnsi="Times New Roman" w:cs="Times New Roman"/>
                <w:bCs/>
                <w:sz w:val="24"/>
                <w:szCs w:val="24"/>
              </w:rPr>
              <w:t>Проведение прямых измерений физических величин.</w:t>
            </w:r>
          </w:p>
        </w:tc>
        <w:tc>
          <w:tcPr>
            <w:tcW w:w="709" w:type="dxa"/>
          </w:tcPr>
          <w:p w14:paraId="0C53AB2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727AB216" w14:textId="77777777" w:rsidTr="00A82789">
        <w:trPr>
          <w:gridAfter w:val="1"/>
          <w:wAfter w:w="9" w:type="dxa"/>
        </w:trPr>
        <w:tc>
          <w:tcPr>
            <w:tcW w:w="993" w:type="dxa"/>
            <w:tcMar>
              <w:top w:w="0" w:type="dxa"/>
              <w:left w:w="108" w:type="dxa"/>
              <w:bottom w:w="0" w:type="dxa"/>
              <w:right w:w="108" w:type="dxa"/>
            </w:tcMar>
          </w:tcPr>
          <w:p w14:paraId="390A096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2/13</w:t>
            </w:r>
          </w:p>
        </w:tc>
        <w:tc>
          <w:tcPr>
            <w:tcW w:w="2552" w:type="dxa"/>
            <w:tcMar>
              <w:top w:w="0" w:type="dxa"/>
              <w:left w:w="108" w:type="dxa"/>
              <w:bottom w:w="0" w:type="dxa"/>
              <w:right w:w="108" w:type="dxa"/>
            </w:tcMar>
            <w:hideMark/>
          </w:tcPr>
          <w:p w14:paraId="511727C9"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Относительность движения.</w:t>
            </w:r>
          </w:p>
        </w:tc>
        <w:tc>
          <w:tcPr>
            <w:tcW w:w="6237" w:type="dxa"/>
            <w:tcMar>
              <w:top w:w="0" w:type="dxa"/>
              <w:left w:w="108" w:type="dxa"/>
              <w:bottom w:w="0" w:type="dxa"/>
              <w:right w:w="108" w:type="dxa"/>
            </w:tcMar>
            <w:hideMark/>
          </w:tcPr>
          <w:p w14:paraId="005E1BF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Относительность механического движения. </w:t>
            </w:r>
            <w:r w:rsidRPr="00A82789">
              <w:rPr>
                <w:rFonts w:ascii="Times New Roman" w:eastAsia="Times New Roman" w:hAnsi="Times New Roman" w:cs="Times New Roman"/>
                <w:i/>
                <w:iCs/>
                <w:sz w:val="24"/>
                <w:szCs w:val="24"/>
                <w:lang w:eastAsia="ru-RU"/>
              </w:rPr>
              <w:t>Система отсчета и относительность движения.</w:t>
            </w:r>
            <w:r w:rsidRPr="00A82789">
              <w:rPr>
                <w:rFonts w:ascii="Times New Roman" w:eastAsia="Times New Roman" w:hAnsi="Times New Roman" w:cs="Times New Roman"/>
                <w:iCs/>
                <w:sz w:val="24"/>
                <w:szCs w:val="24"/>
                <w:lang w:eastAsia="ru-RU"/>
              </w:rPr>
              <w:t xml:space="preserve"> Относительность скорости, перемещения, координаты, траектории. </w:t>
            </w:r>
          </w:p>
        </w:tc>
        <w:tc>
          <w:tcPr>
            <w:tcW w:w="709" w:type="dxa"/>
          </w:tcPr>
          <w:p w14:paraId="3564AE2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4B39EC94" w14:textId="77777777" w:rsidTr="00A82789">
        <w:trPr>
          <w:gridAfter w:val="1"/>
          <w:wAfter w:w="9" w:type="dxa"/>
        </w:trPr>
        <w:tc>
          <w:tcPr>
            <w:tcW w:w="993" w:type="dxa"/>
            <w:tcMar>
              <w:top w:w="0" w:type="dxa"/>
              <w:left w:w="108" w:type="dxa"/>
              <w:bottom w:w="0" w:type="dxa"/>
              <w:right w:w="108" w:type="dxa"/>
            </w:tcMar>
          </w:tcPr>
          <w:p w14:paraId="680EF7F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2/14</w:t>
            </w:r>
          </w:p>
        </w:tc>
        <w:tc>
          <w:tcPr>
            <w:tcW w:w="2552" w:type="dxa"/>
            <w:tcMar>
              <w:top w:w="0" w:type="dxa"/>
              <w:left w:w="108" w:type="dxa"/>
              <w:bottom w:w="0" w:type="dxa"/>
              <w:right w:w="108" w:type="dxa"/>
            </w:tcMar>
            <w:hideMark/>
          </w:tcPr>
          <w:p w14:paraId="214CAAC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1541916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Подготовка к контрольной работе «Основы кинематики»</w:t>
            </w:r>
          </w:p>
        </w:tc>
        <w:tc>
          <w:tcPr>
            <w:tcW w:w="709" w:type="dxa"/>
          </w:tcPr>
          <w:p w14:paraId="0F730956"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30384C4D" w14:textId="77777777" w:rsidTr="00A82789">
        <w:trPr>
          <w:gridAfter w:val="1"/>
          <w:wAfter w:w="9" w:type="dxa"/>
        </w:trPr>
        <w:tc>
          <w:tcPr>
            <w:tcW w:w="993" w:type="dxa"/>
            <w:tcMar>
              <w:top w:w="0" w:type="dxa"/>
              <w:left w:w="108" w:type="dxa"/>
              <w:bottom w:w="0" w:type="dxa"/>
              <w:right w:w="108" w:type="dxa"/>
            </w:tcMar>
          </w:tcPr>
          <w:p w14:paraId="0835B66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2/15</w:t>
            </w:r>
          </w:p>
        </w:tc>
        <w:tc>
          <w:tcPr>
            <w:tcW w:w="2552" w:type="dxa"/>
            <w:tcMar>
              <w:top w:w="0" w:type="dxa"/>
              <w:left w:w="108" w:type="dxa"/>
              <w:bottom w:w="0" w:type="dxa"/>
              <w:right w:w="108" w:type="dxa"/>
            </w:tcMar>
            <w:hideMark/>
          </w:tcPr>
          <w:p w14:paraId="0FA3F9B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 xml:space="preserve">Контрольная работа №1 </w:t>
            </w:r>
          </w:p>
        </w:tc>
        <w:tc>
          <w:tcPr>
            <w:tcW w:w="6237" w:type="dxa"/>
            <w:tcMar>
              <w:top w:w="0" w:type="dxa"/>
              <w:left w:w="108" w:type="dxa"/>
              <w:bottom w:w="0" w:type="dxa"/>
              <w:right w:w="108" w:type="dxa"/>
            </w:tcMar>
            <w:hideMark/>
          </w:tcPr>
          <w:p w14:paraId="20B0C3D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Контрольная работа по теме «Основы кинематики»</w:t>
            </w:r>
            <w:r w:rsidRPr="00A82789">
              <w:rPr>
                <w:rFonts w:ascii="Times New Roman" w:eastAsia="Times New Roman" w:hAnsi="Times New Roman" w:cs="Times New Roman"/>
                <w:iCs/>
                <w:sz w:val="24"/>
                <w:szCs w:val="24"/>
                <w:lang w:eastAsia="ru-RU"/>
              </w:rPr>
              <w:t xml:space="preserve"> </w:t>
            </w:r>
          </w:p>
        </w:tc>
        <w:tc>
          <w:tcPr>
            <w:tcW w:w="709" w:type="dxa"/>
          </w:tcPr>
          <w:p w14:paraId="385501F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sz w:val="24"/>
                <w:szCs w:val="24"/>
                <w:lang w:eastAsia="ru-RU"/>
              </w:rPr>
              <w:t>1</w:t>
            </w:r>
          </w:p>
        </w:tc>
      </w:tr>
      <w:tr w:rsidR="00A82789" w:rsidRPr="00A82789" w14:paraId="2D43F733" w14:textId="77777777" w:rsidTr="00A82789">
        <w:tc>
          <w:tcPr>
            <w:tcW w:w="10500" w:type="dxa"/>
            <w:gridSpan w:val="5"/>
          </w:tcPr>
          <w:p w14:paraId="7AD3DFF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ЗАКОНЫ ДИНАМИКИ (22 часа)</w:t>
            </w:r>
          </w:p>
        </w:tc>
      </w:tr>
      <w:tr w:rsidR="00A82789" w:rsidRPr="00A82789" w14:paraId="42A0B928" w14:textId="77777777" w:rsidTr="00A82789">
        <w:trPr>
          <w:gridAfter w:val="1"/>
          <w:wAfter w:w="9" w:type="dxa"/>
        </w:trPr>
        <w:tc>
          <w:tcPr>
            <w:tcW w:w="993" w:type="dxa"/>
            <w:tcMar>
              <w:top w:w="0" w:type="dxa"/>
              <w:left w:w="108" w:type="dxa"/>
              <w:bottom w:w="0" w:type="dxa"/>
              <w:right w:w="108" w:type="dxa"/>
            </w:tcMar>
            <w:hideMark/>
          </w:tcPr>
          <w:p w14:paraId="236F2BB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3/16</w:t>
            </w:r>
          </w:p>
        </w:tc>
        <w:tc>
          <w:tcPr>
            <w:tcW w:w="2552" w:type="dxa"/>
            <w:tcMar>
              <w:top w:w="0" w:type="dxa"/>
              <w:left w:w="108" w:type="dxa"/>
              <w:bottom w:w="0" w:type="dxa"/>
              <w:right w:w="108" w:type="dxa"/>
            </w:tcMar>
            <w:hideMark/>
          </w:tcPr>
          <w:p w14:paraId="7AED745B"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Инерциальные системы отсчета. Первый закон Ньютона. </w:t>
            </w:r>
          </w:p>
        </w:tc>
        <w:tc>
          <w:tcPr>
            <w:tcW w:w="6237" w:type="dxa"/>
            <w:tcMar>
              <w:top w:w="0" w:type="dxa"/>
              <w:left w:w="108" w:type="dxa"/>
              <w:bottom w:w="0" w:type="dxa"/>
              <w:right w:w="108" w:type="dxa"/>
            </w:tcMar>
            <w:hideMark/>
          </w:tcPr>
          <w:p w14:paraId="0295B59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Первый закон Ньютона и инерция</w:t>
            </w:r>
          </w:p>
        </w:tc>
        <w:tc>
          <w:tcPr>
            <w:tcW w:w="709" w:type="dxa"/>
          </w:tcPr>
          <w:p w14:paraId="4463C59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0BACF7C" w14:textId="77777777" w:rsidTr="00A82789">
        <w:trPr>
          <w:gridAfter w:val="1"/>
          <w:wAfter w:w="9" w:type="dxa"/>
        </w:trPr>
        <w:tc>
          <w:tcPr>
            <w:tcW w:w="993" w:type="dxa"/>
            <w:tcMar>
              <w:top w:w="0" w:type="dxa"/>
              <w:left w:w="108" w:type="dxa"/>
              <w:bottom w:w="0" w:type="dxa"/>
              <w:right w:w="108" w:type="dxa"/>
            </w:tcMar>
            <w:hideMark/>
          </w:tcPr>
          <w:p w14:paraId="2AEC08F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3/17</w:t>
            </w:r>
          </w:p>
        </w:tc>
        <w:tc>
          <w:tcPr>
            <w:tcW w:w="2552" w:type="dxa"/>
            <w:tcMar>
              <w:top w:w="0" w:type="dxa"/>
              <w:left w:w="108" w:type="dxa"/>
              <w:bottom w:w="0" w:type="dxa"/>
              <w:right w:w="108" w:type="dxa"/>
            </w:tcMar>
            <w:hideMark/>
          </w:tcPr>
          <w:p w14:paraId="3C202ED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proofErr w:type="gramStart"/>
            <w:r w:rsidRPr="00A82789">
              <w:rPr>
                <w:rFonts w:ascii="Times New Roman" w:eastAsia="Times New Roman" w:hAnsi="Times New Roman" w:cs="Times New Roman"/>
                <w:sz w:val="24"/>
                <w:szCs w:val="24"/>
                <w:lang w:eastAsia="ru-RU"/>
              </w:rPr>
              <w:t>Второй  закон</w:t>
            </w:r>
            <w:proofErr w:type="gramEnd"/>
            <w:r w:rsidRPr="00A82789">
              <w:rPr>
                <w:rFonts w:ascii="Times New Roman" w:eastAsia="Times New Roman" w:hAnsi="Times New Roman" w:cs="Times New Roman"/>
                <w:sz w:val="24"/>
                <w:szCs w:val="24"/>
                <w:lang w:eastAsia="ru-RU"/>
              </w:rPr>
              <w:t xml:space="preserve"> Ньютона </w:t>
            </w:r>
          </w:p>
        </w:tc>
        <w:tc>
          <w:tcPr>
            <w:tcW w:w="6237" w:type="dxa"/>
            <w:tcMar>
              <w:top w:w="0" w:type="dxa"/>
              <w:left w:w="108" w:type="dxa"/>
              <w:bottom w:w="0" w:type="dxa"/>
              <w:right w:w="108" w:type="dxa"/>
            </w:tcMar>
            <w:hideMark/>
          </w:tcPr>
          <w:p w14:paraId="39B0C7E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Второй закон Ньютона.</w:t>
            </w:r>
            <w:r w:rsidRPr="00A82789">
              <w:rPr>
                <w:rFonts w:ascii="Times New Roman" w:eastAsia="Times New Roman" w:hAnsi="Times New Roman" w:cs="Times New Roman"/>
                <w:sz w:val="24"/>
                <w:szCs w:val="24"/>
                <w:lang w:eastAsia="ru-RU"/>
              </w:rPr>
              <w:t> Сила. Ускорение.</w:t>
            </w:r>
            <w:r w:rsidRPr="00A82789">
              <w:rPr>
                <w:rFonts w:ascii="Times New Roman" w:eastAsia="Times New Roman" w:hAnsi="Times New Roman" w:cs="Times New Roman"/>
                <w:b/>
                <w:iCs/>
                <w:sz w:val="24"/>
                <w:szCs w:val="24"/>
                <w:lang w:eastAsia="ru-RU"/>
              </w:rPr>
              <w:t xml:space="preserve"> </w:t>
            </w:r>
          </w:p>
        </w:tc>
        <w:tc>
          <w:tcPr>
            <w:tcW w:w="709" w:type="dxa"/>
          </w:tcPr>
          <w:p w14:paraId="4DF23A7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58DD7AB" w14:textId="77777777" w:rsidTr="00A82789">
        <w:trPr>
          <w:gridAfter w:val="1"/>
          <w:wAfter w:w="9" w:type="dxa"/>
        </w:trPr>
        <w:tc>
          <w:tcPr>
            <w:tcW w:w="993" w:type="dxa"/>
            <w:tcMar>
              <w:top w:w="0" w:type="dxa"/>
              <w:left w:w="108" w:type="dxa"/>
              <w:bottom w:w="0" w:type="dxa"/>
              <w:right w:w="108" w:type="dxa"/>
            </w:tcMar>
            <w:hideMark/>
          </w:tcPr>
          <w:p w14:paraId="79B6AE7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3/18</w:t>
            </w:r>
          </w:p>
        </w:tc>
        <w:tc>
          <w:tcPr>
            <w:tcW w:w="2552" w:type="dxa"/>
            <w:tcMar>
              <w:top w:w="0" w:type="dxa"/>
              <w:left w:w="108" w:type="dxa"/>
              <w:bottom w:w="0" w:type="dxa"/>
              <w:right w:w="108" w:type="dxa"/>
            </w:tcMar>
            <w:hideMark/>
          </w:tcPr>
          <w:p w14:paraId="70503D6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5150BCE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sz w:val="24"/>
                <w:szCs w:val="24"/>
                <w:lang w:eastAsia="ru-RU"/>
              </w:rPr>
              <w:t>Решение задач по теме: «Второй закон Ньютона».</w:t>
            </w:r>
          </w:p>
        </w:tc>
        <w:tc>
          <w:tcPr>
            <w:tcW w:w="709" w:type="dxa"/>
          </w:tcPr>
          <w:p w14:paraId="216B1EE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0FDD7263" w14:textId="77777777" w:rsidTr="00A82789">
        <w:trPr>
          <w:gridAfter w:val="1"/>
          <w:wAfter w:w="9" w:type="dxa"/>
        </w:trPr>
        <w:tc>
          <w:tcPr>
            <w:tcW w:w="993" w:type="dxa"/>
            <w:tcMar>
              <w:top w:w="0" w:type="dxa"/>
              <w:left w:w="108" w:type="dxa"/>
              <w:bottom w:w="0" w:type="dxa"/>
              <w:right w:w="108" w:type="dxa"/>
            </w:tcMar>
            <w:hideMark/>
          </w:tcPr>
          <w:p w14:paraId="4D977AB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3/19</w:t>
            </w:r>
          </w:p>
        </w:tc>
        <w:tc>
          <w:tcPr>
            <w:tcW w:w="2552" w:type="dxa"/>
            <w:tcMar>
              <w:top w:w="0" w:type="dxa"/>
              <w:left w:w="108" w:type="dxa"/>
              <w:bottom w:w="0" w:type="dxa"/>
              <w:right w:w="108" w:type="dxa"/>
            </w:tcMar>
            <w:hideMark/>
          </w:tcPr>
          <w:p w14:paraId="474C604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58175A4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sz w:val="24"/>
                <w:szCs w:val="24"/>
                <w:lang w:eastAsia="ru-RU"/>
              </w:rPr>
              <w:t>Решение задач по теме: «Второй закон Ньютона»</w:t>
            </w:r>
          </w:p>
        </w:tc>
        <w:tc>
          <w:tcPr>
            <w:tcW w:w="709" w:type="dxa"/>
          </w:tcPr>
          <w:p w14:paraId="12EFAD7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70249266" w14:textId="77777777" w:rsidTr="00A82789">
        <w:trPr>
          <w:gridAfter w:val="1"/>
          <w:wAfter w:w="9" w:type="dxa"/>
        </w:trPr>
        <w:tc>
          <w:tcPr>
            <w:tcW w:w="993" w:type="dxa"/>
            <w:tcMar>
              <w:top w:w="0" w:type="dxa"/>
              <w:left w:w="108" w:type="dxa"/>
              <w:bottom w:w="0" w:type="dxa"/>
              <w:right w:w="108" w:type="dxa"/>
            </w:tcMar>
            <w:hideMark/>
          </w:tcPr>
          <w:p w14:paraId="3D7A0B7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3/20</w:t>
            </w:r>
          </w:p>
        </w:tc>
        <w:tc>
          <w:tcPr>
            <w:tcW w:w="2552" w:type="dxa"/>
            <w:tcMar>
              <w:top w:w="0" w:type="dxa"/>
              <w:left w:w="108" w:type="dxa"/>
              <w:bottom w:w="0" w:type="dxa"/>
              <w:right w:w="108" w:type="dxa"/>
            </w:tcMar>
            <w:hideMark/>
          </w:tcPr>
          <w:p w14:paraId="0E17BE36"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3FE8E48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sz w:val="24"/>
                <w:szCs w:val="24"/>
                <w:lang w:eastAsia="ru-RU"/>
              </w:rPr>
              <w:t>Решение задач по теме: «Второй закон Ньютона»</w:t>
            </w:r>
          </w:p>
        </w:tc>
        <w:tc>
          <w:tcPr>
            <w:tcW w:w="709" w:type="dxa"/>
          </w:tcPr>
          <w:p w14:paraId="6492D5E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8B7FFBC" w14:textId="77777777" w:rsidTr="00A82789">
        <w:trPr>
          <w:gridAfter w:val="1"/>
          <w:wAfter w:w="9" w:type="dxa"/>
        </w:trPr>
        <w:tc>
          <w:tcPr>
            <w:tcW w:w="993" w:type="dxa"/>
            <w:tcMar>
              <w:top w:w="0" w:type="dxa"/>
              <w:left w:w="108" w:type="dxa"/>
              <w:bottom w:w="0" w:type="dxa"/>
              <w:right w:w="108" w:type="dxa"/>
            </w:tcMar>
          </w:tcPr>
          <w:p w14:paraId="4611359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3/21</w:t>
            </w:r>
          </w:p>
        </w:tc>
        <w:tc>
          <w:tcPr>
            <w:tcW w:w="2552" w:type="dxa"/>
            <w:tcMar>
              <w:top w:w="0" w:type="dxa"/>
              <w:left w:w="108" w:type="dxa"/>
              <w:bottom w:w="0" w:type="dxa"/>
              <w:right w:w="108" w:type="dxa"/>
            </w:tcMar>
          </w:tcPr>
          <w:p w14:paraId="1D418FF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Третий закон Ньютона</w:t>
            </w:r>
          </w:p>
        </w:tc>
        <w:tc>
          <w:tcPr>
            <w:tcW w:w="6237" w:type="dxa"/>
            <w:tcMar>
              <w:top w:w="0" w:type="dxa"/>
              <w:left w:w="108" w:type="dxa"/>
              <w:bottom w:w="0" w:type="dxa"/>
              <w:right w:w="108" w:type="dxa"/>
            </w:tcMar>
          </w:tcPr>
          <w:p w14:paraId="773BB8D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sz w:val="24"/>
                <w:szCs w:val="24"/>
                <w:lang w:eastAsia="ru-RU"/>
              </w:rPr>
              <w:t>Т</w:t>
            </w:r>
            <w:r w:rsidRPr="00A82789">
              <w:rPr>
                <w:rFonts w:ascii="Times New Roman" w:eastAsia="Times New Roman" w:hAnsi="Times New Roman" w:cs="Times New Roman"/>
                <w:iCs/>
                <w:sz w:val="24"/>
                <w:szCs w:val="24"/>
                <w:lang w:eastAsia="ru-RU"/>
              </w:rPr>
              <w:t xml:space="preserve">ретий закон Ньютона. </w:t>
            </w:r>
            <w:r w:rsidRPr="00A82789">
              <w:rPr>
                <w:rFonts w:ascii="Times New Roman" w:eastAsia="Times New Roman" w:hAnsi="Times New Roman" w:cs="Times New Roman"/>
                <w:sz w:val="24"/>
                <w:szCs w:val="24"/>
                <w:lang w:eastAsia="ru-RU"/>
              </w:rPr>
              <w:t xml:space="preserve">Взаимодействие тел. Сила. </w:t>
            </w:r>
          </w:p>
        </w:tc>
        <w:tc>
          <w:tcPr>
            <w:tcW w:w="709" w:type="dxa"/>
          </w:tcPr>
          <w:p w14:paraId="492FC57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p>
        </w:tc>
      </w:tr>
      <w:tr w:rsidR="00A82789" w:rsidRPr="00A82789" w14:paraId="4E1C0858" w14:textId="77777777" w:rsidTr="00A82789">
        <w:trPr>
          <w:gridAfter w:val="1"/>
          <w:wAfter w:w="9" w:type="dxa"/>
        </w:trPr>
        <w:tc>
          <w:tcPr>
            <w:tcW w:w="993" w:type="dxa"/>
            <w:tcMar>
              <w:top w:w="0" w:type="dxa"/>
              <w:left w:w="108" w:type="dxa"/>
              <w:bottom w:w="0" w:type="dxa"/>
              <w:right w:w="108" w:type="dxa"/>
            </w:tcMar>
            <w:hideMark/>
          </w:tcPr>
          <w:p w14:paraId="55DAB96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3/22</w:t>
            </w:r>
          </w:p>
        </w:tc>
        <w:tc>
          <w:tcPr>
            <w:tcW w:w="2552" w:type="dxa"/>
            <w:tcMar>
              <w:top w:w="0" w:type="dxa"/>
              <w:left w:w="108" w:type="dxa"/>
              <w:bottom w:w="0" w:type="dxa"/>
              <w:right w:w="108" w:type="dxa"/>
            </w:tcMar>
            <w:hideMark/>
          </w:tcPr>
          <w:p w14:paraId="4307395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Решение задач </w:t>
            </w:r>
          </w:p>
        </w:tc>
        <w:tc>
          <w:tcPr>
            <w:tcW w:w="6237" w:type="dxa"/>
            <w:tcMar>
              <w:top w:w="0" w:type="dxa"/>
              <w:left w:w="108" w:type="dxa"/>
              <w:bottom w:w="0" w:type="dxa"/>
              <w:right w:w="108" w:type="dxa"/>
            </w:tcMar>
            <w:hideMark/>
          </w:tcPr>
          <w:p w14:paraId="072EF2A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Решение задач по теме: «Законы Ньютона»</w:t>
            </w:r>
          </w:p>
        </w:tc>
        <w:tc>
          <w:tcPr>
            <w:tcW w:w="709" w:type="dxa"/>
          </w:tcPr>
          <w:p w14:paraId="2F1EDD4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E2D5586" w14:textId="77777777" w:rsidTr="00A82789">
        <w:trPr>
          <w:gridAfter w:val="1"/>
          <w:wAfter w:w="9" w:type="dxa"/>
        </w:trPr>
        <w:tc>
          <w:tcPr>
            <w:tcW w:w="993" w:type="dxa"/>
            <w:tcMar>
              <w:top w:w="0" w:type="dxa"/>
              <w:left w:w="108" w:type="dxa"/>
              <w:bottom w:w="0" w:type="dxa"/>
              <w:right w:w="108" w:type="dxa"/>
            </w:tcMar>
            <w:hideMark/>
          </w:tcPr>
          <w:p w14:paraId="2478F51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3/23</w:t>
            </w:r>
          </w:p>
        </w:tc>
        <w:tc>
          <w:tcPr>
            <w:tcW w:w="2552" w:type="dxa"/>
            <w:tcMar>
              <w:top w:w="0" w:type="dxa"/>
              <w:left w:w="108" w:type="dxa"/>
              <w:bottom w:w="0" w:type="dxa"/>
              <w:right w:w="108" w:type="dxa"/>
            </w:tcMar>
            <w:hideMark/>
          </w:tcPr>
          <w:p w14:paraId="4F5FDE2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Свободное падение тел.</w:t>
            </w:r>
          </w:p>
          <w:p w14:paraId="2BDB6E9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Движение тела, брошенного вертикально вверх.</w:t>
            </w:r>
          </w:p>
        </w:tc>
        <w:tc>
          <w:tcPr>
            <w:tcW w:w="6237" w:type="dxa"/>
            <w:tcMar>
              <w:top w:w="0" w:type="dxa"/>
              <w:left w:w="108" w:type="dxa"/>
              <w:bottom w:w="0" w:type="dxa"/>
              <w:right w:w="108" w:type="dxa"/>
            </w:tcMar>
            <w:hideMark/>
          </w:tcPr>
          <w:p w14:paraId="1C2E759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Свободное падение тел. </w:t>
            </w:r>
            <w:r w:rsidRPr="00A82789">
              <w:rPr>
                <w:rFonts w:ascii="Times New Roman" w:eastAsia="Times New Roman" w:hAnsi="Times New Roman" w:cs="Times New Roman"/>
                <w:iCs/>
                <w:sz w:val="24"/>
                <w:szCs w:val="24"/>
                <w:lang w:eastAsia="ru-RU"/>
              </w:rPr>
              <w:t>Движение под действием силы тяжести. Невесомость.</w:t>
            </w:r>
            <w:r w:rsidRPr="00A82789">
              <w:rPr>
                <w:rFonts w:ascii="Times New Roman" w:eastAsia="Times New Roman" w:hAnsi="Times New Roman" w:cs="Times New Roman"/>
                <w:i/>
                <w:iCs/>
                <w:sz w:val="24"/>
                <w:szCs w:val="24"/>
                <w:lang w:eastAsia="ru-RU"/>
              </w:rPr>
              <w:t xml:space="preserve"> </w:t>
            </w:r>
          </w:p>
        </w:tc>
        <w:tc>
          <w:tcPr>
            <w:tcW w:w="709" w:type="dxa"/>
          </w:tcPr>
          <w:p w14:paraId="3D6105E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8814202" w14:textId="77777777" w:rsidTr="00A82789">
        <w:trPr>
          <w:gridAfter w:val="1"/>
          <w:wAfter w:w="9" w:type="dxa"/>
        </w:trPr>
        <w:tc>
          <w:tcPr>
            <w:tcW w:w="993" w:type="dxa"/>
            <w:tcMar>
              <w:top w:w="0" w:type="dxa"/>
              <w:left w:w="108" w:type="dxa"/>
              <w:bottom w:w="0" w:type="dxa"/>
              <w:right w:w="108" w:type="dxa"/>
            </w:tcMar>
            <w:hideMark/>
          </w:tcPr>
          <w:p w14:paraId="3C36DC4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3/24</w:t>
            </w:r>
          </w:p>
        </w:tc>
        <w:tc>
          <w:tcPr>
            <w:tcW w:w="2552" w:type="dxa"/>
            <w:tcMar>
              <w:top w:w="0" w:type="dxa"/>
              <w:left w:w="108" w:type="dxa"/>
              <w:bottom w:w="0" w:type="dxa"/>
              <w:right w:w="108" w:type="dxa"/>
            </w:tcMar>
            <w:hideMark/>
          </w:tcPr>
          <w:p w14:paraId="1FAC9D0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Движение тела брошенного под </w:t>
            </w:r>
            <w:proofErr w:type="gramStart"/>
            <w:r w:rsidRPr="00A82789">
              <w:rPr>
                <w:rFonts w:ascii="Times New Roman" w:eastAsia="Times New Roman" w:hAnsi="Times New Roman" w:cs="Times New Roman"/>
                <w:sz w:val="24"/>
                <w:szCs w:val="24"/>
                <w:lang w:eastAsia="ru-RU"/>
              </w:rPr>
              <w:t>углом  к</w:t>
            </w:r>
            <w:proofErr w:type="gramEnd"/>
            <w:r w:rsidRPr="00A82789">
              <w:rPr>
                <w:rFonts w:ascii="Times New Roman" w:eastAsia="Times New Roman" w:hAnsi="Times New Roman" w:cs="Times New Roman"/>
                <w:sz w:val="24"/>
                <w:szCs w:val="24"/>
                <w:lang w:eastAsia="ru-RU"/>
              </w:rPr>
              <w:t xml:space="preserve"> горизонту</w:t>
            </w:r>
          </w:p>
        </w:tc>
        <w:tc>
          <w:tcPr>
            <w:tcW w:w="6237" w:type="dxa"/>
            <w:tcMar>
              <w:top w:w="0" w:type="dxa"/>
              <w:left w:w="108" w:type="dxa"/>
              <w:bottom w:w="0" w:type="dxa"/>
              <w:right w:w="108" w:type="dxa"/>
            </w:tcMar>
            <w:hideMark/>
          </w:tcPr>
          <w:p w14:paraId="3C0FFEB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Свободное падение тел. </w:t>
            </w:r>
            <w:r w:rsidRPr="00A82789">
              <w:rPr>
                <w:rFonts w:ascii="Times New Roman" w:eastAsia="Times New Roman" w:hAnsi="Times New Roman" w:cs="Times New Roman"/>
                <w:iCs/>
                <w:sz w:val="24"/>
                <w:szCs w:val="24"/>
                <w:lang w:eastAsia="ru-RU"/>
              </w:rPr>
              <w:t>Движение под действием силы тяжести</w:t>
            </w:r>
          </w:p>
        </w:tc>
        <w:tc>
          <w:tcPr>
            <w:tcW w:w="709" w:type="dxa"/>
          </w:tcPr>
          <w:p w14:paraId="4CAB73A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82AC26E" w14:textId="77777777" w:rsidTr="00A82789">
        <w:trPr>
          <w:gridAfter w:val="1"/>
          <w:wAfter w:w="9" w:type="dxa"/>
        </w:trPr>
        <w:tc>
          <w:tcPr>
            <w:tcW w:w="993" w:type="dxa"/>
            <w:tcMar>
              <w:top w:w="0" w:type="dxa"/>
              <w:left w:w="108" w:type="dxa"/>
              <w:bottom w:w="0" w:type="dxa"/>
              <w:right w:w="108" w:type="dxa"/>
            </w:tcMar>
            <w:hideMark/>
          </w:tcPr>
          <w:p w14:paraId="41CE2D3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3/25</w:t>
            </w:r>
          </w:p>
        </w:tc>
        <w:tc>
          <w:tcPr>
            <w:tcW w:w="2552" w:type="dxa"/>
            <w:tcMar>
              <w:top w:w="0" w:type="dxa"/>
              <w:left w:w="108" w:type="dxa"/>
              <w:bottom w:w="0" w:type="dxa"/>
              <w:right w:w="108" w:type="dxa"/>
            </w:tcMar>
            <w:hideMark/>
          </w:tcPr>
          <w:p w14:paraId="1DA9F67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Закон всемирного тяготения.</w:t>
            </w:r>
          </w:p>
          <w:p w14:paraId="1C62133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Ускорение свободного падения на Земле и других небесных телах</w:t>
            </w:r>
          </w:p>
        </w:tc>
        <w:tc>
          <w:tcPr>
            <w:tcW w:w="6237" w:type="dxa"/>
            <w:tcMar>
              <w:top w:w="0" w:type="dxa"/>
              <w:left w:w="108" w:type="dxa"/>
              <w:bottom w:w="0" w:type="dxa"/>
              <w:right w:w="108" w:type="dxa"/>
            </w:tcMar>
            <w:hideMark/>
          </w:tcPr>
          <w:p w14:paraId="798918B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Закон Всемирного тяготения. Вес тела. </w:t>
            </w:r>
            <w:r w:rsidRPr="00A82789">
              <w:rPr>
                <w:rFonts w:ascii="Times New Roman" w:eastAsia="Times New Roman" w:hAnsi="Times New Roman" w:cs="Times New Roman"/>
                <w:sz w:val="24"/>
                <w:szCs w:val="24"/>
                <w:lang w:eastAsia="ru-RU"/>
              </w:rPr>
              <w:t>Сила тяжести.</w:t>
            </w:r>
            <w:r w:rsidRPr="00A82789">
              <w:rPr>
                <w:rFonts w:ascii="Times New Roman" w:eastAsia="Times New Roman" w:hAnsi="Times New Roman" w:cs="Times New Roman"/>
                <w:i/>
                <w:iCs/>
                <w:sz w:val="24"/>
                <w:szCs w:val="24"/>
                <w:lang w:eastAsia="ru-RU"/>
              </w:rPr>
              <w:t xml:space="preserve"> </w:t>
            </w:r>
          </w:p>
        </w:tc>
        <w:tc>
          <w:tcPr>
            <w:tcW w:w="709" w:type="dxa"/>
          </w:tcPr>
          <w:p w14:paraId="1B85697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1160B58" w14:textId="77777777" w:rsidTr="00A82789">
        <w:trPr>
          <w:gridAfter w:val="1"/>
          <w:wAfter w:w="9" w:type="dxa"/>
        </w:trPr>
        <w:tc>
          <w:tcPr>
            <w:tcW w:w="993" w:type="dxa"/>
            <w:tcMar>
              <w:top w:w="0" w:type="dxa"/>
              <w:left w:w="108" w:type="dxa"/>
              <w:bottom w:w="0" w:type="dxa"/>
              <w:right w:w="108" w:type="dxa"/>
            </w:tcMar>
          </w:tcPr>
          <w:p w14:paraId="4B71E08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3/26</w:t>
            </w:r>
          </w:p>
        </w:tc>
        <w:tc>
          <w:tcPr>
            <w:tcW w:w="2552" w:type="dxa"/>
            <w:tcMar>
              <w:top w:w="0" w:type="dxa"/>
              <w:left w:w="108" w:type="dxa"/>
              <w:bottom w:w="0" w:type="dxa"/>
              <w:right w:w="108" w:type="dxa"/>
            </w:tcMar>
          </w:tcPr>
          <w:p w14:paraId="6ABEC04D"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32E44B7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Решение задач по теме: «Движение под действием силы тяжести»</w:t>
            </w:r>
          </w:p>
        </w:tc>
        <w:tc>
          <w:tcPr>
            <w:tcW w:w="709" w:type="dxa"/>
          </w:tcPr>
          <w:p w14:paraId="7B2F4FD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E5A5087" w14:textId="77777777" w:rsidTr="00A82789">
        <w:trPr>
          <w:gridAfter w:val="1"/>
          <w:wAfter w:w="9" w:type="dxa"/>
        </w:trPr>
        <w:tc>
          <w:tcPr>
            <w:tcW w:w="993" w:type="dxa"/>
            <w:tcMar>
              <w:top w:w="0" w:type="dxa"/>
              <w:left w:w="108" w:type="dxa"/>
              <w:bottom w:w="0" w:type="dxa"/>
              <w:right w:w="108" w:type="dxa"/>
            </w:tcMar>
          </w:tcPr>
          <w:p w14:paraId="25BE2A1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3/27</w:t>
            </w:r>
          </w:p>
        </w:tc>
        <w:tc>
          <w:tcPr>
            <w:tcW w:w="2552" w:type="dxa"/>
            <w:tcMar>
              <w:top w:w="0" w:type="dxa"/>
              <w:left w:w="108" w:type="dxa"/>
              <w:bottom w:w="0" w:type="dxa"/>
              <w:right w:w="108" w:type="dxa"/>
            </w:tcMar>
          </w:tcPr>
          <w:p w14:paraId="0B610574"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241AF1D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 xml:space="preserve">Решение задач по теме: «Определение ускорения свободного падения на других планетах Солнечной системы» </w:t>
            </w:r>
          </w:p>
        </w:tc>
        <w:tc>
          <w:tcPr>
            <w:tcW w:w="709" w:type="dxa"/>
          </w:tcPr>
          <w:p w14:paraId="38BD39A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3C596BA" w14:textId="77777777" w:rsidTr="00A82789">
        <w:trPr>
          <w:gridAfter w:val="1"/>
          <w:wAfter w:w="9" w:type="dxa"/>
        </w:trPr>
        <w:tc>
          <w:tcPr>
            <w:tcW w:w="993" w:type="dxa"/>
            <w:tcMar>
              <w:top w:w="0" w:type="dxa"/>
              <w:left w:w="108" w:type="dxa"/>
              <w:bottom w:w="0" w:type="dxa"/>
              <w:right w:w="108" w:type="dxa"/>
            </w:tcMar>
            <w:hideMark/>
          </w:tcPr>
          <w:p w14:paraId="79D02B1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lastRenderedPageBreak/>
              <w:t>2/28</w:t>
            </w:r>
          </w:p>
        </w:tc>
        <w:tc>
          <w:tcPr>
            <w:tcW w:w="2552" w:type="dxa"/>
            <w:tcMar>
              <w:top w:w="0" w:type="dxa"/>
              <w:left w:w="108" w:type="dxa"/>
              <w:bottom w:w="0" w:type="dxa"/>
              <w:right w:w="108" w:type="dxa"/>
            </w:tcMar>
            <w:hideMark/>
          </w:tcPr>
          <w:p w14:paraId="4212590A"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Лабораторная работа №2</w:t>
            </w:r>
          </w:p>
        </w:tc>
        <w:tc>
          <w:tcPr>
            <w:tcW w:w="6237" w:type="dxa"/>
            <w:tcMar>
              <w:top w:w="0" w:type="dxa"/>
              <w:left w:w="108" w:type="dxa"/>
              <w:bottom w:w="0" w:type="dxa"/>
              <w:right w:w="108" w:type="dxa"/>
            </w:tcMar>
            <w:hideMark/>
          </w:tcPr>
          <w:p w14:paraId="54EEB15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Лабораторная работа №2 «Измерение ускорения свободного падения»</w:t>
            </w:r>
          </w:p>
        </w:tc>
        <w:tc>
          <w:tcPr>
            <w:tcW w:w="709" w:type="dxa"/>
          </w:tcPr>
          <w:p w14:paraId="641564B6"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975E94D" w14:textId="77777777" w:rsidTr="00A82789">
        <w:trPr>
          <w:gridAfter w:val="1"/>
          <w:wAfter w:w="9" w:type="dxa"/>
        </w:trPr>
        <w:tc>
          <w:tcPr>
            <w:tcW w:w="993" w:type="dxa"/>
            <w:tcMar>
              <w:top w:w="0" w:type="dxa"/>
              <w:left w:w="108" w:type="dxa"/>
              <w:bottom w:w="0" w:type="dxa"/>
              <w:right w:w="108" w:type="dxa"/>
            </w:tcMar>
            <w:hideMark/>
          </w:tcPr>
          <w:p w14:paraId="6E3413A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3/29</w:t>
            </w:r>
          </w:p>
        </w:tc>
        <w:tc>
          <w:tcPr>
            <w:tcW w:w="2552" w:type="dxa"/>
            <w:tcMar>
              <w:top w:w="0" w:type="dxa"/>
              <w:left w:w="108" w:type="dxa"/>
              <w:bottom w:w="0" w:type="dxa"/>
              <w:right w:w="108" w:type="dxa"/>
            </w:tcMar>
            <w:hideMark/>
          </w:tcPr>
          <w:p w14:paraId="5EE3668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Прямолинейное и криволинейное движение. </w:t>
            </w:r>
          </w:p>
        </w:tc>
        <w:tc>
          <w:tcPr>
            <w:tcW w:w="6237" w:type="dxa"/>
            <w:tcMar>
              <w:top w:w="0" w:type="dxa"/>
              <w:left w:w="108" w:type="dxa"/>
              <w:bottom w:w="0" w:type="dxa"/>
              <w:right w:w="108" w:type="dxa"/>
            </w:tcMar>
            <w:hideMark/>
          </w:tcPr>
          <w:p w14:paraId="54E0458B"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Равномерное движение по окружности</w:t>
            </w:r>
            <w:r w:rsidRPr="00A82789">
              <w:rPr>
                <w:rFonts w:ascii="Times New Roman" w:eastAsia="Times New Roman" w:hAnsi="Times New Roman" w:cs="Times New Roman"/>
                <w:iCs/>
                <w:sz w:val="24"/>
                <w:szCs w:val="24"/>
                <w:lang w:eastAsia="ru-RU"/>
              </w:rPr>
              <w:t>. Равномерное движение тела по окружности. Период и частота обращения. Скорость при движении тела по окружности.</w:t>
            </w:r>
            <w:r w:rsidRPr="00A82789">
              <w:rPr>
                <w:rFonts w:ascii="Times New Roman" w:eastAsia="Times New Roman" w:hAnsi="Times New Roman" w:cs="Times New Roman"/>
                <w:i/>
                <w:iCs/>
                <w:sz w:val="24"/>
                <w:szCs w:val="24"/>
                <w:lang w:eastAsia="ru-RU"/>
              </w:rPr>
              <w:t xml:space="preserve"> </w:t>
            </w:r>
          </w:p>
        </w:tc>
        <w:tc>
          <w:tcPr>
            <w:tcW w:w="709" w:type="dxa"/>
          </w:tcPr>
          <w:p w14:paraId="3AD8C7C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A4A801A" w14:textId="77777777" w:rsidTr="00A82789">
        <w:trPr>
          <w:gridAfter w:val="1"/>
          <w:wAfter w:w="9" w:type="dxa"/>
        </w:trPr>
        <w:tc>
          <w:tcPr>
            <w:tcW w:w="993" w:type="dxa"/>
            <w:tcMar>
              <w:top w:w="0" w:type="dxa"/>
              <w:left w:w="108" w:type="dxa"/>
              <w:bottom w:w="0" w:type="dxa"/>
              <w:right w:w="108" w:type="dxa"/>
            </w:tcMar>
            <w:hideMark/>
          </w:tcPr>
          <w:p w14:paraId="2B84030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3/30</w:t>
            </w:r>
          </w:p>
        </w:tc>
        <w:tc>
          <w:tcPr>
            <w:tcW w:w="2552" w:type="dxa"/>
            <w:tcMar>
              <w:top w:w="0" w:type="dxa"/>
              <w:left w:w="108" w:type="dxa"/>
              <w:bottom w:w="0" w:type="dxa"/>
              <w:right w:w="108" w:type="dxa"/>
            </w:tcMar>
            <w:hideMark/>
          </w:tcPr>
          <w:p w14:paraId="02758F32"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Искусственные спутники Земли.</w:t>
            </w:r>
          </w:p>
        </w:tc>
        <w:tc>
          <w:tcPr>
            <w:tcW w:w="6237" w:type="dxa"/>
            <w:tcMar>
              <w:top w:w="0" w:type="dxa"/>
              <w:left w:w="108" w:type="dxa"/>
              <w:bottom w:w="0" w:type="dxa"/>
              <w:right w:w="108" w:type="dxa"/>
            </w:tcMar>
            <w:hideMark/>
          </w:tcPr>
          <w:p w14:paraId="73032E9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Равномерное движение по окружности</w:t>
            </w:r>
            <w:r w:rsidRPr="00A82789">
              <w:rPr>
                <w:rFonts w:ascii="Times New Roman" w:eastAsia="Times New Roman" w:hAnsi="Times New Roman" w:cs="Times New Roman"/>
                <w:sz w:val="24"/>
                <w:szCs w:val="24"/>
                <w:lang w:eastAsia="ru-RU"/>
              </w:rPr>
              <w:t xml:space="preserve">. Движение тела по окружности с постоянной по модулю скоростью. </w:t>
            </w:r>
            <w:r w:rsidRPr="00A82789">
              <w:rPr>
                <w:rFonts w:ascii="Times New Roman" w:eastAsia="Times New Roman" w:hAnsi="Times New Roman" w:cs="Times New Roman"/>
                <w:iCs/>
                <w:sz w:val="24"/>
                <w:szCs w:val="24"/>
                <w:lang w:eastAsia="ru-RU"/>
              </w:rPr>
              <w:t xml:space="preserve">Искусственные спутники. Первая космическая скорость. Значение первой космической скорости. </w:t>
            </w:r>
            <w:r w:rsidRPr="00A82789">
              <w:rPr>
                <w:rFonts w:ascii="Times New Roman" w:eastAsia="Times New Roman" w:hAnsi="Times New Roman" w:cs="Times New Roman"/>
                <w:bCs/>
                <w:sz w:val="24"/>
                <w:szCs w:val="24"/>
              </w:rPr>
              <w:t>Конструирование модели телескопа.</w:t>
            </w:r>
          </w:p>
        </w:tc>
        <w:tc>
          <w:tcPr>
            <w:tcW w:w="709" w:type="dxa"/>
          </w:tcPr>
          <w:p w14:paraId="5C1FC80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947DDE9" w14:textId="77777777" w:rsidTr="00A82789">
        <w:trPr>
          <w:gridAfter w:val="1"/>
          <w:wAfter w:w="9" w:type="dxa"/>
        </w:trPr>
        <w:tc>
          <w:tcPr>
            <w:tcW w:w="993" w:type="dxa"/>
            <w:tcMar>
              <w:top w:w="0" w:type="dxa"/>
              <w:left w:w="108" w:type="dxa"/>
              <w:bottom w:w="0" w:type="dxa"/>
              <w:right w:w="108" w:type="dxa"/>
            </w:tcMar>
            <w:hideMark/>
          </w:tcPr>
          <w:p w14:paraId="2721361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3/31</w:t>
            </w:r>
          </w:p>
        </w:tc>
        <w:tc>
          <w:tcPr>
            <w:tcW w:w="2552" w:type="dxa"/>
            <w:tcMar>
              <w:top w:w="0" w:type="dxa"/>
              <w:left w:w="108" w:type="dxa"/>
              <w:bottom w:w="0" w:type="dxa"/>
              <w:right w:w="108" w:type="dxa"/>
            </w:tcMar>
            <w:hideMark/>
          </w:tcPr>
          <w:p w14:paraId="40241519"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Импульс тела. Закон сохранения импульса.</w:t>
            </w:r>
          </w:p>
        </w:tc>
        <w:tc>
          <w:tcPr>
            <w:tcW w:w="6237" w:type="dxa"/>
            <w:tcMar>
              <w:top w:w="0" w:type="dxa"/>
              <w:left w:w="108" w:type="dxa"/>
              <w:bottom w:w="0" w:type="dxa"/>
              <w:right w:w="108" w:type="dxa"/>
            </w:tcMar>
            <w:hideMark/>
          </w:tcPr>
          <w:p w14:paraId="434A41A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Импульс. Закон сохранения импульса. </w:t>
            </w:r>
            <w:r w:rsidRPr="00A82789">
              <w:rPr>
                <w:rFonts w:ascii="Times New Roman" w:eastAsia="Times New Roman" w:hAnsi="Times New Roman" w:cs="Times New Roman"/>
                <w:iCs/>
                <w:sz w:val="24"/>
                <w:szCs w:val="24"/>
                <w:lang w:eastAsia="ru-RU"/>
              </w:rPr>
              <w:t>Проекция импульса.</w:t>
            </w:r>
          </w:p>
        </w:tc>
        <w:tc>
          <w:tcPr>
            <w:tcW w:w="709" w:type="dxa"/>
          </w:tcPr>
          <w:p w14:paraId="12C4F71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C3834B7" w14:textId="77777777" w:rsidTr="00A82789">
        <w:trPr>
          <w:gridAfter w:val="1"/>
          <w:wAfter w:w="9" w:type="dxa"/>
        </w:trPr>
        <w:tc>
          <w:tcPr>
            <w:tcW w:w="993" w:type="dxa"/>
            <w:tcMar>
              <w:top w:w="0" w:type="dxa"/>
              <w:left w:w="108" w:type="dxa"/>
              <w:bottom w:w="0" w:type="dxa"/>
              <w:right w:w="108" w:type="dxa"/>
            </w:tcMar>
            <w:hideMark/>
          </w:tcPr>
          <w:p w14:paraId="4519021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3/32</w:t>
            </w:r>
          </w:p>
        </w:tc>
        <w:tc>
          <w:tcPr>
            <w:tcW w:w="2552" w:type="dxa"/>
            <w:tcMar>
              <w:top w:w="0" w:type="dxa"/>
              <w:left w:w="108" w:type="dxa"/>
              <w:bottom w:w="0" w:type="dxa"/>
              <w:right w:w="108" w:type="dxa"/>
            </w:tcMar>
            <w:hideMark/>
          </w:tcPr>
          <w:p w14:paraId="6B72336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1729CFD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iCs/>
                <w:sz w:val="24"/>
                <w:szCs w:val="24"/>
                <w:lang w:eastAsia="ru-RU"/>
              </w:rPr>
              <w:t xml:space="preserve">Решение задач по теме </w:t>
            </w:r>
            <w:r w:rsidRPr="00A82789">
              <w:rPr>
                <w:rFonts w:ascii="Times New Roman" w:eastAsia="Times New Roman" w:hAnsi="Times New Roman" w:cs="Times New Roman"/>
                <w:sz w:val="24"/>
                <w:szCs w:val="24"/>
                <w:lang w:eastAsia="ru-RU"/>
              </w:rPr>
              <w:t>«Импульс тела. Закон сохранения импульса»</w:t>
            </w:r>
          </w:p>
        </w:tc>
        <w:tc>
          <w:tcPr>
            <w:tcW w:w="709" w:type="dxa"/>
          </w:tcPr>
          <w:p w14:paraId="3A17C04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942E21D" w14:textId="77777777" w:rsidTr="00A82789">
        <w:trPr>
          <w:gridAfter w:val="1"/>
          <w:wAfter w:w="9" w:type="dxa"/>
          <w:trHeight w:val="85"/>
        </w:trPr>
        <w:tc>
          <w:tcPr>
            <w:tcW w:w="993" w:type="dxa"/>
            <w:tcMar>
              <w:top w:w="0" w:type="dxa"/>
              <w:left w:w="108" w:type="dxa"/>
              <w:bottom w:w="0" w:type="dxa"/>
              <w:right w:w="108" w:type="dxa"/>
            </w:tcMar>
            <w:hideMark/>
          </w:tcPr>
          <w:p w14:paraId="534B30E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3/33</w:t>
            </w:r>
          </w:p>
        </w:tc>
        <w:tc>
          <w:tcPr>
            <w:tcW w:w="2552" w:type="dxa"/>
            <w:tcMar>
              <w:top w:w="0" w:type="dxa"/>
              <w:left w:w="108" w:type="dxa"/>
              <w:bottom w:w="0" w:type="dxa"/>
              <w:right w:w="108" w:type="dxa"/>
            </w:tcMar>
            <w:hideMark/>
          </w:tcPr>
          <w:p w14:paraId="06A05216"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Решение задач. </w:t>
            </w:r>
          </w:p>
        </w:tc>
        <w:tc>
          <w:tcPr>
            <w:tcW w:w="6237" w:type="dxa"/>
            <w:tcMar>
              <w:top w:w="0" w:type="dxa"/>
              <w:left w:w="108" w:type="dxa"/>
              <w:bottom w:w="0" w:type="dxa"/>
              <w:right w:w="108" w:type="dxa"/>
            </w:tcMar>
            <w:hideMark/>
          </w:tcPr>
          <w:p w14:paraId="4F79B7A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Решение задач по теме </w:t>
            </w:r>
            <w:r w:rsidRPr="00A82789">
              <w:rPr>
                <w:rFonts w:ascii="Times New Roman" w:eastAsia="Times New Roman" w:hAnsi="Times New Roman" w:cs="Times New Roman"/>
                <w:sz w:val="24"/>
                <w:szCs w:val="24"/>
                <w:lang w:eastAsia="ru-RU"/>
              </w:rPr>
              <w:t>«Импульс тела. Закон сохранения импульса»</w:t>
            </w:r>
          </w:p>
        </w:tc>
        <w:tc>
          <w:tcPr>
            <w:tcW w:w="709" w:type="dxa"/>
          </w:tcPr>
          <w:p w14:paraId="0B86B10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1F86F8A1" w14:textId="77777777" w:rsidTr="00A82789">
        <w:trPr>
          <w:gridAfter w:val="1"/>
          <w:wAfter w:w="9" w:type="dxa"/>
        </w:trPr>
        <w:tc>
          <w:tcPr>
            <w:tcW w:w="993" w:type="dxa"/>
            <w:tcMar>
              <w:top w:w="0" w:type="dxa"/>
              <w:left w:w="108" w:type="dxa"/>
              <w:bottom w:w="0" w:type="dxa"/>
              <w:right w:w="108" w:type="dxa"/>
            </w:tcMar>
            <w:hideMark/>
          </w:tcPr>
          <w:p w14:paraId="25E95AB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3/34</w:t>
            </w:r>
          </w:p>
        </w:tc>
        <w:tc>
          <w:tcPr>
            <w:tcW w:w="2552" w:type="dxa"/>
            <w:tcMar>
              <w:top w:w="0" w:type="dxa"/>
              <w:left w:w="108" w:type="dxa"/>
              <w:bottom w:w="0" w:type="dxa"/>
              <w:right w:w="108" w:type="dxa"/>
            </w:tcMar>
            <w:hideMark/>
          </w:tcPr>
          <w:p w14:paraId="0448D7D9"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Реактивное движение. Ракеты</w:t>
            </w:r>
          </w:p>
        </w:tc>
        <w:tc>
          <w:tcPr>
            <w:tcW w:w="6237" w:type="dxa"/>
            <w:tcMar>
              <w:top w:w="0" w:type="dxa"/>
              <w:left w:w="108" w:type="dxa"/>
              <w:bottom w:w="0" w:type="dxa"/>
              <w:right w:w="108" w:type="dxa"/>
            </w:tcMar>
            <w:hideMark/>
          </w:tcPr>
          <w:p w14:paraId="798D655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Реактивное движение.</w:t>
            </w:r>
            <w:r w:rsidRPr="00A82789">
              <w:rPr>
                <w:rFonts w:ascii="Times New Roman" w:eastAsia="Times New Roman" w:hAnsi="Times New Roman" w:cs="Times New Roman"/>
                <w:b/>
                <w:bCs/>
                <w:sz w:val="24"/>
                <w:szCs w:val="24"/>
                <w:lang w:eastAsia="ru-RU"/>
              </w:rPr>
              <w:t> </w:t>
            </w:r>
            <w:r w:rsidRPr="00A82789">
              <w:rPr>
                <w:rFonts w:ascii="Times New Roman" w:eastAsia="Times New Roman" w:hAnsi="Times New Roman" w:cs="Times New Roman"/>
                <w:bCs/>
                <w:sz w:val="24"/>
                <w:szCs w:val="24"/>
                <w:lang w:eastAsia="ru-RU"/>
              </w:rPr>
              <w:t>Ракеты, их устройство и принцип работы реактивного двигателя.</w:t>
            </w:r>
            <w:r w:rsidRPr="00A82789">
              <w:rPr>
                <w:rFonts w:ascii="Times New Roman" w:eastAsia="Times New Roman" w:hAnsi="Times New Roman" w:cs="Times New Roman"/>
                <w:i/>
                <w:iCs/>
                <w:sz w:val="24"/>
                <w:szCs w:val="24"/>
                <w:lang w:eastAsia="ru-RU"/>
              </w:rPr>
              <w:t xml:space="preserve"> </w:t>
            </w:r>
          </w:p>
        </w:tc>
        <w:tc>
          <w:tcPr>
            <w:tcW w:w="709" w:type="dxa"/>
          </w:tcPr>
          <w:p w14:paraId="4076903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FE57143" w14:textId="77777777" w:rsidTr="00A82789">
        <w:trPr>
          <w:gridAfter w:val="1"/>
          <w:wAfter w:w="9" w:type="dxa"/>
        </w:trPr>
        <w:tc>
          <w:tcPr>
            <w:tcW w:w="993" w:type="dxa"/>
            <w:tcMar>
              <w:top w:w="0" w:type="dxa"/>
              <w:left w:w="108" w:type="dxa"/>
              <w:bottom w:w="0" w:type="dxa"/>
              <w:right w:w="108" w:type="dxa"/>
            </w:tcMar>
            <w:hideMark/>
          </w:tcPr>
          <w:p w14:paraId="17FCF4E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3/35</w:t>
            </w:r>
          </w:p>
        </w:tc>
        <w:tc>
          <w:tcPr>
            <w:tcW w:w="2552" w:type="dxa"/>
            <w:tcMar>
              <w:top w:w="0" w:type="dxa"/>
              <w:left w:w="108" w:type="dxa"/>
              <w:bottom w:w="0" w:type="dxa"/>
              <w:right w:w="108" w:type="dxa"/>
            </w:tcMar>
            <w:hideMark/>
          </w:tcPr>
          <w:p w14:paraId="5E4B4503"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Закон сохранения механической энергии.</w:t>
            </w:r>
          </w:p>
        </w:tc>
        <w:tc>
          <w:tcPr>
            <w:tcW w:w="6237" w:type="dxa"/>
            <w:tcMar>
              <w:top w:w="0" w:type="dxa"/>
              <w:left w:w="108" w:type="dxa"/>
              <w:bottom w:w="0" w:type="dxa"/>
              <w:right w:w="108" w:type="dxa"/>
            </w:tcMar>
            <w:hideMark/>
          </w:tcPr>
          <w:p w14:paraId="08A365C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Кинетическая энергия. Потенциальная энергия взаимодействующих тел. Механическая энергия. </w:t>
            </w:r>
            <w:r w:rsidRPr="00A82789">
              <w:rPr>
                <w:rFonts w:ascii="Times New Roman" w:eastAsia="Times New Roman" w:hAnsi="Times New Roman" w:cs="Times New Roman"/>
                <w:sz w:val="24"/>
                <w:szCs w:val="24"/>
              </w:rPr>
              <w:t xml:space="preserve">Закон сохранения полной механической энергии. </w:t>
            </w:r>
            <w:r w:rsidRPr="00A82789">
              <w:rPr>
                <w:rFonts w:ascii="Times New Roman" w:eastAsia="Times New Roman" w:hAnsi="Times New Roman" w:cs="Times New Roman"/>
                <w:sz w:val="24"/>
                <w:szCs w:val="24"/>
                <w:lang w:eastAsia="ru-RU"/>
              </w:rPr>
              <w:t>Решение задач.</w:t>
            </w:r>
          </w:p>
        </w:tc>
        <w:tc>
          <w:tcPr>
            <w:tcW w:w="709" w:type="dxa"/>
          </w:tcPr>
          <w:p w14:paraId="7F85178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502EF97" w14:textId="77777777" w:rsidTr="00A82789">
        <w:trPr>
          <w:gridAfter w:val="1"/>
          <w:wAfter w:w="9" w:type="dxa"/>
        </w:trPr>
        <w:tc>
          <w:tcPr>
            <w:tcW w:w="993" w:type="dxa"/>
            <w:tcMar>
              <w:top w:w="0" w:type="dxa"/>
              <w:left w:w="108" w:type="dxa"/>
              <w:bottom w:w="0" w:type="dxa"/>
              <w:right w:w="108" w:type="dxa"/>
            </w:tcMar>
            <w:hideMark/>
          </w:tcPr>
          <w:p w14:paraId="1036E6B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3/36</w:t>
            </w:r>
          </w:p>
        </w:tc>
        <w:tc>
          <w:tcPr>
            <w:tcW w:w="2552" w:type="dxa"/>
            <w:tcMar>
              <w:top w:w="0" w:type="dxa"/>
              <w:left w:w="108" w:type="dxa"/>
              <w:bottom w:w="0" w:type="dxa"/>
              <w:right w:w="108" w:type="dxa"/>
            </w:tcMar>
            <w:hideMark/>
          </w:tcPr>
          <w:p w14:paraId="253CD57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29D6F74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Подготовка к контрольной работе «Законы динамики»</w:t>
            </w:r>
          </w:p>
        </w:tc>
        <w:tc>
          <w:tcPr>
            <w:tcW w:w="709" w:type="dxa"/>
          </w:tcPr>
          <w:p w14:paraId="36DA051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196B9595" w14:textId="77777777" w:rsidTr="00A82789">
        <w:trPr>
          <w:gridAfter w:val="1"/>
          <w:wAfter w:w="9" w:type="dxa"/>
        </w:trPr>
        <w:tc>
          <w:tcPr>
            <w:tcW w:w="993" w:type="dxa"/>
            <w:tcMar>
              <w:top w:w="0" w:type="dxa"/>
              <w:left w:w="108" w:type="dxa"/>
              <w:bottom w:w="0" w:type="dxa"/>
              <w:right w:w="108" w:type="dxa"/>
            </w:tcMar>
            <w:hideMark/>
          </w:tcPr>
          <w:p w14:paraId="3CAE6DB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3/37</w:t>
            </w:r>
          </w:p>
        </w:tc>
        <w:tc>
          <w:tcPr>
            <w:tcW w:w="2552" w:type="dxa"/>
            <w:tcMar>
              <w:top w:w="0" w:type="dxa"/>
              <w:left w:w="108" w:type="dxa"/>
              <w:bottom w:w="0" w:type="dxa"/>
              <w:right w:w="108" w:type="dxa"/>
            </w:tcMar>
            <w:hideMark/>
          </w:tcPr>
          <w:p w14:paraId="0AB2E01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 xml:space="preserve">Контрольная работа №2 </w:t>
            </w:r>
          </w:p>
        </w:tc>
        <w:tc>
          <w:tcPr>
            <w:tcW w:w="6237" w:type="dxa"/>
            <w:tcMar>
              <w:top w:w="0" w:type="dxa"/>
              <w:left w:w="108" w:type="dxa"/>
              <w:bottom w:w="0" w:type="dxa"/>
              <w:right w:w="108" w:type="dxa"/>
            </w:tcMar>
            <w:hideMark/>
          </w:tcPr>
          <w:p w14:paraId="0B4C96F3"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Контрольная работа </w:t>
            </w:r>
            <w:r w:rsidRPr="00A82789">
              <w:rPr>
                <w:rFonts w:ascii="Times New Roman" w:eastAsia="Times New Roman" w:hAnsi="Times New Roman" w:cs="Times New Roman"/>
                <w:bCs/>
                <w:iCs/>
                <w:sz w:val="24"/>
                <w:szCs w:val="24"/>
                <w:lang w:eastAsia="ru-RU"/>
              </w:rPr>
              <w:t xml:space="preserve">по теме </w:t>
            </w:r>
            <w:r w:rsidRPr="00A82789">
              <w:rPr>
                <w:rFonts w:ascii="Times New Roman" w:eastAsia="Times New Roman" w:hAnsi="Times New Roman" w:cs="Times New Roman"/>
                <w:iCs/>
                <w:sz w:val="24"/>
                <w:szCs w:val="24"/>
                <w:lang w:eastAsia="ru-RU"/>
              </w:rPr>
              <w:t>«Законы Динамики»</w:t>
            </w:r>
          </w:p>
        </w:tc>
        <w:tc>
          <w:tcPr>
            <w:tcW w:w="709" w:type="dxa"/>
          </w:tcPr>
          <w:p w14:paraId="144796A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90FC095" w14:textId="77777777" w:rsidTr="00A82789">
        <w:tc>
          <w:tcPr>
            <w:tcW w:w="10500" w:type="dxa"/>
            <w:gridSpan w:val="5"/>
            <w:tcMar>
              <w:top w:w="0" w:type="dxa"/>
              <w:left w:w="108" w:type="dxa"/>
              <w:bottom w:w="0" w:type="dxa"/>
              <w:right w:w="108" w:type="dxa"/>
            </w:tcMar>
            <w:hideMark/>
          </w:tcPr>
          <w:p w14:paraId="4F5633D8"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МЕХАНИЧЕСКИЕ КОЛЕБАНИЯ И ВОЛНЫ (14 часа)</w:t>
            </w:r>
          </w:p>
        </w:tc>
      </w:tr>
      <w:tr w:rsidR="00A82789" w:rsidRPr="00A82789" w14:paraId="26EA868D" w14:textId="77777777" w:rsidTr="00A82789">
        <w:trPr>
          <w:gridAfter w:val="1"/>
          <w:wAfter w:w="9" w:type="dxa"/>
        </w:trPr>
        <w:tc>
          <w:tcPr>
            <w:tcW w:w="993" w:type="dxa"/>
            <w:tcMar>
              <w:top w:w="0" w:type="dxa"/>
              <w:left w:w="108" w:type="dxa"/>
              <w:bottom w:w="0" w:type="dxa"/>
              <w:right w:w="108" w:type="dxa"/>
            </w:tcMar>
            <w:hideMark/>
          </w:tcPr>
          <w:p w14:paraId="2C5BE92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4/38</w:t>
            </w:r>
          </w:p>
        </w:tc>
        <w:tc>
          <w:tcPr>
            <w:tcW w:w="2552" w:type="dxa"/>
            <w:tcMar>
              <w:top w:w="0" w:type="dxa"/>
              <w:left w:w="108" w:type="dxa"/>
              <w:bottom w:w="0" w:type="dxa"/>
              <w:right w:w="108" w:type="dxa"/>
            </w:tcMar>
            <w:hideMark/>
          </w:tcPr>
          <w:p w14:paraId="5D0D1D0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Механические колебания. </w:t>
            </w:r>
          </w:p>
        </w:tc>
        <w:tc>
          <w:tcPr>
            <w:tcW w:w="6237" w:type="dxa"/>
            <w:tcMar>
              <w:top w:w="0" w:type="dxa"/>
              <w:left w:w="108" w:type="dxa"/>
              <w:bottom w:w="0" w:type="dxa"/>
              <w:right w:w="108" w:type="dxa"/>
            </w:tcMar>
            <w:hideMark/>
          </w:tcPr>
          <w:p w14:paraId="5B20039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Механические колебания. Колебательное движение. Свободные колебания. </w:t>
            </w:r>
            <w:r w:rsidRPr="00A82789">
              <w:rPr>
                <w:rFonts w:ascii="Times New Roman" w:eastAsia="Times New Roman" w:hAnsi="Times New Roman" w:cs="Times New Roman"/>
                <w:sz w:val="24"/>
                <w:szCs w:val="24"/>
                <w:lang w:eastAsia="ru-RU"/>
              </w:rPr>
              <w:t xml:space="preserve">Колебательные системы: математический маятник, пружинный маятник. </w:t>
            </w:r>
          </w:p>
        </w:tc>
        <w:tc>
          <w:tcPr>
            <w:tcW w:w="709" w:type="dxa"/>
          </w:tcPr>
          <w:p w14:paraId="7636947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7A27FB6" w14:textId="77777777" w:rsidTr="00A82789">
        <w:trPr>
          <w:gridAfter w:val="1"/>
          <w:wAfter w:w="9" w:type="dxa"/>
        </w:trPr>
        <w:tc>
          <w:tcPr>
            <w:tcW w:w="993" w:type="dxa"/>
            <w:tcMar>
              <w:top w:w="0" w:type="dxa"/>
              <w:left w:w="108" w:type="dxa"/>
              <w:bottom w:w="0" w:type="dxa"/>
              <w:right w:w="108" w:type="dxa"/>
            </w:tcMar>
            <w:hideMark/>
          </w:tcPr>
          <w:p w14:paraId="0E38A9A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4/39</w:t>
            </w:r>
          </w:p>
        </w:tc>
        <w:tc>
          <w:tcPr>
            <w:tcW w:w="2552" w:type="dxa"/>
            <w:tcMar>
              <w:top w:w="0" w:type="dxa"/>
              <w:left w:w="108" w:type="dxa"/>
              <w:bottom w:w="0" w:type="dxa"/>
              <w:right w:w="108" w:type="dxa"/>
            </w:tcMar>
            <w:hideMark/>
          </w:tcPr>
          <w:p w14:paraId="2ED19B7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Величины, характеризующие колебательное движение</w:t>
            </w:r>
          </w:p>
        </w:tc>
        <w:tc>
          <w:tcPr>
            <w:tcW w:w="6237" w:type="dxa"/>
            <w:tcMar>
              <w:top w:w="0" w:type="dxa"/>
              <w:left w:w="108" w:type="dxa"/>
              <w:bottom w:w="0" w:type="dxa"/>
              <w:right w:w="108" w:type="dxa"/>
            </w:tcMar>
            <w:hideMark/>
          </w:tcPr>
          <w:p w14:paraId="3A45699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Период, частота, амплитуда колебаний. </w:t>
            </w:r>
            <w:r w:rsidRPr="00A82789">
              <w:rPr>
                <w:rFonts w:ascii="Times New Roman" w:eastAsia="Times New Roman" w:hAnsi="Times New Roman" w:cs="Times New Roman"/>
                <w:sz w:val="24"/>
                <w:szCs w:val="24"/>
                <w:lang w:eastAsia="ru-RU"/>
              </w:rPr>
              <w:t>Период колебаний математического и пружинного маятника</w:t>
            </w:r>
            <w:r w:rsidRPr="00A82789">
              <w:rPr>
                <w:rFonts w:ascii="Times New Roman" w:eastAsia="Times New Roman" w:hAnsi="Times New Roman" w:cs="Times New Roman"/>
                <w:iCs/>
                <w:sz w:val="24"/>
                <w:szCs w:val="24"/>
                <w:lang w:eastAsia="ru-RU"/>
              </w:rPr>
              <w:t xml:space="preserve">. </w:t>
            </w:r>
            <w:r w:rsidRPr="00A82789">
              <w:rPr>
                <w:rFonts w:ascii="Times New Roman" w:eastAsia="Times New Roman" w:hAnsi="Times New Roman" w:cs="Times New Roman"/>
                <w:bCs/>
                <w:iCs/>
                <w:sz w:val="24"/>
                <w:szCs w:val="24"/>
                <w:lang w:eastAsia="ru-RU"/>
              </w:rPr>
              <w:t xml:space="preserve">Собственная частота колебаний. </w:t>
            </w:r>
          </w:p>
        </w:tc>
        <w:tc>
          <w:tcPr>
            <w:tcW w:w="709" w:type="dxa"/>
          </w:tcPr>
          <w:p w14:paraId="13EF8A8A"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02B8C55F" w14:textId="77777777" w:rsidTr="00A82789">
        <w:trPr>
          <w:gridAfter w:val="1"/>
          <w:wAfter w:w="9" w:type="dxa"/>
        </w:trPr>
        <w:tc>
          <w:tcPr>
            <w:tcW w:w="993" w:type="dxa"/>
            <w:tcMar>
              <w:top w:w="0" w:type="dxa"/>
              <w:left w:w="108" w:type="dxa"/>
              <w:bottom w:w="0" w:type="dxa"/>
              <w:right w:w="108" w:type="dxa"/>
            </w:tcMar>
          </w:tcPr>
          <w:p w14:paraId="600A501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3/40</w:t>
            </w:r>
          </w:p>
        </w:tc>
        <w:tc>
          <w:tcPr>
            <w:tcW w:w="2552" w:type="dxa"/>
            <w:tcMar>
              <w:top w:w="0" w:type="dxa"/>
              <w:left w:w="108" w:type="dxa"/>
              <w:bottom w:w="0" w:type="dxa"/>
              <w:right w:w="108" w:type="dxa"/>
            </w:tcMar>
          </w:tcPr>
          <w:p w14:paraId="06AE8C0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roofErr w:type="gramStart"/>
            <w:r w:rsidRPr="00A82789">
              <w:rPr>
                <w:rFonts w:ascii="Times New Roman" w:eastAsia="Times New Roman" w:hAnsi="Times New Roman" w:cs="Times New Roman"/>
                <w:sz w:val="24"/>
                <w:szCs w:val="24"/>
                <w:lang w:eastAsia="ru-RU"/>
              </w:rPr>
              <w:t>Измерение величин</w:t>
            </w:r>
            <w:proofErr w:type="gramEnd"/>
            <w:r w:rsidRPr="00A82789">
              <w:rPr>
                <w:rFonts w:ascii="Times New Roman" w:eastAsia="Times New Roman" w:hAnsi="Times New Roman" w:cs="Times New Roman"/>
                <w:sz w:val="24"/>
                <w:szCs w:val="24"/>
                <w:lang w:eastAsia="ru-RU"/>
              </w:rPr>
              <w:t xml:space="preserve"> характеризующих колебательное движение</w:t>
            </w:r>
          </w:p>
        </w:tc>
        <w:tc>
          <w:tcPr>
            <w:tcW w:w="6237" w:type="dxa"/>
            <w:tcMar>
              <w:top w:w="0" w:type="dxa"/>
              <w:left w:w="108" w:type="dxa"/>
              <w:bottom w:w="0" w:type="dxa"/>
              <w:right w:w="108" w:type="dxa"/>
            </w:tcMar>
          </w:tcPr>
          <w:p w14:paraId="713F631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 Измерение времени процесса, периода колебаний. Наблюдение зависимости периода колебаний груза на нити от длины и независимости от массы. Исследование зависимости периода колебаний груза на пружине от жесткости и массы.</w:t>
            </w:r>
          </w:p>
        </w:tc>
        <w:tc>
          <w:tcPr>
            <w:tcW w:w="709" w:type="dxa"/>
          </w:tcPr>
          <w:p w14:paraId="27C9C5DF"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C7A8399" w14:textId="77777777" w:rsidTr="00A82789">
        <w:trPr>
          <w:gridAfter w:val="1"/>
          <w:wAfter w:w="9" w:type="dxa"/>
        </w:trPr>
        <w:tc>
          <w:tcPr>
            <w:tcW w:w="993" w:type="dxa"/>
            <w:tcMar>
              <w:top w:w="0" w:type="dxa"/>
              <w:left w:w="108" w:type="dxa"/>
              <w:bottom w:w="0" w:type="dxa"/>
              <w:right w:w="108" w:type="dxa"/>
            </w:tcMar>
            <w:hideMark/>
          </w:tcPr>
          <w:p w14:paraId="05787A5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4/41</w:t>
            </w:r>
          </w:p>
        </w:tc>
        <w:tc>
          <w:tcPr>
            <w:tcW w:w="2552" w:type="dxa"/>
            <w:tcMar>
              <w:top w:w="0" w:type="dxa"/>
              <w:left w:w="108" w:type="dxa"/>
              <w:bottom w:w="0" w:type="dxa"/>
              <w:right w:w="108" w:type="dxa"/>
            </w:tcMar>
            <w:hideMark/>
          </w:tcPr>
          <w:p w14:paraId="79F9671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Решение задач </w:t>
            </w:r>
          </w:p>
        </w:tc>
        <w:tc>
          <w:tcPr>
            <w:tcW w:w="6237" w:type="dxa"/>
            <w:tcMar>
              <w:top w:w="0" w:type="dxa"/>
              <w:left w:w="108" w:type="dxa"/>
              <w:bottom w:w="0" w:type="dxa"/>
              <w:right w:w="108" w:type="dxa"/>
            </w:tcMar>
            <w:hideMark/>
          </w:tcPr>
          <w:p w14:paraId="6FF4E33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«Механические колебания»</w:t>
            </w:r>
          </w:p>
        </w:tc>
        <w:tc>
          <w:tcPr>
            <w:tcW w:w="709" w:type="dxa"/>
          </w:tcPr>
          <w:p w14:paraId="20BEA2D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C7E16C1" w14:textId="77777777" w:rsidTr="00A82789">
        <w:trPr>
          <w:gridAfter w:val="1"/>
          <w:wAfter w:w="9" w:type="dxa"/>
        </w:trPr>
        <w:tc>
          <w:tcPr>
            <w:tcW w:w="993" w:type="dxa"/>
            <w:tcMar>
              <w:top w:w="0" w:type="dxa"/>
              <w:left w:w="108" w:type="dxa"/>
              <w:bottom w:w="0" w:type="dxa"/>
              <w:right w:w="108" w:type="dxa"/>
            </w:tcMar>
            <w:hideMark/>
          </w:tcPr>
          <w:p w14:paraId="13176ED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4/42</w:t>
            </w:r>
          </w:p>
        </w:tc>
        <w:tc>
          <w:tcPr>
            <w:tcW w:w="2552" w:type="dxa"/>
            <w:tcMar>
              <w:top w:w="0" w:type="dxa"/>
              <w:left w:w="108" w:type="dxa"/>
              <w:bottom w:w="0" w:type="dxa"/>
              <w:right w:w="108" w:type="dxa"/>
            </w:tcMar>
            <w:hideMark/>
          </w:tcPr>
          <w:p w14:paraId="0503AA9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Лабораторная работа №3</w:t>
            </w:r>
          </w:p>
        </w:tc>
        <w:tc>
          <w:tcPr>
            <w:tcW w:w="6237" w:type="dxa"/>
            <w:tcMar>
              <w:top w:w="0" w:type="dxa"/>
              <w:left w:w="108" w:type="dxa"/>
              <w:bottom w:w="0" w:type="dxa"/>
              <w:right w:w="108" w:type="dxa"/>
            </w:tcMar>
            <w:hideMark/>
          </w:tcPr>
          <w:p w14:paraId="78B401B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Лабораторная работа №3 «Исследование зависимости периода и частоты свободных колебаний математического маятника от его длины». </w:t>
            </w:r>
            <w:r w:rsidRPr="00A82789">
              <w:rPr>
                <w:rFonts w:ascii="Times New Roman" w:eastAsia="Times New Roman" w:hAnsi="Times New Roman" w:cs="Times New Roman"/>
                <w:bCs/>
                <w:sz w:val="24"/>
                <w:szCs w:val="24"/>
              </w:rPr>
              <w:t>Расчет по полученным результатам прямых измерений зависимого от них параметра (косвенные измерения).</w:t>
            </w:r>
            <w:r w:rsidRPr="00A82789">
              <w:rPr>
                <w:rFonts w:ascii="Times New Roman" w:eastAsia="Times New Roman" w:hAnsi="Times New Roman" w:cs="Times New Roman"/>
                <w:sz w:val="24"/>
                <w:szCs w:val="24"/>
                <w:lang w:eastAsia="ru-RU"/>
              </w:rPr>
              <w:t> </w:t>
            </w:r>
          </w:p>
        </w:tc>
        <w:tc>
          <w:tcPr>
            <w:tcW w:w="709" w:type="dxa"/>
          </w:tcPr>
          <w:p w14:paraId="2CB3101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8425ED6" w14:textId="77777777" w:rsidTr="00A82789">
        <w:trPr>
          <w:gridAfter w:val="1"/>
          <w:wAfter w:w="9" w:type="dxa"/>
        </w:trPr>
        <w:tc>
          <w:tcPr>
            <w:tcW w:w="993" w:type="dxa"/>
            <w:tcMar>
              <w:top w:w="0" w:type="dxa"/>
              <w:left w:w="108" w:type="dxa"/>
              <w:bottom w:w="0" w:type="dxa"/>
              <w:right w:w="108" w:type="dxa"/>
            </w:tcMar>
            <w:hideMark/>
          </w:tcPr>
          <w:p w14:paraId="3C3BCB5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lastRenderedPageBreak/>
              <w:t>4/43</w:t>
            </w:r>
          </w:p>
        </w:tc>
        <w:tc>
          <w:tcPr>
            <w:tcW w:w="2552" w:type="dxa"/>
            <w:tcMar>
              <w:top w:w="0" w:type="dxa"/>
              <w:left w:w="108" w:type="dxa"/>
              <w:bottom w:w="0" w:type="dxa"/>
              <w:right w:w="108" w:type="dxa"/>
            </w:tcMar>
            <w:hideMark/>
          </w:tcPr>
          <w:p w14:paraId="5CF5CCA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Гармонические колебания. Резонанс</w:t>
            </w:r>
          </w:p>
        </w:tc>
        <w:tc>
          <w:tcPr>
            <w:tcW w:w="6237" w:type="dxa"/>
            <w:tcMar>
              <w:top w:w="0" w:type="dxa"/>
              <w:left w:w="108" w:type="dxa"/>
              <w:bottom w:w="0" w:type="dxa"/>
              <w:right w:w="108" w:type="dxa"/>
            </w:tcMar>
            <w:hideMark/>
          </w:tcPr>
          <w:p w14:paraId="5CB93E5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Вынужденные колебания. Затухающие колебания. График колебаний. Резонанс.</w:t>
            </w:r>
            <w:r w:rsidRPr="00A82789">
              <w:rPr>
                <w:rFonts w:ascii="Times New Roman" w:eastAsia="Times New Roman" w:hAnsi="Times New Roman" w:cs="Times New Roman"/>
                <w:bCs/>
                <w:sz w:val="24"/>
                <w:szCs w:val="24"/>
              </w:rPr>
              <w:t xml:space="preserve"> Наблюдение зависимости периода колебаний груза на нити от длины и независимости от массы. Наблюдение зависимости периода колебаний груза на пружине от массы и жесткости. Исследование зависимости периода колебаний груза на нити от длины.</w:t>
            </w:r>
          </w:p>
        </w:tc>
        <w:tc>
          <w:tcPr>
            <w:tcW w:w="709" w:type="dxa"/>
          </w:tcPr>
          <w:p w14:paraId="499A873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58DBC17A" w14:textId="77777777" w:rsidTr="00A82789">
        <w:trPr>
          <w:gridAfter w:val="1"/>
          <w:wAfter w:w="9" w:type="dxa"/>
        </w:trPr>
        <w:tc>
          <w:tcPr>
            <w:tcW w:w="993" w:type="dxa"/>
            <w:tcMar>
              <w:top w:w="0" w:type="dxa"/>
              <w:left w:w="108" w:type="dxa"/>
              <w:bottom w:w="0" w:type="dxa"/>
              <w:right w:w="108" w:type="dxa"/>
            </w:tcMar>
            <w:hideMark/>
          </w:tcPr>
          <w:p w14:paraId="353D1C5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4/44</w:t>
            </w:r>
          </w:p>
        </w:tc>
        <w:tc>
          <w:tcPr>
            <w:tcW w:w="2552" w:type="dxa"/>
            <w:tcMar>
              <w:top w:w="0" w:type="dxa"/>
              <w:left w:w="108" w:type="dxa"/>
              <w:bottom w:w="0" w:type="dxa"/>
              <w:right w:w="108" w:type="dxa"/>
            </w:tcMar>
            <w:hideMark/>
          </w:tcPr>
          <w:p w14:paraId="0476402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Распространение колебаний в среде. Волны. Продольные и поперечные волны.</w:t>
            </w:r>
          </w:p>
        </w:tc>
        <w:tc>
          <w:tcPr>
            <w:tcW w:w="6237" w:type="dxa"/>
            <w:tcMar>
              <w:top w:w="0" w:type="dxa"/>
              <w:left w:w="108" w:type="dxa"/>
              <w:bottom w:w="0" w:type="dxa"/>
              <w:right w:w="108" w:type="dxa"/>
            </w:tcMar>
            <w:hideMark/>
          </w:tcPr>
          <w:p w14:paraId="4788EC1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Механические волны в однородных средах. </w:t>
            </w:r>
            <w:r w:rsidRPr="00A82789">
              <w:rPr>
                <w:rFonts w:ascii="Times New Roman" w:eastAsia="Times New Roman" w:hAnsi="Times New Roman" w:cs="Times New Roman"/>
                <w:iCs/>
                <w:sz w:val="24"/>
                <w:szCs w:val="24"/>
                <w:lang w:eastAsia="ru-RU"/>
              </w:rPr>
              <w:t>Волна. Два вида волн.</w:t>
            </w:r>
          </w:p>
        </w:tc>
        <w:tc>
          <w:tcPr>
            <w:tcW w:w="709" w:type="dxa"/>
          </w:tcPr>
          <w:p w14:paraId="6AD718B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1847A5E" w14:textId="77777777" w:rsidTr="00A82789">
        <w:trPr>
          <w:gridAfter w:val="1"/>
          <w:wAfter w:w="9" w:type="dxa"/>
        </w:trPr>
        <w:tc>
          <w:tcPr>
            <w:tcW w:w="993" w:type="dxa"/>
            <w:tcMar>
              <w:top w:w="0" w:type="dxa"/>
              <w:left w:w="108" w:type="dxa"/>
              <w:bottom w:w="0" w:type="dxa"/>
              <w:right w:w="108" w:type="dxa"/>
            </w:tcMar>
            <w:hideMark/>
          </w:tcPr>
          <w:p w14:paraId="019A4A8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4/45</w:t>
            </w:r>
          </w:p>
        </w:tc>
        <w:tc>
          <w:tcPr>
            <w:tcW w:w="2552" w:type="dxa"/>
            <w:tcMar>
              <w:top w:w="0" w:type="dxa"/>
              <w:left w:w="108" w:type="dxa"/>
              <w:bottom w:w="0" w:type="dxa"/>
              <w:right w:w="108" w:type="dxa"/>
            </w:tcMar>
            <w:hideMark/>
          </w:tcPr>
          <w:p w14:paraId="172AC5E9"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Длина волны. Скорость распространения волн.</w:t>
            </w:r>
          </w:p>
        </w:tc>
        <w:tc>
          <w:tcPr>
            <w:tcW w:w="6237" w:type="dxa"/>
            <w:tcMar>
              <w:top w:w="0" w:type="dxa"/>
              <w:left w:w="108" w:type="dxa"/>
              <w:bottom w:w="0" w:type="dxa"/>
              <w:right w:w="108" w:type="dxa"/>
            </w:tcMar>
            <w:hideMark/>
          </w:tcPr>
          <w:p w14:paraId="5EF7487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Длина волны. </w:t>
            </w:r>
            <w:proofErr w:type="gramStart"/>
            <w:r w:rsidRPr="00A82789">
              <w:rPr>
                <w:rFonts w:ascii="Times New Roman" w:eastAsia="Times New Roman" w:hAnsi="Times New Roman" w:cs="Times New Roman"/>
                <w:iCs/>
                <w:sz w:val="24"/>
                <w:szCs w:val="24"/>
                <w:lang w:eastAsia="ru-RU"/>
              </w:rPr>
              <w:t>Формула  для</w:t>
            </w:r>
            <w:proofErr w:type="gramEnd"/>
            <w:r w:rsidRPr="00A82789">
              <w:rPr>
                <w:rFonts w:ascii="Times New Roman" w:eastAsia="Times New Roman" w:hAnsi="Times New Roman" w:cs="Times New Roman"/>
                <w:iCs/>
                <w:sz w:val="24"/>
                <w:szCs w:val="24"/>
                <w:lang w:eastAsia="ru-RU"/>
              </w:rPr>
              <w:t xml:space="preserve"> расчета длины волны. </w:t>
            </w:r>
          </w:p>
        </w:tc>
        <w:tc>
          <w:tcPr>
            <w:tcW w:w="709" w:type="dxa"/>
          </w:tcPr>
          <w:p w14:paraId="4FA329B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5B20237" w14:textId="77777777" w:rsidTr="00A82789">
        <w:trPr>
          <w:gridAfter w:val="1"/>
          <w:wAfter w:w="9" w:type="dxa"/>
        </w:trPr>
        <w:tc>
          <w:tcPr>
            <w:tcW w:w="993" w:type="dxa"/>
            <w:tcMar>
              <w:top w:w="0" w:type="dxa"/>
              <w:left w:w="108" w:type="dxa"/>
              <w:bottom w:w="0" w:type="dxa"/>
              <w:right w:w="108" w:type="dxa"/>
            </w:tcMar>
            <w:hideMark/>
          </w:tcPr>
          <w:p w14:paraId="1257520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4/46</w:t>
            </w:r>
          </w:p>
        </w:tc>
        <w:tc>
          <w:tcPr>
            <w:tcW w:w="2552" w:type="dxa"/>
            <w:tcMar>
              <w:top w:w="0" w:type="dxa"/>
              <w:left w:w="108" w:type="dxa"/>
              <w:bottom w:w="0" w:type="dxa"/>
              <w:right w:w="108" w:type="dxa"/>
            </w:tcMar>
            <w:hideMark/>
          </w:tcPr>
          <w:p w14:paraId="3AF27CE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Источники звука. Звуковые колебания. Высота и тембр звука.</w:t>
            </w:r>
          </w:p>
        </w:tc>
        <w:tc>
          <w:tcPr>
            <w:tcW w:w="6237" w:type="dxa"/>
            <w:tcMar>
              <w:top w:w="0" w:type="dxa"/>
              <w:left w:w="108" w:type="dxa"/>
              <w:bottom w:w="0" w:type="dxa"/>
              <w:right w:w="108" w:type="dxa"/>
            </w:tcMar>
            <w:hideMark/>
          </w:tcPr>
          <w:p w14:paraId="03AEAA2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Звук как механическая волна. </w:t>
            </w:r>
            <w:r w:rsidRPr="00A82789">
              <w:rPr>
                <w:rFonts w:ascii="Times New Roman" w:eastAsia="Times New Roman" w:hAnsi="Times New Roman" w:cs="Times New Roman"/>
                <w:sz w:val="24"/>
                <w:szCs w:val="24"/>
                <w:lang w:eastAsia="ru-RU"/>
              </w:rPr>
              <w:t xml:space="preserve">Звуковые колебания. Источники звука, и их виды. </w:t>
            </w:r>
            <w:r w:rsidRPr="00A82789">
              <w:rPr>
                <w:rFonts w:ascii="Times New Roman" w:eastAsia="Times New Roman" w:hAnsi="Times New Roman" w:cs="Times New Roman"/>
                <w:sz w:val="24"/>
                <w:szCs w:val="24"/>
              </w:rPr>
              <w:t xml:space="preserve">Громкость и высота тона звука. </w:t>
            </w:r>
          </w:p>
        </w:tc>
        <w:tc>
          <w:tcPr>
            <w:tcW w:w="709" w:type="dxa"/>
          </w:tcPr>
          <w:p w14:paraId="5EC138EF"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1443B2F4" w14:textId="77777777" w:rsidTr="00A82789">
        <w:trPr>
          <w:gridAfter w:val="1"/>
          <w:wAfter w:w="9" w:type="dxa"/>
        </w:trPr>
        <w:tc>
          <w:tcPr>
            <w:tcW w:w="993" w:type="dxa"/>
            <w:tcMar>
              <w:top w:w="0" w:type="dxa"/>
              <w:left w:w="108" w:type="dxa"/>
              <w:bottom w:w="0" w:type="dxa"/>
              <w:right w:w="108" w:type="dxa"/>
            </w:tcMar>
            <w:hideMark/>
          </w:tcPr>
          <w:p w14:paraId="090BC63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4/47</w:t>
            </w:r>
          </w:p>
        </w:tc>
        <w:tc>
          <w:tcPr>
            <w:tcW w:w="2552" w:type="dxa"/>
            <w:tcMar>
              <w:top w:w="0" w:type="dxa"/>
              <w:left w:w="108" w:type="dxa"/>
              <w:bottom w:w="0" w:type="dxa"/>
              <w:right w:w="108" w:type="dxa"/>
            </w:tcMar>
            <w:hideMark/>
          </w:tcPr>
          <w:p w14:paraId="23BFAB02"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Распространение звука.</w:t>
            </w:r>
            <w:r w:rsidRPr="00A82789">
              <w:rPr>
                <w:rFonts w:ascii="Times New Roman" w:eastAsia="Times New Roman" w:hAnsi="Times New Roman" w:cs="Times New Roman"/>
                <w:iCs/>
                <w:sz w:val="24"/>
                <w:szCs w:val="24"/>
                <w:lang w:eastAsia="ru-RU"/>
              </w:rPr>
              <w:t> Звуковые волны. Скорость звука</w:t>
            </w:r>
          </w:p>
        </w:tc>
        <w:tc>
          <w:tcPr>
            <w:tcW w:w="6237" w:type="dxa"/>
            <w:tcMar>
              <w:top w:w="0" w:type="dxa"/>
              <w:left w:w="108" w:type="dxa"/>
              <w:bottom w:w="0" w:type="dxa"/>
              <w:right w:w="108" w:type="dxa"/>
            </w:tcMar>
            <w:hideMark/>
          </w:tcPr>
          <w:p w14:paraId="0B1037B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Условия распространения звука. Звуковые волны. Скорость звука в различных средах</w:t>
            </w:r>
          </w:p>
        </w:tc>
        <w:tc>
          <w:tcPr>
            <w:tcW w:w="709" w:type="dxa"/>
          </w:tcPr>
          <w:p w14:paraId="0835D54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0AEC8A67" w14:textId="77777777" w:rsidTr="00A82789">
        <w:trPr>
          <w:gridAfter w:val="1"/>
          <w:wAfter w:w="9" w:type="dxa"/>
        </w:trPr>
        <w:tc>
          <w:tcPr>
            <w:tcW w:w="993" w:type="dxa"/>
            <w:tcMar>
              <w:top w:w="0" w:type="dxa"/>
              <w:left w:w="108" w:type="dxa"/>
              <w:bottom w:w="0" w:type="dxa"/>
              <w:right w:w="108" w:type="dxa"/>
            </w:tcMar>
            <w:hideMark/>
          </w:tcPr>
          <w:p w14:paraId="0434E9E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4/48</w:t>
            </w:r>
          </w:p>
        </w:tc>
        <w:tc>
          <w:tcPr>
            <w:tcW w:w="2552" w:type="dxa"/>
            <w:tcMar>
              <w:top w:w="0" w:type="dxa"/>
              <w:left w:w="108" w:type="dxa"/>
              <w:bottom w:w="0" w:type="dxa"/>
              <w:right w:w="108" w:type="dxa"/>
            </w:tcMar>
            <w:hideMark/>
          </w:tcPr>
          <w:p w14:paraId="7CFECDC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Отражение звука. Эхо. Звуковой резонанс.</w:t>
            </w:r>
          </w:p>
        </w:tc>
        <w:tc>
          <w:tcPr>
            <w:tcW w:w="6237" w:type="dxa"/>
            <w:tcMar>
              <w:top w:w="0" w:type="dxa"/>
              <w:left w:w="108" w:type="dxa"/>
              <w:bottom w:w="0" w:type="dxa"/>
              <w:right w:w="108" w:type="dxa"/>
            </w:tcMar>
            <w:hideMark/>
          </w:tcPr>
          <w:p w14:paraId="562A7E8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Понятие звукового резонанса, резонанс в музыкальных инструментах.</w:t>
            </w:r>
          </w:p>
        </w:tc>
        <w:tc>
          <w:tcPr>
            <w:tcW w:w="709" w:type="dxa"/>
          </w:tcPr>
          <w:p w14:paraId="3745C6E8"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C226EDB" w14:textId="77777777" w:rsidTr="00A82789">
        <w:trPr>
          <w:gridAfter w:val="1"/>
          <w:wAfter w:w="9" w:type="dxa"/>
        </w:trPr>
        <w:tc>
          <w:tcPr>
            <w:tcW w:w="993" w:type="dxa"/>
            <w:tcMar>
              <w:top w:w="0" w:type="dxa"/>
              <w:left w:w="108" w:type="dxa"/>
              <w:bottom w:w="0" w:type="dxa"/>
              <w:right w:w="108" w:type="dxa"/>
            </w:tcMar>
          </w:tcPr>
          <w:p w14:paraId="2F8635E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4/49</w:t>
            </w:r>
          </w:p>
        </w:tc>
        <w:tc>
          <w:tcPr>
            <w:tcW w:w="2552" w:type="dxa"/>
            <w:tcMar>
              <w:top w:w="0" w:type="dxa"/>
              <w:left w:w="108" w:type="dxa"/>
              <w:bottom w:w="0" w:type="dxa"/>
              <w:right w:w="108" w:type="dxa"/>
            </w:tcMar>
          </w:tcPr>
          <w:p w14:paraId="4ACEF0B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Интерференция звука</w:t>
            </w:r>
          </w:p>
        </w:tc>
        <w:tc>
          <w:tcPr>
            <w:tcW w:w="6237" w:type="dxa"/>
            <w:tcMar>
              <w:top w:w="0" w:type="dxa"/>
              <w:left w:w="108" w:type="dxa"/>
              <w:bottom w:w="0" w:type="dxa"/>
              <w:right w:w="108" w:type="dxa"/>
            </w:tcMar>
          </w:tcPr>
          <w:p w14:paraId="7FF5FB8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Свойства звуковых волн. Интерференция звука</w:t>
            </w:r>
          </w:p>
        </w:tc>
        <w:tc>
          <w:tcPr>
            <w:tcW w:w="709" w:type="dxa"/>
          </w:tcPr>
          <w:p w14:paraId="1ABFD386"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6753169" w14:textId="77777777" w:rsidTr="00A82789">
        <w:trPr>
          <w:gridAfter w:val="1"/>
          <w:wAfter w:w="9" w:type="dxa"/>
        </w:trPr>
        <w:tc>
          <w:tcPr>
            <w:tcW w:w="993" w:type="dxa"/>
            <w:tcMar>
              <w:top w:w="0" w:type="dxa"/>
              <w:left w:w="108" w:type="dxa"/>
              <w:bottom w:w="0" w:type="dxa"/>
              <w:right w:w="108" w:type="dxa"/>
            </w:tcMar>
          </w:tcPr>
          <w:p w14:paraId="6003A3B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4/50</w:t>
            </w:r>
          </w:p>
        </w:tc>
        <w:tc>
          <w:tcPr>
            <w:tcW w:w="2552" w:type="dxa"/>
            <w:tcMar>
              <w:top w:w="0" w:type="dxa"/>
              <w:left w:w="108" w:type="dxa"/>
              <w:bottom w:w="0" w:type="dxa"/>
              <w:right w:w="108" w:type="dxa"/>
            </w:tcMar>
          </w:tcPr>
          <w:p w14:paraId="06ACB3B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2A77669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Подготовка к контрольной работе «Механические колебания»</w:t>
            </w:r>
          </w:p>
        </w:tc>
        <w:tc>
          <w:tcPr>
            <w:tcW w:w="709" w:type="dxa"/>
          </w:tcPr>
          <w:p w14:paraId="41A6C8E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138765E" w14:textId="77777777" w:rsidTr="00A82789">
        <w:trPr>
          <w:gridAfter w:val="1"/>
          <w:wAfter w:w="9" w:type="dxa"/>
        </w:trPr>
        <w:tc>
          <w:tcPr>
            <w:tcW w:w="993" w:type="dxa"/>
            <w:tcMar>
              <w:top w:w="0" w:type="dxa"/>
              <w:left w:w="108" w:type="dxa"/>
              <w:bottom w:w="0" w:type="dxa"/>
              <w:right w:w="108" w:type="dxa"/>
            </w:tcMar>
            <w:hideMark/>
          </w:tcPr>
          <w:p w14:paraId="48F5628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4/51</w:t>
            </w:r>
          </w:p>
        </w:tc>
        <w:tc>
          <w:tcPr>
            <w:tcW w:w="2552" w:type="dxa"/>
            <w:tcMar>
              <w:top w:w="0" w:type="dxa"/>
              <w:left w:w="108" w:type="dxa"/>
              <w:bottom w:w="0" w:type="dxa"/>
              <w:right w:w="108" w:type="dxa"/>
            </w:tcMar>
            <w:hideMark/>
          </w:tcPr>
          <w:p w14:paraId="08D1F00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 xml:space="preserve">Контрольная работа №3 </w:t>
            </w:r>
          </w:p>
        </w:tc>
        <w:tc>
          <w:tcPr>
            <w:tcW w:w="6237" w:type="dxa"/>
            <w:tcMar>
              <w:top w:w="0" w:type="dxa"/>
              <w:left w:w="108" w:type="dxa"/>
              <w:bottom w:w="0" w:type="dxa"/>
              <w:right w:w="108" w:type="dxa"/>
            </w:tcMar>
            <w:hideMark/>
          </w:tcPr>
          <w:p w14:paraId="78F0D56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Контрольная работа №3 </w:t>
            </w:r>
            <w:r w:rsidRPr="00A82789">
              <w:rPr>
                <w:rFonts w:ascii="Times New Roman" w:eastAsia="Times New Roman" w:hAnsi="Times New Roman" w:cs="Times New Roman"/>
                <w:bCs/>
                <w:iCs/>
                <w:sz w:val="24"/>
                <w:szCs w:val="24"/>
                <w:lang w:eastAsia="ru-RU"/>
              </w:rPr>
              <w:t xml:space="preserve">по теме </w:t>
            </w:r>
            <w:r w:rsidRPr="00A82789">
              <w:rPr>
                <w:rFonts w:ascii="Times New Roman" w:eastAsia="Times New Roman" w:hAnsi="Times New Roman" w:cs="Times New Roman"/>
                <w:iCs/>
                <w:sz w:val="24"/>
                <w:szCs w:val="24"/>
                <w:lang w:eastAsia="ru-RU"/>
              </w:rPr>
              <w:t>«Механические колебания и волны»</w:t>
            </w:r>
          </w:p>
        </w:tc>
        <w:tc>
          <w:tcPr>
            <w:tcW w:w="709" w:type="dxa"/>
          </w:tcPr>
          <w:p w14:paraId="4A37294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332C5B5" w14:textId="77777777" w:rsidTr="00A82789">
        <w:tc>
          <w:tcPr>
            <w:tcW w:w="10500" w:type="dxa"/>
            <w:gridSpan w:val="5"/>
          </w:tcPr>
          <w:p w14:paraId="2E21D69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ЭЛЕКТРОМАГНИТНОЕ ПОЛЕ (23 часа)</w:t>
            </w:r>
          </w:p>
        </w:tc>
      </w:tr>
      <w:tr w:rsidR="00A82789" w:rsidRPr="00A82789" w14:paraId="0F4107B8" w14:textId="77777777" w:rsidTr="00A82789">
        <w:trPr>
          <w:gridAfter w:val="1"/>
          <w:wAfter w:w="9" w:type="dxa"/>
        </w:trPr>
        <w:tc>
          <w:tcPr>
            <w:tcW w:w="993" w:type="dxa"/>
            <w:tcMar>
              <w:top w:w="0" w:type="dxa"/>
              <w:left w:w="108" w:type="dxa"/>
              <w:bottom w:w="0" w:type="dxa"/>
              <w:right w:w="108" w:type="dxa"/>
            </w:tcMar>
            <w:hideMark/>
          </w:tcPr>
          <w:p w14:paraId="2DD7A2F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5/52</w:t>
            </w:r>
          </w:p>
        </w:tc>
        <w:tc>
          <w:tcPr>
            <w:tcW w:w="2552" w:type="dxa"/>
            <w:tcMar>
              <w:top w:w="0" w:type="dxa"/>
              <w:left w:w="108" w:type="dxa"/>
              <w:bottom w:w="0" w:type="dxa"/>
              <w:right w:w="108" w:type="dxa"/>
            </w:tcMar>
            <w:hideMark/>
          </w:tcPr>
          <w:p w14:paraId="4492F0D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Магнитное поле. Неоднородное и однородное магнитное поле.</w:t>
            </w:r>
          </w:p>
        </w:tc>
        <w:tc>
          <w:tcPr>
            <w:tcW w:w="6237" w:type="dxa"/>
            <w:tcMar>
              <w:top w:w="0" w:type="dxa"/>
              <w:left w:w="108" w:type="dxa"/>
              <w:bottom w:w="0" w:type="dxa"/>
              <w:right w:w="108" w:type="dxa"/>
            </w:tcMar>
            <w:hideMark/>
          </w:tcPr>
          <w:p w14:paraId="542F04A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Магнитное поле. </w:t>
            </w:r>
            <w:r w:rsidRPr="00A82789">
              <w:rPr>
                <w:rFonts w:ascii="Times New Roman" w:eastAsia="Times New Roman" w:hAnsi="Times New Roman" w:cs="Times New Roman"/>
                <w:iCs/>
                <w:sz w:val="24"/>
                <w:szCs w:val="24"/>
                <w:lang w:eastAsia="ru-RU"/>
              </w:rPr>
              <w:t>Направление линии магнитного поля. Изображение магнитных полей. Однородное и неоднородное магнитное поле. Линии однородного и неоднородного магнитного поля.</w:t>
            </w:r>
          </w:p>
        </w:tc>
        <w:tc>
          <w:tcPr>
            <w:tcW w:w="709" w:type="dxa"/>
          </w:tcPr>
          <w:p w14:paraId="2AD38278"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F39D767" w14:textId="77777777" w:rsidTr="00A82789">
        <w:trPr>
          <w:gridAfter w:val="1"/>
          <w:wAfter w:w="9" w:type="dxa"/>
        </w:trPr>
        <w:tc>
          <w:tcPr>
            <w:tcW w:w="993" w:type="dxa"/>
            <w:tcMar>
              <w:top w:w="0" w:type="dxa"/>
              <w:left w:w="108" w:type="dxa"/>
              <w:bottom w:w="0" w:type="dxa"/>
              <w:right w:w="108" w:type="dxa"/>
            </w:tcMar>
            <w:hideMark/>
          </w:tcPr>
          <w:p w14:paraId="4CD1D45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5/53</w:t>
            </w:r>
          </w:p>
        </w:tc>
        <w:tc>
          <w:tcPr>
            <w:tcW w:w="2552" w:type="dxa"/>
            <w:tcMar>
              <w:top w:w="0" w:type="dxa"/>
              <w:left w:w="108" w:type="dxa"/>
              <w:bottom w:w="0" w:type="dxa"/>
              <w:right w:w="108" w:type="dxa"/>
            </w:tcMar>
            <w:hideMark/>
          </w:tcPr>
          <w:p w14:paraId="28CB034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Направление тока и направление линий его магнитного поля</w:t>
            </w:r>
          </w:p>
        </w:tc>
        <w:tc>
          <w:tcPr>
            <w:tcW w:w="6237" w:type="dxa"/>
            <w:tcMar>
              <w:top w:w="0" w:type="dxa"/>
              <w:left w:w="108" w:type="dxa"/>
              <w:bottom w:w="0" w:type="dxa"/>
              <w:right w:w="108" w:type="dxa"/>
            </w:tcMar>
            <w:hideMark/>
          </w:tcPr>
          <w:p w14:paraId="0F49FBE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Магнитное поле. </w:t>
            </w:r>
            <w:r w:rsidRPr="00A82789">
              <w:rPr>
                <w:rFonts w:ascii="Times New Roman" w:eastAsia="Times New Roman" w:hAnsi="Times New Roman" w:cs="Times New Roman"/>
                <w:iCs/>
                <w:sz w:val="24"/>
                <w:szCs w:val="24"/>
                <w:lang w:eastAsia="ru-RU"/>
              </w:rPr>
              <w:t>Правило «буравчика». Направление линий магнитного поля прямого проводника с током. Направление линий магнитного поля соленоида.</w:t>
            </w:r>
          </w:p>
        </w:tc>
        <w:tc>
          <w:tcPr>
            <w:tcW w:w="709" w:type="dxa"/>
          </w:tcPr>
          <w:p w14:paraId="2450EA5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0B817692" w14:textId="77777777" w:rsidTr="00A82789">
        <w:trPr>
          <w:gridAfter w:val="1"/>
          <w:wAfter w:w="9" w:type="dxa"/>
        </w:trPr>
        <w:tc>
          <w:tcPr>
            <w:tcW w:w="993" w:type="dxa"/>
            <w:tcMar>
              <w:top w:w="0" w:type="dxa"/>
              <w:left w:w="108" w:type="dxa"/>
              <w:bottom w:w="0" w:type="dxa"/>
              <w:right w:w="108" w:type="dxa"/>
            </w:tcMar>
            <w:hideMark/>
          </w:tcPr>
          <w:p w14:paraId="79096A2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5/54</w:t>
            </w:r>
          </w:p>
        </w:tc>
        <w:tc>
          <w:tcPr>
            <w:tcW w:w="2552" w:type="dxa"/>
            <w:tcMar>
              <w:top w:w="0" w:type="dxa"/>
              <w:left w:w="108" w:type="dxa"/>
              <w:bottom w:w="0" w:type="dxa"/>
              <w:right w:w="108" w:type="dxa"/>
            </w:tcMar>
            <w:hideMark/>
          </w:tcPr>
          <w:p w14:paraId="793B1F6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Обнаружение магнитного поля по его </w:t>
            </w:r>
            <w:proofErr w:type="gramStart"/>
            <w:r w:rsidRPr="00A82789">
              <w:rPr>
                <w:rFonts w:ascii="Times New Roman" w:eastAsia="Times New Roman" w:hAnsi="Times New Roman" w:cs="Times New Roman"/>
                <w:sz w:val="24"/>
                <w:szCs w:val="24"/>
                <w:lang w:eastAsia="ru-RU"/>
              </w:rPr>
              <w:t>действию  на</w:t>
            </w:r>
            <w:proofErr w:type="gramEnd"/>
            <w:r w:rsidRPr="00A82789">
              <w:rPr>
                <w:rFonts w:ascii="Times New Roman" w:eastAsia="Times New Roman" w:hAnsi="Times New Roman" w:cs="Times New Roman"/>
                <w:sz w:val="24"/>
                <w:szCs w:val="24"/>
                <w:lang w:eastAsia="ru-RU"/>
              </w:rPr>
              <w:t xml:space="preserve"> электрический  ток. Правила левой руки.</w:t>
            </w:r>
          </w:p>
        </w:tc>
        <w:tc>
          <w:tcPr>
            <w:tcW w:w="6237" w:type="dxa"/>
            <w:tcMar>
              <w:top w:w="0" w:type="dxa"/>
              <w:left w:w="108" w:type="dxa"/>
              <w:bottom w:w="0" w:type="dxa"/>
              <w:right w:w="108" w:type="dxa"/>
            </w:tcMar>
            <w:hideMark/>
          </w:tcPr>
          <w:p w14:paraId="6C31AC21"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Магнитное поле. Действие магнитного поля на проводник с током и движущуюся заряженную частицу. </w:t>
            </w:r>
            <w:r w:rsidRPr="00A82789">
              <w:rPr>
                <w:rFonts w:ascii="Times New Roman" w:eastAsia="Times New Roman" w:hAnsi="Times New Roman" w:cs="Times New Roman"/>
                <w:iCs/>
                <w:sz w:val="24"/>
                <w:szCs w:val="24"/>
                <w:lang w:eastAsia="ru-RU"/>
              </w:rPr>
              <w:t xml:space="preserve"> Правило «левой руки». </w:t>
            </w:r>
            <w:r w:rsidRPr="00A82789">
              <w:rPr>
                <w:rFonts w:ascii="Times New Roman" w:eastAsia="Times New Roman" w:hAnsi="Times New Roman" w:cs="Times New Roman"/>
                <w:i/>
                <w:sz w:val="24"/>
                <w:szCs w:val="24"/>
              </w:rPr>
              <w:t xml:space="preserve">Сила Ампера и сила Лоренца. </w:t>
            </w:r>
            <w:r w:rsidRPr="00A82789">
              <w:rPr>
                <w:rFonts w:ascii="Times New Roman" w:eastAsia="Times New Roman" w:hAnsi="Times New Roman" w:cs="Times New Roman"/>
                <w:bCs/>
                <w:sz w:val="24"/>
                <w:szCs w:val="24"/>
              </w:rPr>
              <w:t>Исследование явления взаимодействия катушки с током и магнита.</w:t>
            </w:r>
          </w:p>
        </w:tc>
        <w:tc>
          <w:tcPr>
            <w:tcW w:w="709" w:type="dxa"/>
          </w:tcPr>
          <w:p w14:paraId="48A560DA"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EA80EA9" w14:textId="77777777" w:rsidTr="00A82789">
        <w:trPr>
          <w:gridAfter w:val="1"/>
          <w:wAfter w:w="9" w:type="dxa"/>
        </w:trPr>
        <w:tc>
          <w:tcPr>
            <w:tcW w:w="993" w:type="dxa"/>
            <w:tcMar>
              <w:top w:w="0" w:type="dxa"/>
              <w:left w:w="108" w:type="dxa"/>
              <w:bottom w:w="0" w:type="dxa"/>
              <w:right w:w="108" w:type="dxa"/>
            </w:tcMar>
            <w:hideMark/>
          </w:tcPr>
          <w:p w14:paraId="00AE7DA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5/55</w:t>
            </w:r>
          </w:p>
        </w:tc>
        <w:tc>
          <w:tcPr>
            <w:tcW w:w="2552" w:type="dxa"/>
            <w:tcMar>
              <w:top w:w="0" w:type="dxa"/>
              <w:left w:w="108" w:type="dxa"/>
              <w:bottom w:w="0" w:type="dxa"/>
              <w:right w:w="108" w:type="dxa"/>
            </w:tcMar>
            <w:hideMark/>
          </w:tcPr>
          <w:p w14:paraId="4118505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Решение задач </w:t>
            </w:r>
          </w:p>
        </w:tc>
        <w:tc>
          <w:tcPr>
            <w:tcW w:w="6237" w:type="dxa"/>
            <w:tcMar>
              <w:top w:w="0" w:type="dxa"/>
              <w:left w:w="108" w:type="dxa"/>
              <w:bottom w:w="0" w:type="dxa"/>
              <w:right w:w="108" w:type="dxa"/>
            </w:tcMar>
            <w:hideMark/>
          </w:tcPr>
          <w:p w14:paraId="5CCF8C39"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«Правило левой руки»</w:t>
            </w:r>
          </w:p>
        </w:tc>
        <w:tc>
          <w:tcPr>
            <w:tcW w:w="709" w:type="dxa"/>
          </w:tcPr>
          <w:p w14:paraId="214351D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A7360C4" w14:textId="77777777" w:rsidTr="00A82789">
        <w:trPr>
          <w:gridAfter w:val="1"/>
          <w:wAfter w:w="9" w:type="dxa"/>
        </w:trPr>
        <w:tc>
          <w:tcPr>
            <w:tcW w:w="993" w:type="dxa"/>
            <w:tcMar>
              <w:top w:w="0" w:type="dxa"/>
              <w:left w:w="108" w:type="dxa"/>
              <w:bottom w:w="0" w:type="dxa"/>
              <w:right w:w="108" w:type="dxa"/>
            </w:tcMar>
            <w:hideMark/>
          </w:tcPr>
          <w:p w14:paraId="0047238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5/56</w:t>
            </w:r>
          </w:p>
        </w:tc>
        <w:tc>
          <w:tcPr>
            <w:tcW w:w="2552" w:type="dxa"/>
            <w:tcMar>
              <w:top w:w="0" w:type="dxa"/>
              <w:left w:w="108" w:type="dxa"/>
              <w:bottom w:w="0" w:type="dxa"/>
              <w:right w:w="108" w:type="dxa"/>
            </w:tcMar>
            <w:hideMark/>
          </w:tcPr>
          <w:p w14:paraId="442B3D2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Индукция магнитного поля. Магнитный поток.</w:t>
            </w:r>
          </w:p>
        </w:tc>
        <w:tc>
          <w:tcPr>
            <w:tcW w:w="6237" w:type="dxa"/>
            <w:tcMar>
              <w:top w:w="0" w:type="dxa"/>
              <w:left w:w="108" w:type="dxa"/>
              <w:bottom w:w="0" w:type="dxa"/>
              <w:right w:w="108" w:type="dxa"/>
            </w:tcMar>
            <w:hideMark/>
          </w:tcPr>
          <w:p w14:paraId="49D6AB3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Индукция магнитного поля. </w:t>
            </w:r>
            <w:r w:rsidRPr="00A82789">
              <w:rPr>
                <w:rFonts w:ascii="Times New Roman" w:eastAsia="Times New Roman" w:hAnsi="Times New Roman" w:cs="Times New Roman"/>
                <w:iCs/>
                <w:sz w:val="24"/>
                <w:szCs w:val="24"/>
                <w:lang w:eastAsia="ru-RU"/>
              </w:rPr>
              <w:t>Модуль вектора магнитной индукции. Единица измерения магнитной индукции. Понятие линии магнитной индукции. Магнитный поток. Проволочная рамка в магнитном поле.</w:t>
            </w:r>
          </w:p>
        </w:tc>
        <w:tc>
          <w:tcPr>
            <w:tcW w:w="709" w:type="dxa"/>
          </w:tcPr>
          <w:p w14:paraId="4B73F46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95ABD2F" w14:textId="77777777" w:rsidTr="00A82789">
        <w:trPr>
          <w:gridAfter w:val="1"/>
          <w:wAfter w:w="9" w:type="dxa"/>
        </w:trPr>
        <w:tc>
          <w:tcPr>
            <w:tcW w:w="993" w:type="dxa"/>
            <w:tcMar>
              <w:top w:w="0" w:type="dxa"/>
              <w:left w:w="108" w:type="dxa"/>
              <w:bottom w:w="0" w:type="dxa"/>
              <w:right w:w="108" w:type="dxa"/>
            </w:tcMar>
            <w:hideMark/>
          </w:tcPr>
          <w:p w14:paraId="7754212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5/57</w:t>
            </w:r>
          </w:p>
        </w:tc>
        <w:tc>
          <w:tcPr>
            <w:tcW w:w="2552" w:type="dxa"/>
            <w:tcMar>
              <w:top w:w="0" w:type="dxa"/>
              <w:left w:w="108" w:type="dxa"/>
              <w:bottom w:w="0" w:type="dxa"/>
              <w:right w:w="108" w:type="dxa"/>
            </w:tcMar>
            <w:hideMark/>
          </w:tcPr>
          <w:p w14:paraId="7187FEB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hideMark/>
          </w:tcPr>
          <w:p w14:paraId="094301D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«Индукция магнитного поля»</w:t>
            </w:r>
          </w:p>
        </w:tc>
        <w:tc>
          <w:tcPr>
            <w:tcW w:w="709" w:type="dxa"/>
          </w:tcPr>
          <w:p w14:paraId="6AAAE68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1B75443" w14:textId="77777777" w:rsidTr="00A82789">
        <w:trPr>
          <w:gridAfter w:val="1"/>
          <w:wAfter w:w="9" w:type="dxa"/>
        </w:trPr>
        <w:tc>
          <w:tcPr>
            <w:tcW w:w="993" w:type="dxa"/>
            <w:tcMar>
              <w:top w:w="0" w:type="dxa"/>
              <w:left w:w="108" w:type="dxa"/>
              <w:bottom w:w="0" w:type="dxa"/>
              <w:right w:w="108" w:type="dxa"/>
            </w:tcMar>
            <w:hideMark/>
          </w:tcPr>
          <w:p w14:paraId="69187C6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5/58</w:t>
            </w:r>
          </w:p>
        </w:tc>
        <w:tc>
          <w:tcPr>
            <w:tcW w:w="2552" w:type="dxa"/>
            <w:tcMar>
              <w:top w:w="0" w:type="dxa"/>
              <w:left w:w="108" w:type="dxa"/>
              <w:bottom w:w="0" w:type="dxa"/>
              <w:right w:w="108" w:type="dxa"/>
            </w:tcMar>
            <w:hideMark/>
          </w:tcPr>
          <w:p w14:paraId="6B6879F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Явление </w:t>
            </w:r>
            <w:r w:rsidRPr="00A82789">
              <w:rPr>
                <w:rFonts w:ascii="Times New Roman" w:eastAsia="Times New Roman" w:hAnsi="Times New Roman" w:cs="Times New Roman"/>
                <w:sz w:val="24"/>
                <w:szCs w:val="24"/>
                <w:lang w:eastAsia="ru-RU"/>
              </w:rPr>
              <w:lastRenderedPageBreak/>
              <w:t xml:space="preserve">электромагнитной индукции. Опыт Фарадея. </w:t>
            </w:r>
          </w:p>
        </w:tc>
        <w:tc>
          <w:tcPr>
            <w:tcW w:w="6237" w:type="dxa"/>
            <w:tcMar>
              <w:top w:w="0" w:type="dxa"/>
              <w:left w:w="108" w:type="dxa"/>
              <w:bottom w:w="0" w:type="dxa"/>
              <w:right w:w="108" w:type="dxa"/>
            </w:tcMar>
            <w:hideMark/>
          </w:tcPr>
          <w:p w14:paraId="221AF13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lastRenderedPageBreak/>
              <w:t xml:space="preserve">Явление электромагнитной индукции. </w:t>
            </w:r>
            <w:r w:rsidRPr="00A82789">
              <w:rPr>
                <w:rFonts w:ascii="Times New Roman" w:eastAsia="Times New Roman" w:hAnsi="Times New Roman" w:cs="Times New Roman"/>
                <w:iCs/>
                <w:sz w:val="24"/>
                <w:szCs w:val="24"/>
                <w:lang w:eastAsia="ru-RU"/>
              </w:rPr>
              <w:t xml:space="preserve">Опыты Фарадея. </w:t>
            </w:r>
            <w:r w:rsidRPr="00A82789">
              <w:rPr>
                <w:rFonts w:ascii="Times New Roman" w:eastAsia="Times New Roman" w:hAnsi="Times New Roman" w:cs="Times New Roman"/>
                <w:iCs/>
                <w:sz w:val="24"/>
                <w:szCs w:val="24"/>
                <w:lang w:eastAsia="ru-RU"/>
              </w:rPr>
              <w:lastRenderedPageBreak/>
              <w:t xml:space="preserve">Возникновение индукционного тока. </w:t>
            </w:r>
            <w:proofErr w:type="gramStart"/>
            <w:r w:rsidRPr="00A82789">
              <w:rPr>
                <w:rFonts w:ascii="Times New Roman" w:eastAsia="Times New Roman" w:hAnsi="Times New Roman" w:cs="Times New Roman"/>
                <w:iCs/>
                <w:sz w:val="24"/>
                <w:szCs w:val="24"/>
                <w:lang w:eastAsia="ru-RU"/>
              </w:rPr>
              <w:t>Правило  Ленца</w:t>
            </w:r>
            <w:proofErr w:type="gramEnd"/>
            <w:r w:rsidRPr="00A82789">
              <w:rPr>
                <w:rFonts w:ascii="Times New Roman" w:eastAsia="Times New Roman" w:hAnsi="Times New Roman" w:cs="Times New Roman"/>
                <w:iCs/>
                <w:sz w:val="24"/>
                <w:szCs w:val="24"/>
                <w:lang w:eastAsia="ru-RU"/>
              </w:rPr>
              <w:t xml:space="preserve">. </w:t>
            </w:r>
            <w:r w:rsidRPr="00A82789">
              <w:rPr>
                <w:rFonts w:ascii="Times New Roman" w:eastAsia="Times New Roman" w:hAnsi="Times New Roman" w:cs="Times New Roman"/>
                <w:bCs/>
                <w:sz w:val="24"/>
                <w:szCs w:val="24"/>
              </w:rPr>
              <w:t xml:space="preserve"> Исследование явления электромагнитной индукции.</w:t>
            </w:r>
          </w:p>
        </w:tc>
        <w:tc>
          <w:tcPr>
            <w:tcW w:w="709" w:type="dxa"/>
          </w:tcPr>
          <w:p w14:paraId="7EA381C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lastRenderedPageBreak/>
              <w:t>1</w:t>
            </w:r>
          </w:p>
        </w:tc>
      </w:tr>
      <w:tr w:rsidR="00A82789" w:rsidRPr="00A82789" w14:paraId="775A1794" w14:textId="77777777" w:rsidTr="00A82789">
        <w:trPr>
          <w:gridAfter w:val="1"/>
          <w:wAfter w:w="9" w:type="dxa"/>
        </w:trPr>
        <w:tc>
          <w:tcPr>
            <w:tcW w:w="993" w:type="dxa"/>
            <w:tcMar>
              <w:top w:w="0" w:type="dxa"/>
              <w:left w:w="108" w:type="dxa"/>
              <w:bottom w:w="0" w:type="dxa"/>
              <w:right w:w="108" w:type="dxa"/>
            </w:tcMar>
          </w:tcPr>
          <w:p w14:paraId="5128709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5/59</w:t>
            </w:r>
          </w:p>
        </w:tc>
        <w:tc>
          <w:tcPr>
            <w:tcW w:w="2552" w:type="dxa"/>
            <w:tcMar>
              <w:top w:w="0" w:type="dxa"/>
              <w:left w:w="108" w:type="dxa"/>
              <w:bottom w:w="0" w:type="dxa"/>
              <w:right w:w="108" w:type="dxa"/>
            </w:tcMar>
          </w:tcPr>
          <w:p w14:paraId="17736FE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Направление индукционного тока.  Правило Ленца.</w:t>
            </w:r>
          </w:p>
        </w:tc>
        <w:tc>
          <w:tcPr>
            <w:tcW w:w="6237" w:type="dxa"/>
            <w:tcMar>
              <w:top w:w="0" w:type="dxa"/>
              <w:left w:w="108" w:type="dxa"/>
              <w:bottom w:w="0" w:type="dxa"/>
              <w:right w:w="108" w:type="dxa"/>
            </w:tcMar>
          </w:tcPr>
          <w:p w14:paraId="4298A2B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Явление электромагнитной индукции. </w:t>
            </w:r>
            <w:r w:rsidRPr="00A82789">
              <w:rPr>
                <w:rFonts w:ascii="Times New Roman" w:eastAsia="Times New Roman" w:hAnsi="Times New Roman" w:cs="Times New Roman"/>
                <w:iCs/>
                <w:sz w:val="24"/>
                <w:szCs w:val="24"/>
                <w:lang w:eastAsia="ru-RU"/>
              </w:rPr>
              <w:t xml:space="preserve">Опыты Фарадея. Возникновение индукционного тока. </w:t>
            </w:r>
            <w:proofErr w:type="gramStart"/>
            <w:r w:rsidRPr="00A82789">
              <w:rPr>
                <w:rFonts w:ascii="Times New Roman" w:eastAsia="Times New Roman" w:hAnsi="Times New Roman" w:cs="Times New Roman"/>
                <w:iCs/>
                <w:sz w:val="24"/>
                <w:szCs w:val="24"/>
                <w:lang w:eastAsia="ru-RU"/>
              </w:rPr>
              <w:t>Правило  Ленца</w:t>
            </w:r>
            <w:proofErr w:type="gramEnd"/>
            <w:r w:rsidRPr="00A82789">
              <w:rPr>
                <w:rFonts w:ascii="Times New Roman" w:eastAsia="Times New Roman" w:hAnsi="Times New Roman" w:cs="Times New Roman"/>
                <w:iCs/>
                <w:sz w:val="24"/>
                <w:szCs w:val="24"/>
                <w:lang w:eastAsia="ru-RU"/>
              </w:rPr>
              <w:t xml:space="preserve">. </w:t>
            </w:r>
            <w:r w:rsidRPr="00A82789">
              <w:rPr>
                <w:rFonts w:ascii="Times New Roman" w:eastAsia="Times New Roman" w:hAnsi="Times New Roman" w:cs="Times New Roman"/>
                <w:bCs/>
                <w:sz w:val="24"/>
                <w:szCs w:val="24"/>
              </w:rPr>
              <w:t xml:space="preserve"> Исследование явления электромагнитной индукции.</w:t>
            </w:r>
          </w:p>
        </w:tc>
        <w:tc>
          <w:tcPr>
            <w:tcW w:w="709" w:type="dxa"/>
          </w:tcPr>
          <w:p w14:paraId="74A84B3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1451FF4" w14:textId="77777777" w:rsidTr="00A82789">
        <w:trPr>
          <w:gridAfter w:val="1"/>
          <w:wAfter w:w="9" w:type="dxa"/>
        </w:trPr>
        <w:tc>
          <w:tcPr>
            <w:tcW w:w="993" w:type="dxa"/>
            <w:tcMar>
              <w:top w:w="0" w:type="dxa"/>
              <w:left w:w="108" w:type="dxa"/>
              <w:bottom w:w="0" w:type="dxa"/>
              <w:right w:w="108" w:type="dxa"/>
            </w:tcMar>
            <w:hideMark/>
          </w:tcPr>
          <w:p w14:paraId="5647753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5/60</w:t>
            </w:r>
          </w:p>
        </w:tc>
        <w:tc>
          <w:tcPr>
            <w:tcW w:w="2552" w:type="dxa"/>
            <w:tcMar>
              <w:top w:w="0" w:type="dxa"/>
              <w:left w:w="108" w:type="dxa"/>
              <w:bottom w:w="0" w:type="dxa"/>
              <w:right w:w="108" w:type="dxa"/>
            </w:tcMar>
            <w:hideMark/>
          </w:tcPr>
          <w:p w14:paraId="0E6785F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Лабораторная работа №4</w:t>
            </w:r>
          </w:p>
        </w:tc>
        <w:tc>
          <w:tcPr>
            <w:tcW w:w="6237" w:type="dxa"/>
            <w:tcMar>
              <w:top w:w="0" w:type="dxa"/>
              <w:left w:w="108" w:type="dxa"/>
              <w:bottom w:w="0" w:type="dxa"/>
              <w:right w:w="108" w:type="dxa"/>
            </w:tcMar>
            <w:hideMark/>
          </w:tcPr>
          <w:p w14:paraId="348BDC5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Лабораторная работа №4 «Изучение явления электромагнитной индукции». </w:t>
            </w:r>
            <w:r w:rsidRPr="00A82789">
              <w:rPr>
                <w:rFonts w:ascii="Times New Roman" w:eastAsia="Times New Roman" w:hAnsi="Times New Roman" w:cs="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tc>
        <w:tc>
          <w:tcPr>
            <w:tcW w:w="709" w:type="dxa"/>
          </w:tcPr>
          <w:p w14:paraId="74905CC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AB97E0F" w14:textId="77777777" w:rsidTr="00A82789">
        <w:trPr>
          <w:gridAfter w:val="1"/>
          <w:wAfter w:w="9" w:type="dxa"/>
          <w:trHeight w:val="603"/>
        </w:trPr>
        <w:tc>
          <w:tcPr>
            <w:tcW w:w="993" w:type="dxa"/>
            <w:tcMar>
              <w:top w:w="0" w:type="dxa"/>
              <w:left w:w="108" w:type="dxa"/>
              <w:bottom w:w="0" w:type="dxa"/>
              <w:right w:w="108" w:type="dxa"/>
            </w:tcMar>
            <w:hideMark/>
          </w:tcPr>
          <w:p w14:paraId="33E7BAA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5/61</w:t>
            </w:r>
          </w:p>
        </w:tc>
        <w:tc>
          <w:tcPr>
            <w:tcW w:w="2552" w:type="dxa"/>
            <w:tcMar>
              <w:top w:w="0" w:type="dxa"/>
              <w:left w:w="108" w:type="dxa"/>
              <w:bottom w:w="0" w:type="dxa"/>
              <w:right w:w="108" w:type="dxa"/>
            </w:tcMar>
            <w:hideMark/>
          </w:tcPr>
          <w:p w14:paraId="5BF1029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Явление самоиндукции. Получение и передача переменного электрического тока. </w:t>
            </w:r>
          </w:p>
        </w:tc>
        <w:tc>
          <w:tcPr>
            <w:tcW w:w="6237" w:type="dxa"/>
            <w:tcMar>
              <w:top w:w="0" w:type="dxa"/>
              <w:left w:w="108" w:type="dxa"/>
              <w:bottom w:w="0" w:type="dxa"/>
              <w:right w:w="108" w:type="dxa"/>
            </w:tcMar>
            <w:hideMark/>
          </w:tcPr>
          <w:p w14:paraId="47FD5E3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Явления самоиндукции. </w:t>
            </w:r>
            <w:r w:rsidRPr="00A82789">
              <w:rPr>
                <w:rFonts w:ascii="Times New Roman" w:eastAsia="Times New Roman" w:hAnsi="Times New Roman" w:cs="Times New Roman"/>
                <w:sz w:val="24"/>
                <w:szCs w:val="24"/>
              </w:rPr>
              <w:t xml:space="preserve">Передача электрической энергии на расстояние. </w:t>
            </w:r>
            <w:r w:rsidRPr="00A82789">
              <w:rPr>
                <w:rFonts w:ascii="Times New Roman" w:eastAsia="Times New Roman" w:hAnsi="Times New Roman" w:cs="Times New Roman"/>
                <w:i/>
                <w:sz w:val="24"/>
                <w:szCs w:val="24"/>
              </w:rPr>
              <w:t xml:space="preserve">Электрогенератор. Переменный ток. </w:t>
            </w:r>
            <w:r w:rsidRPr="00A82789">
              <w:rPr>
                <w:rFonts w:ascii="Times New Roman" w:eastAsia="Times New Roman" w:hAnsi="Times New Roman" w:cs="Times New Roman"/>
                <w:i/>
                <w:iCs/>
                <w:sz w:val="24"/>
                <w:szCs w:val="24"/>
                <w:lang w:eastAsia="ru-RU"/>
              </w:rPr>
              <w:t>Электродвигатель.</w:t>
            </w:r>
            <w:r w:rsidRPr="00A82789">
              <w:rPr>
                <w:rFonts w:ascii="Times New Roman" w:eastAsia="Times New Roman" w:hAnsi="Times New Roman" w:cs="Times New Roman"/>
                <w:iCs/>
                <w:sz w:val="24"/>
                <w:szCs w:val="24"/>
                <w:lang w:eastAsia="ru-RU"/>
              </w:rPr>
              <w:t xml:space="preserve"> </w:t>
            </w:r>
            <w:r w:rsidRPr="00A82789">
              <w:rPr>
                <w:rFonts w:ascii="Times New Roman" w:eastAsia="Times New Roman" w:hAnsi="Times New Roman" w:cs="Times New Roman"/>
                <w:bCs/>
                <w:sz w:val="24"/>
                <w:szCs w:val="24"/>
              </w:rPr>
              <w:t xml:space="preserve">Конструирование электродвигателя. Конструирование простейшего генератора.   </w:t>
            </w:r>
          </w:p>
        </w:tc>
        <w:tc>
          <w:tcPr>
            <w:tcW w:w="709" w:type="dxa"/>
          </w:tcPr>
          <w:p w14:paraId="5E13DAB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1E2B0F4D" w14:textId="77777777" w:rsidTr="00A82789">
        <w:trPr>
          <w:gridAfter w:val="1"/>
          <w:wAfter w:w="9" w:type="dxa"/>
          <w:trHeight w:val="603"/>
        </w:trPr>
        <w:tc>
          <w:tcPr>
            <w:tcW w:w="993" w:type="dxa"/>
            <w:tcMar>
              <w:top w:w="0" w:type="dxa"/>
              <w:left w:w="108" w:type="dxa"/>
              <w:bottom w:w="0" w:type="dxa"/>
              <w:right w:w="108" w:type="dxa"/>
            </w:tcMar>
          </w:tcPr>
          <w:p w14:paraId="7925E36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5/62</w:t>
            </w:r>
          </w:p>
        </w:tc>
        <w:tc>
          <w:tcPr>
            <w:tcW w:w="2552" w:type="dxa"/>
            <w:tcMar>
              <w:top w:w="0" w:type="dxa"/>
              <w:left w:w="108" w:type="dxa"/>
              <w:bottom w:w="0" w:type="dxa"/>
              <w:right w:w="108" w:type="dxa"/>
            </w:tcMar>
          </w:tcPr>
          <w:p w14:paraId="3D92047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Трансформатор.</w:t>
            </w:r>
          </w:p>
        </w:tc>
        <w:tc>
          <w:tcPr>
            <w:tcW w:w="6237" w:type="dxa"/>
            <w:tcMar>
              <w:top w:w="0" w:type="dxa"/>
              <w:left w:w="108" w:type="dxa"/>
              <w:bottom w:w="0" w:type="dxa"/>
              <w:right w:w="108" w:type="dxa"/>
            </w:tcMar>
          </w:tcPr>
          <w:p w14:paraId="25C1400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
                <w:sz w:val="24"/>
                <w:szCs w:val="24"/>
              </w:rPr>
              <w:t>Трансформатор.</w:t>
            </w:r>
            <w:r w:rsidRPr="00A82789">
              <w:rPr>
                <w:rFonts w:ascii="Times New Roman" w:eastAsia="Times New Roman" w:hAnsi="Times New Roman" w:cs="Times New Roman"/>
                <w:iCs/>
                <w:sz w:val="24"/>
                <w:szCs w:val="24"/>
                <w:lang w:eastAsia="ru-RU"/>
              </w:rPr>
              <w:t xml:space="preserve"> Формула трансформатора.</w:t>
            </w:r>
          </w:p>
        </w:tc>
        <w:tc>
          <w:tcPr>
            <w:tcW w:w="709" w:type="dxa"/>
          </w:tcPr>
          <w:p w14:paraId="01C2831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7156699A" w14:textId="77777777" w:rsidTr="00A82789">
        <w:trPr>
          <w:gridAfter w:val="1"/>
          <w:wAfter w:w="9" w:type="dxa"/>
        </w:trPr>
        <w:tc>
          <w:tcPr>
            <w:tcW w:w="993" w:type="dxa"/>
            <w:tcMar>
              <w:top w:w="0" w:type="dxa"/>
              <w:left w:w="108" w:type="dxa"/>
              <w:bottom w:w="0" w:type="dxa"/>
              <w:right w:w="108" w:type="dxa"/>
            </w:tcMar>
            <w:hideMark/>
          </w:tcPr>
          <w:p w14:paraId="74F6B49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5/63</w:t>
            </w:r>
          </w:p>
        </w:tc>
        <w:tc>
          <w:tcPr>
            <w:tcW w:w="2552" w:type="dxa"/>
            <w:tcMar>
              <w:top w:w="0" w:type="dxa"/>
              <w:left w:w="108" w:type="dxa"/>
              <w:bottom w:w="0" w:type="dxa"/>
              <w:right w:w="108" w:type="dxa"/>
            </w:tcMar>
            <w:hideMark/>
          </w:tcPr>
          <w:p w14:paraId="377A2D57"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Электромагнитное поле. Электромагнитные волны.</w:t>
            </w:r>
          </w:p>
        </w:tc>
        <w:tc>
          <w:tcPr>
            <w:tcW w:w="6237" w:type="dxa"/>
            <w:tcMar>
              <w:top w:w="0" w:type="dxa"/>
              <w:left w:w="108" w:type="dxa"/>
              <w:bottom w:w="0" w:type="dxa"/>
              <w:right w:w="108" w:type="dxa"/>
            </w:tcMar>
            <w:hideMark/>
          </w:tcPr>
          <w:p w14:paraId="652A3673"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lang w:eastAsia="ru-RU"/>
              </w:rPr>
              <w:t xml:space="preserve">Электрическое поле. Магнитное поле. </w:t>
            </w:r>
            <w:r w:rsidRPr="00A82789">
              <w:rPr>
                <w:rFonts w:ascii="Times New Roman" w:eastAsia="Times New Roman" w:hAnsi="Times New Roman" w:cs="Times New Roman"/>
                <w:sz w:val="24"/>
                <w:szCs w:val="24"/>
              </w:rPr>
              <w:t xml:space="preserve">Электромагнитные волны и их свойства. </w:t>
            </w:r>
            <w:r w:rsidRPr="00A82789">
              <w:rPr>
                <w:rFonts w:ascii="Times New Roman" w:eastAsia="Times New Roman" w:hAnsi="Times New Roman" w:cs="Times New Roman"/>
                <w:sz w:val="24"/>
                <w:szCs w:val="24"/>
                <w:lang w:eastAsia="ru-RU"/>
              </w:rPr>
              <w:t xml:space="preserve">Шкала электромагнитных излучений. </w:t>
            </w:r>
            <w:r w:rsidRPr="00A82789">
              <w:rPr>
                <w:rFonts w:ascii="Times New Roman" w:eastAsia="Times New Roman" w:hAnsi="Times New Roman" w:cs="Times New Roman"/>
                <w:i/>
                <w:sz w:val="24"/>
                <w:szCs w:val="24"/>
              </w:rPr>
              <w:t>Влияние электромагнитных излучений на живые организмы.</w:t>
            </w:r>
            <w:r w:rsidRPr="00A82789">
              <w:rPr>
                <w:rFonts w:ascii="Times New Roman" w:eastAsia="Times New Roman" w:hAnsi="Times New Roman" w:cs="Times New Roman"/>
                <w:sz w:val="24"/>
                <w:szCs w:val="24"/>
              </w:rPr>
              <w:t xml:space="preserve"> </w:t>
            </w:r>
          </w:p>
          <w:p w14:paraId="1F77BD6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
        </w:tc>
        <w:tc>
          <w:tcPr>
            <w:tcW w:w="709" w:type="dxa"/>
          </w:tcPr>
          <w:p w14:paraId="4FAB152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6854D76" w14:textId="77777777" w:rsidTr="00A82789">
        <w:trPr>
          <w:gridAfter w:val="1"/>
          <w:wAfter w:w="9" w:type="dxa"/>
        </w:trPr>
        <w:tc>
          <w:tcPr>
            <w:tcW w:w="993" w:type="dxa"/>
            <w:tcMar>
              <w:top w:w="0" w:type="dxa"/>
              <w:left w:w="108" w:type="dxa"/>
              <w:bottom w:w="0" w:type="dxa"/>
              <w:right w:w="108" w:type="dxa"/>
            </w:tcMar>
            <w:hideMark/>
          </w:tcPr>
          <w:p w14:paraId="1B1E384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5/64</w:t>
            </w:r>
          </w:p>
        </w:tc>
        <w:tc>
          <w:tcPr>
            <w:tcW w:w="2552" w:type="dxa"/>
            <w:tcMar>
              <w:top w:w="0" w:type="dxa"/>
              <w:left w:w="108" w:type="dxa"/>
              <w:bottom w:w="0" w:type="dxa"/>
              <w:right w:w="108" w:type="dxa"/>
            </w:tcMar>
            <w:hideMark/>
          </w:tcPr>
          <w:p w14:paraId="7160BA1A"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Конденсатор</w:t>
            </w:r>
          </w:p>
          <w:p w14:paraId="26D062E5"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p>
        </w:tc>
        <w:tc>
          <w:tcPr>
            <w:tcW w:w="6237" w:type="dxa"/>
            <w:tcMar>
              <w:top w:w="0" w:type="dxa"/>
              <w:left w:w="108" w:type="dxa"/>
              <w:bottom w:w="0" w:type="dxa"/>
              <w:right w:w="108" w:type="dxa"/>
            </w:tcMar>
            <w:hideMark/>
          </w:tcPr>
          <w:p w14:paraId="236EB0F4"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i/>
                <w:sz w:val="24"/>
                <w:szCs w:val="24"/>
              </w:rPr>
              <w:t>Конденсатор.</w:t>
            </w:r>
            <w:r w:rsidRPr="00A82789">
              <w:rPr>
                <w:rFonts w:ascii="Times New Roman" w:eastAsia="Times New Roman" w:hAnsi="Times New Roman" w:cs="Times New Roman"/>
                <w:sz w:val="24"/>
                <w:szCs w:val="24"/>
              </w:rPr>
              <w:t xml:space="preserve"> </w:t>
            </w:r>
            <w:r w:rsidRPr="00A82789">
              <w:rPr>
                <w:rFonts w:ascii="Times New Roman" w:eastAsia="Times New Roman" w:hAnsi="Times New Roman" w:cs="Times New Roman"/>
                <w:i/>
                <w:sz w:val="24"/>
                <w:szCs w:val="24"/>
              </w:rPr>
              <w:t xml:space="preserve">Энергия электрического поля конденсатора. </w:t>
            </w:r>
            <w:r w:rsidRPr="00A82789">
              <w:rPr>
                <w:rFonts w:ascii="Times New Roman" w:eastAsia="Times New Roman" w:hAnsi="Times New Roman" w:cs="Times New Roman"/>
                <w:iCs/>
                <w:sz w:val="24"/>
                <w:szCs w:val="24"/>
                <w:lang w:eastAsia="ru-RU"/>
              </w:rPr>
              <w:t xml:space="preserve">Электроемкость конденсатора. </w:t>
            </w:r>
          </w:p>
        </w:tc>
        <w:tc>
          <w:tcPr>
            <w:tcW w:w="709" w:type="dxa"/>
          </w:tcPr>
          <w:p w14:paraId="6887383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86AC7AC" w14:textId="77777777" w:rsidTr="00A82789">
        <w:trPr>
          <w:gridAfter w:val="1"/>
          <w:wAfter w:w="9" w:type="dxa"/>
        </w:trPr>
        <w:tc>
          <w:tcPr>
            <w:tcW w:w="993" w:type="dxa"/>
            <w:tcMar>
              <w:top w:w="0" w:type="dxa"/>
              <w:left w:w="108" w:type="dxa"/>
              <w:bottom w:w="0" w:type="dxa"/>
              <w:right w:w="108" w:type="dxa"/>
            </w:tcMar>
            <w:hideMark/>
          </w:tcPr>
          <w:p w14:paraId="62F95E6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5/65</w:t>
            </w:r>
          </w:p>
        </w:tc>
        <w:tc>
          <w:tcPr>
            <w:tcW w:w="2552" w:type="dxa"/>
            <w:tcMar>
              <w:top w:w="0" w:type="dxa"/>
              <w:left w:w="108" w:type="dxa"/>
              <w:bottom w:w="0" w:type="dxa"/>
              <w:right w:w="108" w:type="dxa"/>
            </w:tcMar>
            <w:hideMark/>
          </w:tcPr>
          <w:p w14:paraId="13A7EB5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Колебательный контур. Получение электромагнитных колебаний.</w:t>
            </w:r>
          </w:p>
        </w:tc>
        <w:tc>
          <w:tcPr>
            <w:tcW w:w="6237" w:type="dxa"/>
            <w:tcMar>
              <w:top w:w="0" w:type="dxa"/>
              <w:left w:w="108" w:type="dxa"/>
              <w:bottom w:w="0" w:type="dxa"/>
              <w:right w:w="108" w:type="dxa"/>
            </w:tcMar>
            <w:hideMark/>
          </w:tcPr>
          <w:p w14:paraId="2BFC327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
                <w:sz w:val="24"/>
                <w:szCs w:val="24"/>
              </w:rPr>
              <w:t xml:space="preserve">Колебательный контур. </w:t>
            </w:r>
            <w:r w:rsidRPr="00A82789">
              <w:rPr>
                <w:rFonts w:ascii="Times New Roman" w:eastAsia="Times New Roman" w:hAnsi="Times New Roman" w:cs="Times New Roman"/>
                <w:sz w:val="24"/>
                <w:szCs w:val="24"/>
              </w:rPr>
              <w:t xml:space="preserve">Электромагнитные колебания. </w:t>
            </w:r>
            <w:r w:rsidRPr="00A82789">
              <w:rPr>
                <w:rFonts w:ascii="Times New Roman" w:eastAsia="Times New Roman" w:hAnsi="Times New Roman" w:cs="Times New Roman"/>
                <w:iCs/>
                <w:sz w:val="24"/>
                <w:szCs w:val="24"/>
                <w:lang w:eastAsia="ru-RU"/>
              </w:rPr>
              <w:t xml:space="preserve">Период свободных электромагнитных колебаний. </w:t>
            </w:r>
          </w:p>
        </w:tc>
        <w:tc>
          <w:tcPr>
            <w:tcW w:w="709" w:type="dxa"/>
          </w:tcPr>
          <w:p w14:paraId="05299CA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12178B2F" w14:textId="77777777" w:rsidTr="00A82789">
        <w:trPr>
          <w:gridAfter w:val="1"/>
          <w:wAfter w:w="9" w:type="dxa"/>
        </w:trPr>
        <w:tc>
          <w:tcPr>
            <w:tcW w:w="993" w:type="dxa"/>
            <w:tcMar>
              <w:top w:w="0" w:type="dxa"/>
              <w:left w:w="108" w:type="dxa"/>
              <w:bottom w:w="0" w:type="dxa"/>
              <w:right w:w="108" w:type="dxa"/>
            </w:tcMar>
            <w:hideMark/>
          </w:tcPr>
          <w:p w14:paraId="237ADCA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5/66</w:t>
            </w:r>
          </w:p>
        </w:tc>
        <w:tc>
          <w:tcPr>
            <w:tcW w:w="2552" w:type="dxa"/>
            <w:tcMar>
              <w:top w:w="0" w:type="dxa"/>
              <w:left w:w="108" w:type="dxa"/>
              <w:bottom w:w="0" w:type="dxa"/>
              <w:right w:w="108" w:type="dxa"/>
            </w:tcMar>
            <w:hideMark/>
          </w:tcPr>
          <w:p w14:paraId="3B6F3A2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Принцип радиосвязи и телевидения</w:t>
            </w:r>
          </w:p>
          <w:p w14:paraId="3517857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
        </w:tc>
        <w:tc>
          <w:tcPr>
            <w:tcW w:w="6237" w:type="dxa"/>
            <w:tcMar>
              <w:top w:w="0" w:type="dxa"/>
              <w:left w:w="108" w:type="dxa"/>
              <w:bottom w:w="0" w:type="dxa"/>
              <w:right w:w="108" w:type="dxa"/>
            </w:tcMar>
            <w:hideMark/>
          </w:tcPr>
          <w:p w14:paraId="6268447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
                <w:sz w:val="24"/>
                <w:szCs w:val="24"/>
              </w:rPr>
              <w:t>Принципы радиосвязи и телевидения.</w:t>
            </w:r>
            <w:r w:rsidRPr="00A82789">
              <w:rPr>
                <w:rFonts w:ascii="Times New Roman" w:eastAsia="Times New Roman" w:hAnsi="Times New Roman" w:cs="Times New Roman"/>
                <w:sz w:val="24"/>
                <w:szCs w:val="24"/>
              </w:rPr>
              <w:t xml:space="preserve"> </w:t>
            </w:r>
            <w:r w:rsidRPr="00A82789">
              <w:rPr>
                <w:rFonts w:ascii="Times New Roman" w:eastAsia="Times New Roman" w:hAnsi="Times New Roman" w:cs="Times New Roman"/>
                <w:sz w:val="24"/>
                <w:szCs w:val="24"/>
                <w:lang w:eastAsia="ru-RU"/>
              </w:rPr>
              <w:t>Модуляция и детектирование. Схема передачи и приема сигнала. Осуществление первой передачи сигнала на расстояние.</w:t>
            </w:r>
          </w:p>
        </w:tc>
        <w:tc>
          <w:tcPr>
            <w:tcW w:w="709" w:type="dxa"/>
          </w:tcPr>
          <w:p w14:paraId="5517EE2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226573AE" w14:textId="77777777" w:rsidTr="00A82789">
        <w:trPr>
          <w:gridAfter w:val="1"/>
          <w:wAfter w:w="9" w:type="dxa"/>
        </w:trPr>
        <w:tc>
          <w:tcPr>
            <w:tcW w:w="993" w:type="dxa"/>
            <w:tcMar>
              <w:top w:w="0" w:type="dxa"/>
              <w:left w:w="108" w:type="dxa"/>
              <w:bottom w:w="0" w:type="dxa"/>
              <w:right w:w="108" w:type="dxa"/>
            </w:tcMar>
            <w:hideMark/>
          </w:tcPr>
          <w:p w14:paraId="2C43551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5/67</w:t>
            </w:r>
          </w:p>
        </w:tc>
        <w:tc>
          <w:tcPr>
            <w:tcW w:w="2552" w:type="dxa"/>
            <w:tcMar>
              <w:top w:w="0" w:type="dxa"/>
              <w:left w:w="108" w:type="dxa"/>
              <w:bottom w:w="0" w:type="dxa"/>
              <w:right w:w="108" w:type="dxa"/>
            </w:tcMar>
            <w:hideMark/>
          </w:tcPr>
          <w:p w14:paraId="2E23B34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Законы геометрической оптики</w:t>
            </w:r>
          </w:p>
        </w:tc>
        <w:tc>
          <w:tcPr>
            <w:tcW w:w="6237" w:type="dxa"/>
            <w:tcMar>
              <w:top w:w="0" w:type="dxa"/>
              <w:left w:w="108" w:type="dxa"/>
              <w:bottom w:w="0" w:type="dxa"/>
              <w:right w:w="108" w:type="dxa"/>
            </w:tcMar>
            <w:hideMark/>
          </w:tcPr>
          <w:p w14:paraId="2AA1DB4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Свет – электромагнитная волна. Скорость света. Источники света. Закон отражения света.</w:t>
            </w:r>
          </w:p>
        </w:tc>
        <w:tc>
          <w:tcPr>
            <w:tcW w:w="709" w:type="dxa"/>
          </w:tcPr>
          <w:p w14:paraId="1E64F706"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66ECA78B" w14:textId="77777777" w:rsidTr="00A82789">
        <w:trPr>
          <w:gridAfter w:val="1"/>
          <w:wAfter w:w="9" w:type="dxa"/>
        </w:trPr>
        <w:tc>
          <w:tcPr>
            <w:tcW w:w="993" w:type="dxa"/>
            <w:tcMar>
              <w:top w:w="0" w:type="dxa"/>
              <w:left w:w="108" w:type="dxa"/>
              <w:bottom w:w="0" w:type="dxa"/>
              <w:right w:w="108" w:type="dxa"/>
            </w:tcMar>
          </w:tcPr>
          <w:p w14:paraId="29138D2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5/68</w:t>
            </w:r>
          </w:p>
        </w:tc>
        <w:tc>
          <w:tcPr>
            <w:tcW w:w="2552" w:type="dxa"/>
            <w:tcMar>
              <w:top w:w="0" w:type="dxa"/>
              <w:left w:w="108" w:type="dxa"/>
              <w:bottom w:w="0" w:type="dxa"/>
              <w:right w:w="108" w:type="dxa"/>
            </w:tcMar>
          </w:tcPr>
          <w:p w14:paraId="6E1B4B8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Законы геометрической оптики</w:t>
            </w:r>
          </w:p>
        </w:tc>
        <w:tc>
          <w:tcPr>
            <w:tcW w:w="6237" w:type="dxa"/>
            <w:tcMar>
              <w:top w:w="0" w:type="dxa"/>
              <w:left w:w="108" w:type="dxa"/>
              <w:bottom w:w="0" w:type="dxa"/>
              <w:right w:w="108" w:type="dxa"/>
            </w:tcMar>
          </w:tcPr>
          <w:p w14:paraId="282CD6D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 xml:space="preserve">Закон преломления света. </w:t>
            </w:r>
            <w:r w:rsidRPr="00A82789">
              <w:rPr>
                <w:rFonts w:ascii="Times New Roman" w:eastAsia="Times New Roman" w:hAnsi="Times New Roman" w:cs="Times New Roman"/>
                <w:sz w:val="24"/>
                <w:szCs w:val="24"/>
                <w:lang w:eastAsia="ru-RU"/>
              </w:rPr>
              <w:t xml:space="preserve">Показатель среды. Абсолютный показатель среды. </w:t>
            </w:r>
            <w:r w:rsidRPr="00A82789">
              <w:rPr>
                <w:rFonts w:ascii="Times New Roman" w:eastAsia="Times New Roman" w:hAnsi="Times New Roman" w:cs="Times New Roman"/>
                <w:bCs/>
                <w:sz w:val="24"/>
                <w:szCs w:val="24"/>
              </w:rPr>
              <w:t>Наблюдение явления отражения и преломления света. Исследование зависимости угла преломления от угла падения.</w:t>
            </w:r>
          </w:p>
        </w:tc>
        <w:tc>
          <w:tcPr>
            <w:tcW w:w="709" w:type="dxa"/>
          </w:tcPr>
          <w:p w14:paraId="5B3A4EC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5E81EC98" w14:textId="77777777" w:rsidTr="00A82789">
        <w:trPr>
          <w:gridAfter w:val="1"/>
          <w:wAfter w:w="9" w:type="dxa"/>
        </w:trPr>
        <w:tc>
          <w:tcPr>
            <w:tcW w:w="993" w:type="dxa"/>
            <w:tcMar>
              <w:top w:w="0" w:type="dxa"/>
              <w:left w:w="108" w:type="dxa"/>
              <w:bottom w:w="0" w:type="dxa"/>
              <w:right w:w="108" w:type="dxa"/>
            </w:tcMar>
            <w:hideMark/>
          </w:tcPr>
          <w:p w14:paraId="1FE4606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5/69</w:t>
            </w:r>
          </w:p>
        </w:tc>
        <w:tc>
          <w:tcPr>
            <w:tcW w:w="2552" w:type="dxa"/>
            <w:tcMar>
              <w:top w:w="0" w:type="dxa"/>
              <w:left w:w="108" w:type="dxa"/>
              <w:bottom w:w="0" w:type="dxa"/>
              <w:right w:w="108" w:type="dxa"/>
            </w:tcMar>
            <w:hideMark/>
          </w:tcPr>
          <w:p w14:paraId="17523DC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w:t>
            </w:r>
          </w:p>
        </w:tc>
        <w:tc>
          <w:tcPr>
            <w:tcW w:w="6237" w:type="dxa"/>
            <w:tcMar>
              <w:top w:w="0" w:type="dxa"/>
              <w:left w:w="108" w:type="dxa"/>
              <w:bottom w:w="0" w:type="dxa"/>
              <w:right w:w="108" w:type="dxa"/>
            </w:tcMar>
            <w:hideMark/>
          </w:tcPr>
          <w:p w14:paraId="4918111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«Законы геометрической оптики»</w:t>
            </w:r>
          </w:p>
        </w:tc>
        <w:tc>
          <w:tcPr>
            <w:tcW w:w="709" w:type="dxa"/>
          </w:tcPr>
          <w:p w14:paraId="3B559D57"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7D95D82B" w14:textId="77777777" w:rsidTr="00A82789">
        <w:trPr>
          <w:gridAfter w:val="1"/>
          <w:wAfter w:w="9" w:type="dxa"/>
          <w:trHeight w:val="85"/>
        </w:trPr>
        <w:tc>
          <w:tcPr>
            <w:tcW w:w="993" w:type="dxa"/>
            <w:tcMar>
              <w:top w:w="0" w:type="dxa"/>
              <w:left w:w="108" w:type="dxa"/>
              <w:bottom w:w="0" w:type="dxa"/>
              <w:right w:w="108" w:type="dxa"/>
            </w:tcMar>
            <w:hideMark/>
          </w:tcPr>
          <w:p w14:paraId="395E62D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5/70</w:t>
            </w:r>
          </w:p>
        </w:tc>
        <w:tc>
          <w:tcPr>
            <w:tcW w:w="2552" w:type="dxa"/>
            <w:tcMar>
              <w:top w:w="0" w:type="dxa"/>
              <w:left w:w="108" w:type="dxa"/>
              <w:bottom w:w="0" w:type="dxa"/>
              <w:right w:w="108" w:type="dxa"/>
            </w:tcMar>
            <w:hideMark/>
          </w:tcPr>
          <w:p w14:paraId="7502302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Волновые свойства света. </w:t>
            </w:r>
          </w:p>
        </w:tc>
        <w:tc>
          <w:tcPr>
            <w:tcW w:w="6237" w:type="dxa"/>
            <w:tcMar>
              <w:top w:w="0" w:type="dxa"/>
              <w:left w:w="108" w:type="dxa"/>
              <w:bottom w:w="0" w:type="dxa"/>
              <w:right w:w="108" w:type="dxa"/>
            </w:tcMar>
            <w:hideMark/>
          </w:tcPr>
          <w:p w14:paraId="6FFE8A3B"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lang w:eastAsia="ru-RU"/>
              </w:rPr>
              <w:t xml:space="preserve">Дисперсия света. Разложение света в спектр. Опыт Ньютона. </w:t>
            </w:r>
            <w:r w:rsidRPr="00A82789">
              <w:rPr>
                <w:rFonts w:ascii="Times New Roman" w:eastAsia="Times New Roman" w:hAnsi="Times New Roman" w:cs="Times New Roman"/>
                <w:i/>
                <w:sz w:val="24"/>
                <w:szCs w:val="24"/>
              </w:rPr>
              <w:t xml:space="preserve">Интерференция и дифракция света. </w:t>
            </w:r>
            <w:r w:rsidRPr="00A82789">
              <w:rPr>
                <w:rFonts w:ascii="Times New Roman" w:eastAsia="Times New Roman" w:hAnsi="Times New Roman" w:cs="Times New Roman"/>
                <w:bCs/>
                <w:sz w:val="24"/>
                <w:szCs w:val="24"/>
              </w:rPr>
              <w:t>Наблюдение явления дисперсии.</w:t>
            </w:r>
          </w:p>
        </w:tc>
        <w:tc>
          <w:tcPr>
            <w:tcW w:w="709" w:type="dxa"/>
          </w:tcPr>
          <w:p w14:paraId="1309E4A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65EF473" w14:textId="77777777" w:rsidTr="00A82789">
        <w:trPr>
          <w:gridAfter w:val="1"/>
          <w:wAfter w:w="9" w:type="dxa"/>
          <w:trHeight w:val="882"/>
        </w:trPr>
        <w:tc>
          <w:tcPr>
            <w:tcW w:w="993" w:type="dxa"/>
            <w:tcMar>
              <w:top w:w="0" w:type="dxa"/>
              <w:left w:w="108" w:type="dxa"/>
              <w:bottom w:w="0" w:type="dxa"/>
              <w:right w:w="108" w:type="dxa"/>
            </w:tcMar>
            <w:hideMark/>
          </w:tcPr>
          <w:p w14:paraId="7892F35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5/71</w:t>
            </w:r>
          </w:p>
        </w:tc>
        <w:tc>
          <w:tcPr>
            <w:tcW w:w="2552" w:type="dxa"/>
            <w:tcMar>
              <w:top w:w="0" w:type="dxa"/>
              <w:left w:w="108" w:type="dxa"/>
              <w:bottom w:w="0" w:type="dxa"/>
              <w:right w:w="108" w:type="dxa"/>
            </w:tcMar>
            <w:hideMark/>
          </w:tcPr>
          <w:p w14:paraId="388E250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Спектрограф и спектроскоп</w:t>
            </w:r>
          </w:p>
          <w:p w14:paraId="4030327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Спектральный анализ</w:t>
            </w:r>
          </w:p>
        </w:tc>
        <w:tc>
          <w:tcPr>
            <w:tcW w:w="6237" w:type="dxa"/>
            <w:tcMar>
              <w:top w:w="0" w:type="dxa"/>
              <w:left w:w="108" w:type="dxa"/>
              <w:bottom w:w="0" w:type="dxa"/>
              <w:right w:w="108" w:type="dxa"/>
            </w:tcMar>
            <w:hideMark/>
          </w:tcPr>
          <w:p w14:paraId="140D2221" w14:textId="77777777" w:rsidR="00A82789" w:rsidRPr="00A82789" w:rsidRDefault="00A82789" w:rsidP="00A82789">
            <w:pPr>
              <w:widowControl w:val="0"/>
              <w:autoSpaceDE w:val="0"/>
              <w:autoSpaceDN w:val="0"/>
              <w:spacing w:after="0" w:line="312" w:lineRule="atLeast"/>
              <w:ind w:hanging="673"/>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 xml:space="preserve">Оптические приборы. Типы спектров. Спектральный анализ. </w:t>
            </w:r>
          </w:p>
          <w:p w14:paraId="56E2FB1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lang w:eastAsia="ru-RU"/>
              </w:rPr>
            </w:pPr>
          </w:p>
          <w:p w14:paraId="5CC8916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lang w:eastAsia="ru-RU"/>
              </w:rPr>
            </w:pPr>
          </w:p>
          <w:p w14:paraId="157EFEA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p>
        </w:tc>
        <w:tc>
          <w:tcPr>
            <w:tcW w:w="709" w:type="dxa"/>
          </w:tcPr>
          <w:p w14:paraId="43FC052A"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437AD019" w14:textId="77777777" w:rsidTr="00A82789">
        <w:trPr>
          <w:gridAfter w:val="1"/>
          <w:wAfter w:w="9" w:type="dxa"/>
        </w:trPr>
        <w:tc>
          <w:tcPr>
            <w:tcW w:w="993" w:type="dxa"/>
            <w:tcMar>
              <w:top w:w="0" w:type="dxa"/>
              <w:left w:w="108" w:type="dxa"/>
              <w:bottom w:w="0" w:type="dxa"/>
              <w:right w:w="108" w:type="dxa"/>
            </w:tcMar>
            <w:hideMark/>
          </w:tcPr>
          <w:p w14:paraId="73D4B19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5/72</w:t>
            </w:r>
          </w:p>
        </w:tc>
        <w:tc>
          <w:tcPr>
            <w:tcW w:w="2552" w:type="dxa"/>
            <w:tcMar>
              <w:top w:w="0" w:type="dxa"/>
              <w:left w:w="108" w:type="dxa"/>
              <w:bottom w:w="0" w:type="dxa"/>
              <w:right w:w="108" w:type="dxa"/>
            </w:tcMar>
            <w:hideMark/>
          </w:tcPr>
          <w:p w14:paraId="41AE21E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Типы оптических </w:t>
            </w:r>
            <w:r w:rsidRPr="00A82789">
              <w:rPr>
                <w:rFonts w:ascii="Times New Roman" w:eastAsia="Times New Roman" w:hAnsi="Times New Roman" w:cs="Times New Roman"/>
                <w:sz w:val="24"/>
                <w:szCs w:val="24"/>
                <w:lang w:eastAsia="ru-RU"/>
              </w:rPr>
              <w:lastRenderedPageBreak/>
              <w:t xml:space="preserve">спектров. Поглощение и испускание света атомами. </w:t>
            </w:r>
          </w:p>
        </w:tc>
        <w:tc>
          <w:tcPr>
            <w:tcW w:w="6237" w:type="dxa"/>
            <w:tcMar>
              <w:top w:w="0" w:type="dxa"/>
              <w:left w:w="108" w:type="dxa"/>
              <w:bottom w:w="0" w:type="dxa"/>
              <w:right w:w="108" w:type="dxa"/>
            </w:tcMar>
            <w:hideMark/>
          </w:tcPr>
          <w:p w14:paraId="5057ADB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
                <w:sz w:val="24"/>
                <w:szCs w:val="24"/>
                <w:lang w:eastAsia="ru-RU"/>
              </w:rPr>
            </w:pPr>
            <w:r w:rsidRPr="00A82789">
              <w:rPr>
                <w:rFonts w:ascii="Times New Roman" w:eastAsia="Times New Roman" w:hAnsi="Times New Roman" w:cs="Times New Roman"/>
                <w:iCs/>
                <w:sz w:val="24"/>
                <w:szCs w:val="24"/>
                <w:lang w:eastAsia="ru-RU"/>
              </w:rPr>
              <w:lastRenderedPageBreak/>
              <w:t xml:space="preserve">Типы оптических спектров. Оптические спектры. </w:t>
            </w:r>
            <w:r w:rsidRPr="00A82789">
              <w:rPr>
                <w:rFonts w:ascii="Times New Roman" w:eastAsia="Times New Roman" w:hAnsi="Times New Roman" w:cs="Times New Roman"/>
                <w:sz w:val="24"/>
                <w:szCs w:val="24"/>
              </w:rPr>
              <w:lastRenderedPageBreak/>
              <w:t xml:space="preserve">Квантовый характер поглощения и испускания света атомами. Линейчатые спектры.  </w:t>
            </w:r>
          </w:p>
        </w:tc>
        <w:tc>
          <w:tcPr>
            <w:tcW w:w="709" w:type="dxa"/>
          </w:tcPr>
          <w:p w14:paraId="4EAFA5D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lastRenderedPageBreak/>
              <w:t>1</w:t>
            </w:r>
          </w:p>
        </w:tc>
      </w:tr>
      <w:tr w:rsidR="00A82789" w:rsidRPr="00A82789" w14:paraId="37ADFCE1" w14:textId="77777777" w:rsidTr="00A82789">
        <w:trPr>
          <w:gridAfter w:val="1"/>
          <w:wAfter w:w="9" w:type="dxa"/>
        </w:trPr>
        <w:tc>
          <w:tcPr>
            <w:tcW w:w="993" w:type="dxa"/>
            <w:tcMar>
              <w:top w:w="0" w:type="dxa"/>
              <w:left w:w="108" w:type="dxa"/>
              <w:bottom w:w="0" w:type="dxa"/>
              <w:right w:w="108" w:type="dxa"/>
            </w:tcMar>
          </w:tcPr>
          <w:p w14:paraId="598E2D7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5/73</w:t>
            </w:r>
          </w:p>
        </w:tc>
        <w:tc>
          <w:tcPr>
            <w:tcW w:w="2552" w:type="dxa"/>
            <w:tcMar>
              <w:top w:w="0" w:type="dxa"/>
              <w:left w:w="108" w:type="dxa"/>
              <w:bottom w:w="0" w:type="dxa"/>
              <w:right w:w="108" w:type="dxa"/>
            </w:tcMar>
          </w:tcPr>
          <w:p w14:paraId="3E740F8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0584258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Подготовка к контрольной работе по теме: «Электромагнитное поле»</w:t>
            </w:r>
          </w:p>
        </w:tc>
        <w:tc>
          <w:tcPr>
            <w:tcW w:w="709" w:type="dxa"/>
          </w:tcPr>
          <w:p w14:paraId="399F849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5B5828E9" w14:textId="77777777" w:rsidTr="00A82789">
        <w:trPr>
          <w:gridAfter w:val="1"/>
          <w:wAfter w:w="9" w:type="dxa"/>
        </w:trPr>
        <w:tc>
          <w:tcPr>
            <w:tcW w:w="993" w:type="dxa"/>
            <w:tcMar>
              <w:top w:w="0" w:type="dxa"/>
              <w:left w:w="108" w:type="dxa"/>
              <w:bottom w:w="0" w:type="dxa"/>
              <w:right w:w="108" w:type="dxa"/>
            </w:tcMar>
            <w:hideMark/>
          </w:tcPr>
          <w:p w14:paraId="28CB18C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5/74</w:t>
            </w:r>
          </w:p>
        </w:tc>
        <w:tc>
          <w:tcPr>
            <w:tcW w:w="2552" w:type="dxa"/>
            <w:tcMar>
              <w:top w:w="0" w:type="dxa"/>
              <w:left w:w="108" w:type="dxa"/>
              <w:bottom w:w="0" w:type="dxa"/>
              <w:right w:w="108" w:type="dxa"/>
            </w:tcMar>
            <w:hideMark/>
          </w:tcPr>
          <w:p w14:paraId="128290B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 xml:space="preserve">Контрольная работа №4 </w:t>
            </w:r>
          </w:p>
        </w:tc>
        <w:tc>
          <w:tcPr>
            <w:tcW w:w="6237" w:type="dxa"/>
            <w:tcMar>
              <w:top w:w="0" w:type="dxa"/>
              <w:left w:w="108" w:type="dxa"/>
              <w:bottom w:w="0" w:type="dxa"/>
              <w:right w:w="108" w:type="dxa"/>
            </w:tcMar>
            <w:hideMark/>
          </w:tcPr>
          <w:p w14:paraId="35F6911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Контрольная работа по теме «Электромагнитное поле»</w:t>
            </w:r>
          </w:p>
        </w:tc>
        <w:tc>
          <w:tcPr>
            <w:tcW w:w="709" w:type="dxa"/>
          </w:tcPr>
          <w:p w14:paraId="4F28628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1</w:t>
            </w:r>
          </w:p>
        </w:tc>
      </w:tr>
      <w:tr w:rsidR="00A82789" w:rsidRPr="00A82789" w14:paraId="386521D0" w14:textId="77777777" w:rsidTr="00A82789">
        <w:tc>
          <w:tcPr>
            <w:tcW w:w="10500" w:type="dxa"/>
            <w:gridSpan w:val="5"/>
          </w:tcPr>
          <w:p w14:paraId="60264D02"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b/>
                <w:bCs/>
                <w:sz w:val="24"/>
                <w:szCs w:val="24"/>
                <w:lang w:eastAsia="ru-RU"/>
              </w:rPr>
              <w:t>СТРОЕНИЕ АТОМА И АТОМНОГО ЯДРА, ИСПОЛЬЗОВАНИЕ ЭНЕРГИИ АТОМНЫХ ЯДЕР (17 часов)</w:t>
            </w:r>
          </w:p>
        </w:tc>
      </w:tr>
      <w:tr w:rsidR="00A82789" w:rsidRPr="00A82789" w14:paraId="361C720A" w14:textId="77777777" w:rsidTr="00A82789">
        <w:trPr>
          <w:gridAfter w:val="1"/>
          <w:wAfter w:w="9" w:type="dxa"/>
        </w:trPr>
        <w:tc>
          <w:tcPr>
            <w:tcW w:w="993" w:type="dxa"/>
            <w:tcMar>
              <w:top w:w="0" w:type="dxa"/>
              <w:left w:w="108" w:type="dxa"/>
              <w:bottom w:w="0" w:type="dxa"/>
              <w:right w:w="108" w:type="dxa"/>
            </w:tcMar>
            <w:hideMark/>
          </w:tcPr>
          <w:p w14:paraId="1ACF0B7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6/75</w:t>
            </w:r>
          </w:p>
        </w:tc>
        <w:tc>
          <w:tcPr>
            <w:tcW w:w="2552" w:type="dxa"/>
            <w:tcMar>
              <w:top w:w="0" w:type="dxa"/>
              <w:left w:w="108" w:type="dxa"/>
              <w:bottom w:w="0" w:type="dxa"/>
              <w:right w:w="108" w:type="dxa"/>
            </w:tcMar>
            <w:hideMark/>
          </w:tcPr>
          <w:p w14:paraId="13F7CB72"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Радиоактивность как свидетельство сложного строения атомов.</w:t>
            </w:r>
          </w:p>
          <w:p w14:paraId="2444878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Модели атомов. Опыт Резерфорда.</w:t>
            </w:r>
          </w:p>
        </w:tc>
        <w:tc>
          <w:tcPr>
            <w:tcW w:w="6237" w:type="dxa"/>
            <w:tcMar>
              <w:top w:w="0" w:type="dxa"/>
              <w:left w:w="108" w:type="dxa"/>
              <w:bottom w:w="0" w:type="dxa"/>
              <w:right w:w="108" w:type="dxa"/>
            </w:tcMar>
            <w:hideMark/>
          </w:tcPr>
          <w:p w14:paraId="740FA82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Радиоактивность. Опыты Резерфорда. Строение атомов. Планетарная модель атома. Альфа-излучение. </w:t>
            </w:r>
            <w:r w:rsidRPr="00A82789">
              <w:rPr>
                <w:rFonts w:ascii="Times New Roman" w:eastAsia="Times New Roman" w:hAnsi="Times New Roman" w:cs="Times New Roman"/>
                <w:i/>
                <w:sz w:val="24"/>
                <w:szCs w:val="24"/>
              </w:rPr>
              <w:t>Бета-излучение</w:t>
            </w:r>
            <w:r w:rsidRPr="00A82789">
              <w:rPr>
                <w:rFonts w:ascii="Times New Roman" w:eastAsia="Times New Roman" w:hAnsi="Times New Roman" w:cs="Times New Roman"/>
                <w:sz w:val="24"/>
                <w:szCs w:val="24"/>
              </w:rPr>
              <w:t>. Гамма-излучение.</w:t>
            </w:r>
          </w:p>
        </w:tc>
        <w:tc>
          <w:tcPr>
            <w:tcW w:w="709" w:type="dxa"/>
          </w:tcPr>
          <w:p w14:paraId="17B2817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E8687B7" w14:textId="77777777" w:rsidTr="00A82789">
        <w:trPr>
          <w:gridAfter w:val="1"/>
          <w:wAfter w:w="9" w:type="dxa"/>
        </w:trPr>
        <w:tc>
          <w:tcPr>
            <w:tcW w:w="993" w:type="dxa"/>
            <w:tcMar>
              <w:top w:w="0" w:type="dxa"/>
              <w:left w:w="108" w:type="dxa"/>
              <w:bottom w:w="0" w:type="dxa"/>
              <w:right w:w="108" w:type="dxa"/>
            </w:tcMar>
            <w:hideMark/>
          </w:tcPr>
          <w:p w14:paraId="7C4FC6F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6/76</w:t>
            </w:r>
          </w:p>
        </w:tc>
        <w:tc>
          <w:tcPr>
            <w:tcW w:w="2552" w:type="dxa"/>
            <w:tcMar>
              <w:top w:w="0" w:type="dxa"/>
              <w:left w:w="108" w:type="dxa"/>
              <w:bottom w:w="0" w:type="dxa"/>
              <w:right w:w="108" w:type="dxa"/>
            </w:tcMar>
            <w:hideMark/>
          </w:tcPr>
          <w:p w14:paraId="1B91E48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Радиоактивные превращения атомных ядер. Состав и строение ядра. Массовое и зарядовое числа.</w:t>
            </w:r>
          </w:p>
        </w:tc>
        <w:tc>
          <w:tcPr>
            <w:tcW w:w="6237" w:type="dxa"/>
            <w:tcMar>
              <w:top w:w="0" w:type="dxa"/>
              <w:left w:w="108" w:type="dxa"/>
              <w:bottom w:w="0" w:type="dxa"/>
              <w:right w:w="108" w:type="dxa"/>
            </w:tcMar>
            <w:hideMark/>
          </w:tcPr>
          <w:p w14:paraId="46F9CCD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Альфа-излучение. </w:t>
            </w:r>
            <w:r w:rsidRPr="00A82789">
              <w:rPr>
                <w:rFonts w:ascii="Times New Roman" w:eastAsia="Times New Roman" w:hAnsi="Times New Roman" w:cs="Times New Roman"/>
                <w:i/>
                <w:sz w:val="24"/>
                <w:szCs w:val="24"/>
              </w:rPr>
              <w:t>Бета-излучение</w:t>
            </w:r>
            <w:r w:rsidRPr="00A82789">
              <w:rPr>
                <w:rFonts w:ascii="Times New Roman" w:eastAsia="Times New Roman" w:hAnsi="Times New Roman" w:cs="Times New Roman"/>
                <w:sz w:val="24"/>
                <w:szCs w:val="24"/>
              </w:rPr>
              <w:t>. Гамма-излучение.</w:t>
            </w:r>
            <w:r w:rsidRPr="00A82789">
              <w:rPr>
                <w:rFonts w:ascii="Times New Roman" w:eastAsia="Times New Roman" w:hAnsi="Times New Roman" w:cs="Times New Roman"/>
                <w:iCs/>
                <w:sz w:val="24"/>
                <w:szCs w:val="24"/>
                <w:lang w:eastAsia="ru-RU"/>
              </w:rPr>
              <w:t xml:space="preserve"> Альфа-, бета- и гамма распад.  </w:t>
            </w:r>
            <w:r w:rsidRPr="00A82789">
              <w:rPr>
                <w:rFonts w:ascii="Times New Roman" w:eastAsia="Times New Roman" w:hAnsi="Times New Roman" w:cs="Times New Roman"/>
                <w:sz w:val="24"/>
                <w:szCs w:val="24"/>
              </w:rPr>
              <w:t xml:space="preserve">Состав атомного ядра. </w:t>
            </w:r>
            <w:r w:rsidRPr="00A82789">
              <w:rPr>
                <w:rFonts w:ascii="Times New Roman" w:eastAsia="Times New Roman" w:hAnsi="Times New Roman" w:cs="Times New Roman"/>
                <w:iCs/>
                <w:sz w:val="24"/>
                <w:szCs w:val="24"/>
                <w:lang w:eastAsia="ru-RU"/>
              </w:rPr>
              <w:t xml:space="preserve">Решение задач. </w:t>
            </w:r>
          </w:p>
        </w:tc>
        <w:tc>
          <w:tcPr>
            <w:tcW w:w="709" w:type="dxa"/>
          </w:tcPr>
          <w:p w14:paraId="78332E5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161EAD66" w14:textId="77777777" w:rsidTr="00A82789">
        <w:trPr>
          <w:gridAfter w:val="1"/>
          <w:wAfter w:w="9" w:type="dxa"/>
        </w:trPr>
        <w:tc>
          <w:tcPr>
            <w:tcW w:w="993" w:type="dxa"/>
            <w:tcMar>
              <w:top w:w="0" w:type="dxa"/>
              <w:left w:w="108" w:type="dxa"/>
              <w:bottom w:w="0" w:type="dxa"/>
              <w:right w:w="108" w:type="dxa"/>
            </w:tcMar>
          </w:tcPr>
          <w:p w14:paraId="6A1160E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6/77</w:t>
            </w:r>
          </w:p>
        </w:tc>
        <w:tc>
          <w:tcPr>
            <w:tcW w:w="2552" w:type="dxa"/>
            <w:tcMar>
              <w:top w:w="0" w:type="dxa"/>
              <w:left w:w="108" w:type="dxa"/>
              <w:bottom w:w="0" w:type="dxa"/>
              <w:right w:w="108" w:type="dxa"/>
            </w:tcMar>
          </w:tcPr>
          <w:p w14:paraId="37BF6D9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45DAF98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«Радиоактивные превращения»</w:t>
            </w:r>
          </w:p>
        </w:tc>
        <w:tc>
          <w:tcPr>
            <w:tcW w:w="709" w:type="dxa"/>
          </w:tcPr>
          <w:p w14:paraId="7CA30C6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2818B3F9" w14:textId="77777777" w:rsidTr="00A82789">
        <w:trPr>
          <w:gridAfter w:val="1"/>
          <w:wAfter w:w="9" w:type="dxa"/>
        </w:trPr>
        <w:tc>
          <w:tcPr>
            <w:tcW w:w="993" w:type="dxa"/>
            <w:tcMar>
              <w:top w:w="0" w:type="dxa"/>
              <w:left w:w="108" w:type="dxa"/>
              <w:bottom w:w="0" w:type="dxa"/>
              <w:right w:w="108" w:type="dxa"/>
            </w:tcMar>
            <w:hideMark/>
          </w:tcPr>
          <w:p w14:paraId="31EED28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6/78</w:t>
            </w:r>
          </w:p>
        </w:tc>
        <w:tc>
          <w:tcPr>
            <w:tcW w:w="2552" w:type="dxa"/>
            <w:tcMar>
              <w:top w:w="0" w:type="dxa"/>
              <w:left w:w="108" w:type="dxa"/>
              <w:bottom w:w="0" w:type="dxa"/>
              <w:right w:w="108" w:type="dxa"/>
            </w:tcMar>
            <w:hideMark/>
          </w:tcPr>
          <w:p w14:paraId="320F994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Экспериментальные методы исследования и регистрации частиц.</w:t>
            </w:r>
          </w:p>
        </w:tc>
        <w:tc>
          <w:tcPr>
            <w:tcW w:w="6237" w:type="dxa"/>
            <w:tcMar>
              <w:top w:w="0" w:type="dxa"/>
              <w:left w:w="108" w:type="dxa"/>
              <w:bottom w:w="0" w:type="dxa"/>
              <w:right w:w="108" w:type="dxa"/>
            </w:tcMar>
            <w:hideMark/>
          </w:tcPr>
          <w:p w14:paraId="1B77110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Метод сцинтилляции. Метод тонкослойной фотоэмульсии. Счетчик Гейгера.  Камера Вильсона. Пузырьковая камера. </w:t>
            </w:r>
            <w:r w:rsidRPr="00A82789">
              <w:rPr>
                <w:rFonts w:ascii="Times New Roman" w:eastAsia="Times New Roman" w:hAnsi="Times New Roman" w:cs="Times New Roman"/>
                <w:bCs/>
                <w:sz w:val="24"/>
                <w:szCs w:val="24"/>
              </w:rPr>
              <w:t>Знакомство с техническими устройствами и их конструирование.</w:t>
            </w:r>
          </w:p>
        </w:tc>
        <w:tc>
          <w:tcPr>
            <w:tcW w:w="709" w:type="dxa"/>
          </w:tcPr>
          <w:p w14:paraId="41D51F2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F056524" w14:textId="77777777" w:rsidTr="00A82789">
        <w:trPr>
          <w:gridAfter w:val="1"/>
          <w:wAfter w:w="9" w:type="dxa"/>
        </w:trPr>
        <w:tc>
          <w:tcPr>
            <w:tcW w:w="993" w:type="dxa"/>
            <w:tcMar>
              <w:top w:w="0" w:type="dxa"/>
              <w:left w:w="108" w:type="dxa"/>
              <w:bottom w:w="0" w:type="dxa"/>
              <w:right w:w="108" w:type="dxa"/>
            </w:tcMar>
            <w:hideMark/>
          </w:tcPr>
          <w:p w14:paraId="56BD0FA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6/79</w:t>
            </w:r>
          </w:p>
        </w:tc>
        <w:tc>
          <w:tcPr>
            <w:tcW w:w="2552" w:type="dxa"/>
            <w:tcMar>
              <w:top w:w="0" w:type="dxa"/>
              <w:left w:w="108" w:type="dxa"/>
              <w:bottom w:w="0" w:type="dxa"/>
              <w:right w:w="108" w:type="dxa"/>
            </w:tcMar>
            <w:hideMark/>
          </w:tcPr>
          <w:p w14:paraId="2E0E5C5A"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Лабораторная работа №5</w:t>
            </w:r>
          </w:p>
        </w:tc>
        <w:tc>
          <w:tcPr>
            <w:tcW w:w="6237" w:type="dxa"/>
            <w:tcMar>
              <w:top w:w="0" w:type="dxa"/>
              <w:left w:w="108" w:type="dxa"/>
              <w:bottom w:w="0" w:type="dxa"/>
              <w:right w:w="108" w:type="dxa"/>
            </w:tcMar>
            <w:hideMark/>
          </w:tcPr>
          <w:p w14:paraId="77F9A4A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Лабораторная работа №5 «Изучение деления атома урана по фотографии трека»</w:t>
            </w:r>
          </w:p>
        </w:tc>
        <w:tc>
          <w:tcPr>
            <w:tcW w:w="709" w:type="dxa"/>
          </w:tcPr>
          <w:p w14:paraId="3F2DE70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33339220" w14:textId="77777777" w:rsidTr="00A82789">
        <w:trPr>
          <w:gridAfter w:val="1"/>
          <w:wAfter w:w="9" w:type="dxa"/>
        </w:trPr>
        <w:tc>
          <w:tcPr>
            <w:tcW w:w="993" w:type="dxa"/>
            <w:tcMar>
              <w:top w:w="0" w:type="dxa"/>
              <w:left w:w="108" w:type="dxa"/>
              <w:bottom w:w="0" w:type="dxa"/>
              <w:right w:w="108" w:type="dxa"/>
            </w:tcMar>
            <w:hideMark/>
          </w:tcPr>
          <w:p w14:paraId="6D05EF3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6/80</w:t>
            </w:r>
          </w:p>
        </w:tc>
        <w:tc>
          <w:tcPr>
            <w:tcW w:w="2552" w:type="dxa"/>
            <w:tcMar>
              <w:top w:w="0" w:type="dxa"/>
              <w:left w:w="108" w:type="dxa"/>
              <w:bottom w:w="0" w:type="dxa"/>
              <w:right w:w="108" w:type="dxa"/>
            </w:tcMar>
            <w:hideMark/>
          </w:tcPr>
          <w:p w14:paraId="17B7FD36"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Открытие протона. Открытие нейтрона. Ядерные силы.</w:t>
            </w:r>
          </w:p>
        </w:tc>
        <w:tc>
          <w:tcPr>
            <w:tcW w:w="6237" w:type="dxa"/>
            <w:tcMar>
              <w:top w:w="0" w:type="dxa"/>
              <w:left w:w="108" w:type="dxa"/>
              <w:bottom w:w="0" w:type="dxa"/>
              <w:right w:w="108" w:type="dxa"/>
            </w:tcMar>
            <w:hideMark/>
          </w:tcPr>
          <w:p w14:paraId="0879B27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Состав атомного ядра.</w:t>
            </w:r>
            <w:r w:rsidRPr="00A82789">
              <w:rPr>
                <w:rFonts w:ascii="Times New Roman" w:eastAsia="Times New Roman" w:hAnsi="Times New Roman" w:cs="Times New Roman"/>
                <w:sz w:val="24"/>
                <w:szCs w:val="24"/>
              </w:rPr>
              <w:t xml:space="preserve"> Протон, нейтрон и электрон. </w:t>
            </w:r>
            <w:r w:rsidRPr="00A82789">
              <w:rPr>
                <w:rFonts w:ascii="Times New Roman" w:eastAsia="Times New Roman" w:hAnsi="Times New Roman" w:cs="Times New Roman"/>
                <w:iCs/>
                <w:sz w:val="24"/>
                <w:szCs w:val="24"/>
                <w:lang w:eastAsia="ru-RU"/>
              </w:rPr>
              <w:t>Открытие протона и нейтрона. Понятие ядерных сил.</w:t>
            </w:r>
          </w:p>
        </w:tc>
        <w:tc>
          <w:tcPr>
            <w:tcW w:w="709" w:type="dxa"/>
          </w:tcPr>
          <w:p w14:paraId="3FBF913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0B267F12" w14:textId="77777777" w:rsidTr="00A82789">
        <w:trPr>
          <w:gridAfter w:val="1"/>
          <w:wAfter w:w="9" w:type="dxa"/>
        </w:trPr>
        <w:tc>
          <w:tcPr>
            <w:tcW w:w="993" w:type="dxa"/>
            <w:tcMar>
              <w:top w:w="0" w:type="dxa"/>
              <w:left w:w="108" w:type="dxa"/>
              <w:bottom w:w="0" w:type="dxa"/>
              <w:right w:w="108" w:type="dxa"/>
            </w:tcMar>
            <w:hideMark/>
          </w:tcPr>
          <w:p w14:paraId="5C799B9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6/81</w:t>
            </w:r>
          </w:p>
        </w:tc>
        <w:tc>
          <w:tcPr>
            <w:tcW w:w="2552" w:type="dxa"/>
            <w:tcMar>
              <w:top w:w="0" w:type="dxa"/>
              <w:left w:w="108" w:type="dxa"/>
              <w:bottom w:w="0" w:type="dxa"/>
              <w:right w:w="108" w:type="dxa"/>
            </w:tcMar>
            <w:hideMark/>
          </w:tcPr>
          <w:p w14:paraId="40537C2D"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Энергия связи атомных ядер. Дефект масс.</w:t>
            </w:r>
          </w:p>
        </w:tc>
        <w:tc>
          <w:tcPr>
            <w:tcW w:w="6237" w:type="dxa"/>
            <w:tcMar>
              <w:top w:w="0" w:type="dxa"/>
              <w:left w:w="108" w:type="dxa"/>
              <w:bottom w:w="0" w:type="dxa"/>
              <w:right w:w="108" w:type="dxa"/>
            </w:tcMar>
            <w:hideMark/>
          </w:tcPr>
          <w:p w14:paraId="5DCF8F4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Закон Эйнштейна о пропорциональности массы и энергии. </w:t>
            </w:r>
            <w:r w:rsidRPr="00A82789">
              <w:rPr>
                <w:rFonts w:ascii="Times New Roman" w:eastAsia="Times New Roman" w:hAnsi="Times New Roman" w:cs="Times New Roman"/>
                <w:i/>
                <w:sz w:val="24"/>
                <w:szCs w:val="24"/>
              </w:rPr>
              <w:t xml:space="preserve">Дефект масс и энергия связи атомных ядер. </w:t>
            </w:r>
            <w:r w:rsidRPr="00A82789">
              <w:rPr>
                <w:rFonts w:ascii="Times New Roman" w:eastAsia="Times New Roman" w:hAnsi="Times New Roman" w:cs="Times New Roman"/>
                <w:iCs/>
                <w:sz w:val="24"/>
                <w:szCs w:val="24"/>
                <w:lang w:eastAsia="ru-RU"/>
              </w:rPr>
              <w:t xml:space="preserve"> Формула для расчета дефекта масс.</w:t>
            </w:r>
          </w:p>
        </w:tc>
        <w:tc>
          <w:tcPr>
            <w:tcW w:w="709" w:type="dxa"/>
          </w:tcPr>
          <w:p w14:paraId="7EB89B3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26CFAE8A" w14:textId="77777777" w:rsidTr="00A82789">
        <w:trPr>
          <w:gridAfter w:val="1"/>
          <w:wAfter w:w="9" w:type="dxa"/>
        </w:trPr>
        <w:tc>
          <w:tcPr>
            <w:tcW w:w="993" w:type="dxa"/>
            <w:tcMar>
              <w:top w:w="0" w:type="dxa"/>
              <w:left w:w="108" w:type="dxa"/>
              <w:bottom w:w="0" w:type="dxa"/>
              <w:right w:w="108" w:type="dxa"/>
            </w:tcMar>
          </w:tcPr>
          <w:p w14:paraId="5EE5881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6/82</w:t>
            </w:r>
          </w:p>
        </w:tc>
        <w:tc>
          <w:tcPr>
            <w:tcW w:w="2552" w:type="dxa"/>
            <w:tcMar>
              <w:top w:w="0" w:type="dxa"/>
              <w:left w:w="108" w:type="dxa"/>
              <w:bottom w:w="0" w:type="dxa"/>
              <w:right w:w="108" w:type="dxa"/>
            </w:tcMar>
          </w:tcPr>
          <w:p w14:paraId="26A3B1A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Решение задач</w:t>
            </w:r>
          </w:p>
        </w:tc>
        <w:tc>
          <w:tcPr>
            <w:tcW w:w="6237" w:type="dxa"/>
            <w:tcMar>
              <w:top w:w="0" w:type="dxa"/>
              <w:left w:w="108" w:type="dxa"/>
              <w:bottom w:w="0" w:type="dxa"/>
              <w:right w:w="108" w:type="dxa"/>
            </w:tcMar>
          </w:tcPr>
          <w:p w14:paraId="70E41E5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Решение задач по теме: «Энергия связи. Дефект масс»</w:t>
            </w:r>
          </w:p>
        </w:tc>
        <w:tc>
          <w:tcPr>
            <w:tcW w:w="709" w:type="dxa"/>
          </w:tcPr>
          <w:p w14:paraId="7A6C463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300BDD4B" w14:textId="77777777" w:rsidTr="00A82789">
        <w:trPr>
          <w:gridAfter w:val="1"/>
          <w:wAfter w:w="9" w:type="dxa"/>
        </w:trPr>
        <w:tc>
          <w:tcPr>
            <w:tcW w:w="993" w:type="dxa"/>
            <w:tcMar>
              <w:top w:w="0" w:type="dxa"/>
              <w:left w:w="108" w:type="dxa"/>
              <w:bottom w:w="0" w:type="dxa"/>
              <w:right w:w="108" w:type="dxa"/>
            </w:tcMar>
            <w:hideMark/>
          </w:tcPr>
          <w:p w14:paraId="08679AE9"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6/83</w:t>
            </w:r>
          </w:p>
        </w:tc>
        <w:tc>
          <w:tcPr>
            <w:tcW w:w="2552" w:type="dxa"/>
            <w:tcMar>
              <w:top w:w="0" w:type="dxa"/>
              <w:left w:w="108" w:type="dxa"/>
              <w:bottom w:w="0" w:type="dxa"/>
              <w:right w:w="108" w:type="dxa"/>
            </w:tcMar>
            <w:hideMark/>
          </w:tcPr>
          <w:p w14:paraId="09AE87A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Ядерные реакции. Деление ядер урана.</w:t>
            </w:r>
          </w:p>
        </w:tc>
        <w:tc>
          <w:tcPr>
            <w:tcW w:w="6237" w:type="dxa"/>
            <w:tcMar>
              <w:top w:w="0" w:type="dxa"/>
              <w:left w:w="108" w:type="dxa"/>
              <w:bottom w:w="0" w:type="dxa"/>
              <w:right w:w="108" w:type="dxa"/>
            </w:tcMar>
            <w:hideMark/>
          </w:tcPr>
          <w:p w14:paraId="0796F58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Ядерные реакции. </w:t>
            </w:r>
            <w:r w:rsidRPr="00A82789">
              <w:rPr>
                <w:rFonts w:ascii="Times New Roman" w:eastAsia="Times New Roman" w:hAnsi="Times New Roman" w:cs="Times New Roman"/>
                <w:iCs/>
                <w:sz w:val="24"/>
                <w:szCs w:val="24"/>
                <w:lang w:eastAsia="ru-RU"/>
              </w:rPr>
              <w:t>Цепная ядерная реакция.  Понятие критической массы.</w:t>
            </w:r>
          </w:p>
        </w:tc>
        <w:tc>
          <w:tcPr>
            <w:tcW w:w="709" w:type="dxa"/>
          </w:tcPr>
          <w:p w14:paraId="4556DA92"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693320C3" w14:textId="77777777" w:rsidTr="00A82789">
        <w:trPr>
          <w:gridAfter w:val="1"/>
          <w:wAfter w:w="9" w:type="dxa"/>
        </w:trPr>
        <w:tc>
          <w:tcPr>
            <w:tcW w:w="993" w:type="dxa"/>
            <w:tcMar>
              <w:top w:w="0" w:type="dxa"/>
              <w:left w:w="108" w:type="dxa"/>
              <w:bottom w:w="0" w:type="dxa"/>
              <w:right w:w="108" w:type="dxa"/>
            </w:tcMar>
            <w:hideMark/>
          </w:tcPr>
          <w:p w14:paraId="5235604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6/84</w:t>
            </w:r>
          </w:p>
        </w:tc>
        <w:tc>
          <w:tcPr>
            <w:tcW w:w="2552" w:type="dxa"/>
            <w:tcMar>
              <w:top w:w="0" w:type="dxa"/>
              <w:left w:w="108" w:type="dxa"/>
              <w:bottom w:w="0" w:type="dxa"/>
              <w:right w:w="108" w:type="dxa"/>
            </w:tcMar>
            <w:hideMark/>
          </w:tcPr>
          <w:p w14:paraId="64BC9D4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Ядерный реактор. Преобразование внутренней энергии атомных ядер в электрическую энергию</w:t>
            </w:r>
          </w:p>
        </w:tc>
        <w:tc>
          <w:tcPr>
            <w:tcW w:w="6237" w:type="dxa"/>
            <w:tcMar>
              <w:top w:w="0" w:type="dxa"/>
              <w:left w:w="108" w:type="dxa"/>
              <w:bottom w:w="0" w:type="dxa"/>
              <w:right w:w="108" w:type="dxa"/>
            </w:tcMar>
            <w:hideMark/>
          </w:tcPr>
          <w:p w14:paraId="32EA79D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rPr>
              <w:t xml:space="preserve">Ядерная энергетика. </w:t>
            </w:r>
            <w:proofErr w:type="gramStart"/>
            <w:r w:rsidRPr="00A82789">
              <w:rPr>
                <w:rFonts w:ascii="Times New Roman" w:eastAsia="Times New Roman" w:hAnsi="Times New Roman" w:cs="Times New Roman"/>
                <w:iCs/>
                <w:sz w:val="24"/>
                <w:szCs w:val="24"/>
                <w:lang w:eastAsia="ru-RU"/>
              </w:rPr>
              <w:t>Устройство  ядерного</w:t>
            </w:r>
            <w:proofErr w:type="gramEnd"/>
            <w:r w:rsidRPr="00A82789">
              <w:rPr>
                <w:rFonts w:ascii="Times New Roman" w:eastAsia="Times New Roman" w:hAnsi="Times New Roman" w:cs="Times New Roman"/>
                <w:iCs/>
                <w:sz w:val="24"/>
                <w:szCs w:val="24"/>
                <w:lang w:eastAsia="ru-RU"/>
              </w:rPr>
              <w:t xml:space="preserve"> реактора. Критическая масса. </w:t>
            </w:r>
            <w:r w:rsidRPr="00A82789">
              <w:rPr>
                <w:rFonts w:ascii="Times New Roman" w:eastAsia="Times New Roman" w:hAnsi="Times New Roman" w:cs="Times New Roman"/>
                <w:i/>
                <w:sz w:val="24"/>
                <w:szCs w:val="24"/>
              </w:rPr>
              <w:t>Экологические проблемы работы атомных электростанций.</w:t>
            </w:r>
          </w:p>
        </w:tc>
        <w:tc>
          <w:tcPr>
            <w:tcW w:w="709" w:type="dxa"/>
          </w:tcPr>
          <w:p w14:paraId="68503CA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064394B9" w14:textId="77777777" w:rsidTr="00A82789">
        <w:trPr>
          <w:gridAfter w:val="1"/>
          <w:wAfter w:w="9" w:type="dxa"/>
        </w:trPr>
        <w:tc>
          <w:tcPr>
            <w:tcW w:w="993" w:type="dxa"/>
            <w:tcMar>
              <w:top w:w="0" w:type="dxa"/>
              <w:left w:w="108" w:type="dxa"/>
              <w:bottom w:w="0" w:type="dxa"/>
              <w:right w:w="108" w:type="dxa"/>
            </w:tcMar>
            <w:hideMark/>
          </w:tcPr>
          <w:p w14:paraId="697CDA1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6/85</w:t>
            </w:r>
          </w:p>
        </w:tc>
        <w:tc>
          <w:tcPr>
            <w:tcW w:w="2552" w:type="dxa"/>
            <w:tcMar>
              <w:top w:w="0" w:type="dxa"/>
              <w:left w:w="108" w:type="dxa"/>
              <w:bottom w:w="0" w:type="dxa"/>
              <w:right w:w="108" w:type="dxa"/>
            </w:tcMar>
            <w:hideMark/>
          </w:tcPr>
          <w:p w14:paraId="75C78ADB"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Биологическое действие радиации. </w:t>
            </w:r>
          </w:p>
        </w:tc>
        <w:tc>
          <w:tcPr>
            <w:tcW w:w="6237" w:type="dxa"/>
            <w:tcMar>
              <w:top w:w="0" w:type="dxa"/>
              <w:left w:w="108" w:type="dxa"/>
              <w:bottom w:w="0" w:type="dxa"/>
              <w:right w:w="108" w:type="dxa"/>
            </w:tcMar>
            <w:hideMark/>
          </w:tcPr>
          <w:p w14:paraId="0326DFFC"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rPr>
            </w:pPr>
            <w:r w:rsidRPr="00A82789">
              <w:rPr>
                <w:rFonts w:ascii="Times New Roman" w:eastAsia="Times New Roman" w:hAnsi="Times New Roman" w:cs="Times New Roman"/>
                <w:sz w:val="24"/>
                <w:szCs w:val="24"/>
              </w:rPr>
              <w:t xml:space="preserve">Дозиметрия. </w:t>
            </w:r>
            <w:r w:rsidRPr="00A82789">
              <w:rPr>
                <w:rFonts w:ascii="Times New Roman" w:eastAsia="Times New Roman" w:hAnsi="Times New Roman" w:cs="Times New Roman"/>
                <w:iCs/>
                <w:sz w:val="24"/>
                <w:szCs w:val="24"/>
                <w:lang w:eastAsia="ru-RU"/>
              </w:rPr>
              <w:t xml:space="preserve">Влияние радиации на живые организмы. Дозиметрия. </w:t>
            </w:r>
            <w:r w:rsidRPr="00A82789">
              <w:rPr>
                <w:rFonts w:ascii="Times New Roman" w:eastAsia="Times New Roman" w:hAnsi="Times New Roman" w:cs="Times New Roman"/>
                <w:i/>
                <w:sz w:val="24"/>
                <w:szCs w:val="24"/>
              </w:rPr>
              <w:t xml:space="preserve">Влияние радиоактивных излучений на живые организмы. </w:t>
            </w:r>
            <w:r w:rsidRPr="00A82789">
              <w:rPr>
                <w:rFonts w:ascii="Times New Roman" w:eastAsia="Times New Roman" w:hAnsi="Times New Roman" w:cs="Times New Roman"/>
                <w:bCs/>
                <w:sz w:val="24"/>
                <w:szCs w:val="24"/>
              </w:rPr>
              <w:t>Измерение радиоактивного</w:t>
            </w:r>
            <w:r w:rsidRPr="00A82789">
              <w:rPr>
                <w:rFonts w:ascii="Times New Roman" w:eastAsia="Times New Roman" w:hAnsi="Times New Roman" w:cs="Times New Roman"/>
                <w:sz w:val="24"/>
                <w:szCs w:val="24"/>
              </w:rPr>
              <w:t xml:space="preserve"> фона.</w:t>
            </w:r>
          </w:p>
        </w:tc>
        <w:tc>
          <w:tcPr>
            <w:tcW w:w="709" w:type="dxa"/>
          </w:tcPr>
          <w:p w14:paraId="056B73B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709CBE74" w14:textId="77777777" w:rsidTr="00A82789">
        <w:trPr>
          <w:gridAfter w:val="1"/>
          <w:wAfter w:w="9" w:type="dxa"/>
        </w:trPr>
        <w:tc>
          <w:tcPr>
            <w:tcW w:w="993" w:type="dxa"/>
            <w:tcMar>
              <w:top w:w="0" w:type="dxa"/>
              <w:left w:w="108" w:type="dxa"/>
              <w:bottom w:w="0" w:type="dxa"/>
              <w:right w:w="108" w:type="dxa"/>
            </w:tcMar>
          </w:tcPr>
          <w:p w14:paraId="69AD21C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lastRenderedPageBreak/>
              <w:t>6/86</w:t>
            </w:r>
          </w:p>
        </w:tc>
        <w:tc>
          <w:tcPr>
            <w:tcW w:w="2552" w:type="dxa"/>
            <w:tcMar>
              <w:top w:w="0" w:type="dxa"/>
              <w:left w:w="108" w:type="dxa"/>
              <w:bottom w:w="0" w:type="dxa"/>
              <w:right w:w="108" w:type="dxa"/>
            </w:tcMar>
          </w:tcPr>
          <w:p w14:paraId="31F51900"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Закон радиоактивного распада.</w:t>
            </w:r>
          </w:p>
        </w:tc>
        <w:tc>
          <w:tcPr>
            <w:tcW w:w="6237" w:type="dxa"/>
            <w:tcMar>
              <w:top w:w="0" w:type="dxa"/>
              <w:left w:w="108" w:type="dxa"/>
              <w:bottom w:w="0" w:type="dxa"/>
              <w:right w:w="108" w:type="dxa"/>
            </w:tcMar>
          </w:tcPr>
          <w:p w14:paraId="22CCDBCF"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Закон радиоактивного распада. Период полураспада. Решение задач.</w:t>
            </w:r>
          </w:p>
        </w:tc>
        <w:tc>
          <w:tcPr>
            <w:tcW w:w="709" w:type="dxa"/>
          </w:tcPr>
          <w:p w14:paraId="281960A1"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9FF2BFB" w14:textId="77777777" w:rsidTr="00A82789">
        <w:trPr>
          <w:gridAfter w:val="1"/>
          <w:wAfter w:w="9" w:type="dxa"/>
        </w:trPr>
        <w:tc>
          <w:tcPr>
            <w:tcW w:w="993" w:type="dxa"/>
            <w:tcMar>
              <w:top w:w="0" w:type="dxa"/>
              <w:left w:w="108" w:type="dxa"/>
              <w:bottom w:w="0" w:type="dxa"/>
              <w:right w:w="108" w:type="dxa"/>
            </w:tcMar>
            <w:hideMark/>
          </w:tcPr>
          <w:p w14:paraId="48434A4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iCs/>
                <w:sz w:val="24"/>
                <w:szCs w:val="24"/>
                <w:lang w:eastAsia="ru-RU"/>
              </w:rPr>
            </w:pPr>
            <w:r w:rsidRPr="00A82789">
              <w:rPr>
                <w:rFonts w:ascii="Times New Roman" w:eastAsia="Times New Roman" w:hAnsi="Times New Roman" w:cs="Times New Roman"/>
                <w:bCs/>
                <w:iCs/>
                <w:sz w:val="24"/>
                <w:szCs w:val="24"/>
                <w:lang w:eastAsia="ru-RU"/>
              </w:rPr>
              <w:t>6/87</w:t>
            </w:r>
          </w:p>
        </w:tc>
        <w:tc>
          <w:tcPr>
            <w:tcW w:w="2552" w:type="dxa"/>
            <w:tcMar>
              <w:top w:w="0" w:type="dxa"/>
              <w:left w:w="108" w:type="dxa"/>
              <w:bottom w:w="0" w:type="dxa"/>
              <w:right w:w="108" w:type="dxa"/>
            </w:tcMar>
            <w:hideMark/>
          </w:tcPr>
          <w:p w14:paraId="58861DA6" w14:textId="77777777" w:rsidR="00A82789" w:rsidRPr="00A82789" w:rsidRDefault="00A82789" w:rsidP="00A82789">
            <w:pPr>
              <w:widowControl w:val="0"/>
              <w:autoSpaceDE w:val="0"/>
              <w:autoSpaceDN w:val="0"/>
              <w:spacing w:after="0" w:line="240" w:lineRule="auto"/>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Лабораторная работа №6</w:t>
            </w:r>
          </w:p>
        </w:tc>
        <w:tc>
          <w:tcPr>
            <w:tcW w:w="6237" w:type="dxa"/>
            <w:tcMar>
              <w:top w:w="0" w:type="dxa"/>
              <w:left w:w="108" w:type="dxa"/>
              <w:bottom w:w="0" w:type="dxa"/>
              <w:right w:w="108" w:type="dxa"/>
            </w:tcMar>
            <w:hideMark/>
          </w:tcPr>
          <w:p w14:paraId="2C2C538E" w14:textId="77777777" w:rsidR="00A82789" w:rsidRPr="00A82789" w:rsidRDefault="00A82789" w:rsidP="00A82789">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A82789">
              <w:rPr>
                <w:rFonts w:ascii="Times New Roman" w:eastAsia="Times New Roman" w:hAnsi="Times New Roman" w:cs="Times New Roman"/>
                <w:sz w:val="24"/>
                <w:szCs w:val="24"/>
              </w:rPr>
              <w:t>Лабораторная работа №6 «Измерение естественного радиационного фона дозиметром»</w:t>
            </w:r>
          </w:p>
        </w:tc>
        <w:tc>
          <w:tcPr>
            <w:tcW w:w="709" w:type="dxa"/>
          </w:tcPr>
          <w:p w14:paraId="3B8E37CB"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8330899" w14:textId="77777777" w:rsidTr="00A82789">
        <w:trPr>
          <w:gridAfter w:val="1"/>
          <w:wAfter w:w="9" w:type="dxa"/>
          <w:trHeight w:val="85"/>
        </w:trPr>
        <w:tc>
          <w:tcPr>
            <w:tcW w:w="993" w:type="dxa"/>
            <w:tcMar>
              <w:top w:w="0" w:type="dxa"/>
              <w:left w:w="108" w:type="dxa"/>
              <w:bottom w:w="0" w:type="dxa"/>
              <w:right w:w="108" w:type="dxa"/>
            </w:tcMar>
            <w:hideMark/>
          </w:tcPr>
          <w:p w14:paraId="2D470FB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6/88</w:t>
            </w:r>
          </w:p>
        </w:tc>
        <w:tc>
          <w:tcPr>
            <w:tcW w:w="2552" w:type="dxa"/>
            <w:tcMar>
              <w:top w:w="0" w:type="dxa"/>
              <w:left w:w="108" w:type="dxa"/>
              <w:bottom w:w="0" w:type="dxa"/>
              <w:right w:w="108" w:type="dxa"/>
            </w:tcMar>
            <w:hideMark/>
          </w:tcPr>
          <w:p w14:paraId="1A3340B8"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Термоядерная реакция.</w:t>
            </w:r>
          </w:p>
        </w:tc>
        <w:tc>
          <w:tcPr>
            <w:tcW w:w="6237" w:type="dxa"/>
            <w:tcMar>
              <w:top w:w="0" w:type="dxa"/>
              <w:left w:w="108" w:type="dxa"/>
              <w:bottom w:w="0" w:type="dxa"/>
              <w:right w:w="108" w:type="dxa"/>
            </w:tcMar>
            <w:hideMark/>
          </w:tcPr>
          <w:p w14:paraId="3B4686C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Термоядерная реакция.  Проблемы, связанные </w:t>
            </w:r>
            <w:proofErr w:type="gramStart"/>
            <w:r w:rsidRPr="00A82789">
              <w:rPr>
                <w:rFonts w:ascii="Times New Roman" w:eastAsia="Times New Roman" w:hAnsi="Times New Roman" w:cs="Times New Roman"/>
                <w:iCs/>
                <w:sz w:val="24"/>
                <w:szCs w:val="24"/>
                <w:lang w:eastAsia="ru-RU"/>
              </w:rPr>
              <w:t>с  осуществлением</w:t>
            </w:r>
            <w:proofErr w:type="gramEnd"/>
            <w:r w:rsidRPr="00A82789">
              <w:rPr>
                <w:rFonts w:ascii="Times New Roman" w:eastAsia="Times New Roman" w:hAnsi="Times New Roman" w:cs="Times New Roman"/>
                <w:iCs/>
                <w:sz w:val="24"/>
                <w:szCs w:val="24"/>
                <w:lang w:eastAsia="ru-RU"/>
              </w:rPr>
              <w:t xml:space="preserve">  такой реакции. </w:t>
            </w:r>
            <w:r w:rsidRPr="00A82789">
              <w:rPr>
                <w:rFonts w:ascii="Times New Roman" w:eastAsia="Times New Roman" w:hAnsi="Times New Roman" w:cs="Times New Roman"/>
                <w:sz w:val="24"/>
                <w:szCs w:val="24"/>
              </w:rPr>
              <w:t>Источники энергии Солнца и звезд.</w:t>
            </w:r>
          </w:p>
        </w:tc>
        <w:tc>
          <w:tcPr>
            <w:tcW w:w="709" w:type="dxa"/>
          </w:tcPr>
          <w:p w14:paraId="1BAD08B0"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078A8DAD" w14:textId="77777777" w:rsidTr="00A82789">
        <w:trPr>
          <w:gridAfter w:val="1"/>
          <w:wAfter w:w="9" w:type="dxa"/>
          <w:trHeight w:val="70"/>
        </w:trPr>
        <w:tc>
          <w:tcPr>
            <w:tcW w:w="993" w:type="dxa"/>
            <w:tcMar>
              <w:top w:w="0" w:type="dxa"/>
              <w:left w:w="108" w:type="dxa"/>
              <w:bottom w:w="0" w:type="dxa"/>
              <w:right w:w="108" w:type="dxa"/>
            </w:tcMar>
            <w:hideMark/>
          </w:tcPr>
          <w:p w14:paraId="38DDCC6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6/89</w:t>
            </w:r>
          </w:p>
        </w:tc>
        <w:tc>
          <w:tcPr>
            <w:tcW w:w="2552" w:type="dxa"/>
            <w:tcMar>
              <w:top w:w="0" w:type="dxa"/>
              <w:left w:w="108" w:type="dxa"/>
              <w:bottom w:w="0" w:type="dxa"/>
              <w:right w:w="108" w:type="dxa"/>
            </w:tcMar>
            <w:hideMark/>
          </w:tcPr>
          <w:p w14:paraId="2FF801DC"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Лабораторная работа №7</w:t>
            </w:r>
          </w:p>
        </w:tc>
        <w:tc>
          <w:tcPr>
            <w:tcW w:w="6237" w:type="dxa"/>
            <w:tcMar>
              <w:top w:w="0" w:type="dxa"/>
              <w:left w:w="108" w:type="dxa"/>
              <w:bottom w:w="0" w:type="dxa"/>
              <w:right w:w="108" w:type="dxa"/>
            </w:tcMar>
            <w:hideMark/>
          </w:tcPr>
          <w:p w14:paraId="586C185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 xml:space="preserve">Лабораторная работа №7 «Изучение треков </w:t>
            </w:r>
            <w:proofErr w:type="gramStart"/>
            <w:r w:rsidRPr="00A82789">
              <w:rPr>
                <w:rFonts w:ascii="Times New Roman" w:eastAsia="Times New Roman" w:hAnsi="Times New Roman" w:cs="Times New Roman"/>
                <w:iCs/>
                <w:sz w:val="24"/>
                <w:szCs w:val="24"/>
                <w:lang w:eastAsia="ru-RU"/>
              </w:rPr>
              <w:t>заряженных  частиц</w:t>
            </w:r>
            <w:proofErr w:type="gramEnd"/>
            <w:r w:rsidRPr="00A82789">
              <w:rPr>
                <w:rFonts w:ascii="Times New Roman" w:eastAsia="Times New Roman" w:hAnsi="Times New Roman" w:cs="Times New Roman"/>
                <w:iCs/>
                <w:sz w:val="24"/>
                <w:szCs w:val="24"/>
                <w:lang w:eastAsia="ru-RU"/>
              </w:rPr>
              <w:t xml:space="preserve"> по готовым фотографиям».</w:t>
            </w:r>
          </w:p>
        </w:tc>
        <w:tc>
          <w:tcPr>
            <w:tcW w:w="709" w:type="dxa"/>
          </w:tcPr>
          <w:p w14:paraId="45EF472E"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6E6F3864" w14:textId="77777777" w:rsidTr="00A82789">
        <w:trPr>
          <w:gridAfter w:val="1"/>
          <w:wAfter w:w="9" w:type="dxa"/>
        </w:trPr>
        <w:tc>
          <w:tcPr>
            <w:tcW w:w="993" w:type="dxa"/>
            <w:tcMar>
              <w:top w:w="0" w:type="dxa"/>
              <w:left w:w="108" w:type="dxa"/>
              <w:bottom w:w="0" w:type="dxa"/>
              <w:right w:w="108" w:type="dxa"/>
            </w:tcMar>
            <w:hideMark/>
          </w:tcPr>
          <w:p w14:paraId="6969D0C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bCs/>
                <w:iCs/>
                <w:sz w:val="24"/>
                <w:szCs w:val="24"/>
                <w:lang w:eastAsia="ru-RU"/>
              </w:rPr>
              <w:t>6/90</w:t>
            </w:r>
          </w:p>
        </w:tc>
        <w:tc>
          <w:tcPr>
            <w:tcW w:w="2552" w:type="dxa"/>
            <w:tcMar>
              <w:top w:w="0" w:type="dxa"/>
              <w:left w:w="108" w:type="dxa"/>
              <w:bottom w:w="0" w:type="dxa"/>
              <w:right w:w="108" w:type="dxa"/>
            </w:tcMar>
            <w:hideMark/>
          </w:tcPr>
          <w:p w14:paraId="1B7B659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sz w:val="24"/>
                <w:szCs w:val="24"/>
                <w:lang w:eastAsia="ru-RU"/>
              </w:rPr>
              <w:t xml:space="preserve">Решение задач. </w:t>
            </w:r>
          </w:p>
        </w:tc>
        <w:tc>
          <w:tcPr>
            <w:tcW w:w="6237" w:type="dxa"/>
            <w:tcMar>
              <w:top w:w="0" w:type="dxa"/>
              <w:left w:w="108" w:type="dxa"/>
              <w:bottom w:w="0" w:type="dxa"/>
              <w:right w:w="108" w:type="dxa"/>
            </w:tcMar>
            <w:hideMark/>
          </w:tcPr>
          <w:p w14:paraId="67F44E81"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Решение задач по теме «Закон радиоактивного распада». Подготовка к контрольной работе</w:t>
            </w:r>
          </w:p>
        </w:tc>
        <w:tc>
          <w:tcPr>
            <w:tcW w:w="709" w:type="dxa"/>
          </w:tcPr>
          <w:p w14:paraId="22749B1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7C6AC01" w14:textId="77777777" w:rsidTr="00A82789">
        <w:trPr>
          <w:gridAfter w:val="1"/>
          <w:wAfter w:w="9" w:type="dxa"/>
        </w:trPr>
        <w:tc>
          <w:tcPr>
            <w:tcW w:w="993" w:type="dxa"/>
            <w:shd w:val="clear" w:color="auto" w:fill="auto"/>
            <w:tcMar>
              <w:top w:w="0" w:type="dxa"/>
              <w:left w:w="108" w:type="dxa"/>
              <w:bottom w:w="0" w:type="dxa"/>
              <w:right w:w="108" w:type="dxa"/>
            </w:tcMar>
            <w:hideMark/>
          </w:tcPr>
          <w:p w14:paraId="3BD34F8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6/91</w:t>
            </w:r>
          </w:p>
        </w:tc>
        <w:tc>
          <w:tcPr>
            <w:tcW w:w="2552" w:type="dxa"/>
            <w:shd w:val="clear" w:color="auto" w:fill="auto"/>
            <w:tcMar>
              <w:top w:w="0" w:type="dxa"/>
              <w:left w:w="108" w:type="dxa"/>
              <w:bottom w:w="0" w:type="dxa"/>
              <w:right w:w="108" w:type="dxa"/>
            </w:tcMar>
            <w:hideMark/>
          </w:tcPr>
          <w:p w14:paraId="349E1FB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 xml:space="preserve">Контрольная работа №5 </w:t>
            </w:r>
          </w:p>
        </w:tc>
        <w:tc>
          <w:tcPr>
            <w:tcW w:w="6237" w:type="dxa"/>
            <w:shd w:val="clear" w:color="auto" w:fill="auto"/>
            <w:tcMar>
              <w:top w:w="0" w:type="dxa"/>
              <w:left w:w="108" w:type="dxa"/>
              <w:bottom w:w="0" w:type="dxa"/>
              <w:right w:w="108" w:type="dxa"/>
            </w:tcMar>
            <w:hideMark/>
          </w:tcPr>
          <w:p w14:paraId="31349CF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Контрольная работа по теме «Строение атома и атомного ядра»</w:t>
            </w:r>
          </w:p>
        </w:tc>
        <w:tc>
          <w:tcPr>
            <w:tcW w:w="709" w:type="dxa"/>
          </w:tcPr>
          <w:p w14:paraId="4A7724A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4C5E7F2E" w14:textId="77777777" w:rsidTr="00A82789">
        <w:tc>
          <w:tcPr>
            <w:tcW w:w="10500" w:type="dxa"/>
            <w:gridSpan w:val="5"/>
            <w:shd w:val="clear" w:color="auto" w:fill="auto"/>
            <w:tcMar>
              <w:top w:w="0" w:type="dxa"/>
              <w:left w:w="108" w:type="dxa"/>
              <w:bottom w:w="0" w:type="dxa"/>
              <w:right w:w="108" w:type="dxa"/>
            </w:tcMar>
          </w:tcPr>
          <w:p w14:paraId="7BC1942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
                <w:bCs/>
                <w:sz w:val="24"/>
                <w:szCs w:val="24"/>
                <w:lang w:eastAsia="ru-RU"/>
              </w:rPr>
              <w:t>СТРОЕНИЕ И ЭВОЛЮЦИЯ ВСЕЛЕННОЙ (6 часов)</w:t>
            </w:r>
          </w:p>
        </w:tc>
      </w:tr>
      <w:tr w:rsidR="00A82789" w:rsidRPr="00A82789" w14:paraId="54D8497D" w14:textId="77777777" w:rsidTr="00A82789">
        <w:trPr>
          <w:gridAfter w:val="1"/>
          <w:wAfter w:w="9" w:type="dxa"/>
        </w:trPr>
        <w:tc>
          <w:tcPr>
            <w:tcW w:w="993" w:type="dxa"/>
            <w:shd w:val="clear" w:color="auto" w:fill="auto"/>
            <w:tcMar>
              <w:top w:w="0" w:type="dxa"/>
              <w:left w:w="108" w:type="dxa"/>
              <w:bottom w:w="0" w:type="dxa"/>
              <w:right w:w="108" w:type="dxa"/>
            </w:tcMar>
          </w:tcPr>
          <w:p w14:paraId="6041D2D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7/92</w:t>
            </w:r>
          </w:p>
        </w:tc>
        <w:tc>
          <w:tcPr>
            <w:tcW w:w="2552" w:type="dxa"/>
            <w:shd w:val="clear" w:color="auto" w:fill="auto"/>
            <w:tcMar>
              <w:top w:w="0" w:type="dxa"/>
              <w:left w:w="108" w:type="dxa"/>
              <w:bottom w:w="0" w:type="dxa"/>
              <w:right w:w="108" w:type="dxa"/>
            </w:tcMar>
          </w:tcPr>
          <w:p w14:paraId="5843493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lang w:eastAsia="ru-RU"/>
              </w:rPr>
              <w:t xml:space="preserve">Состав, строение и происхождение Солнечной системы </w:t>
            </w:r>
          </w:p>
        </w:tc>
        <w:tc>
          <w:tcPr>
            <w:tcW w:w="6237" w:type="dxa"/>
            <w:shd w:val="clear" w:color="auto" w:fill="auto"/>
            <w:tcMar>
              <w:top w:w="0" w:type="dxa"/>
              <w:left w:w="108" w:type="dxa"/>
              <w:bottom w:w="0" w:type="dxa"/>
              <w:right w:w="108" w:type="dxa"/>
            </w:tcMar>
          </w:tcPr>
          <w:p w14:paraId="285DAB03"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rPr>
              <w:t>Геоцентрическая и гелиоцентрическая системы мира. Проис</w:t>
            </w:r>
            <w:r w:rsidRPr="00A82789">
              <w:rPr>
                <w:rFonts w:ascii="Times New Roman" w:eastAsia="Times New Roman" w:hAnsi="Times New Roman" w:cs="Times New Roman"/>
                <w:bCs/>
                <w:sz w:val="24"/>
                <w:szCs w:val="24"/>
              </w:rPr>
              <w:softHyphen/>
              <w:t>хождение Солнечной системы.</w:t>
            </w:r>
          </w:p>
        </w:tc>
        <w:tc>
          <w:tcPr>
            <w:tcW w:w="709" w:type="dxa"/>
          </w:tcPr>
          <w:p w14:paraId="2C76639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17BBA16C" w14:textId="77777777" w:rsidTr="00A82789">
        <w:trPr>
          <w:gridAfter w:val="1"/>
          <w:wAfter w:w="9" w:type="dxa"/>
        </w:trPr>
        <w:tc>
          <w:tcPr>
            <w:tcW w:w="993" w:type="dxa"/>
            <w:shd w:val="clear" w:color="auto" w:fill="auto"/>
            <w:tcMar>
              <w:top w:w="0" w:type="dxa"/>
              <w:left w:w="108" w:type="dxa"/>
              <w:bottom w:w="0" w:type="dxa"/>
              <w:right w:w="108" w:type="dxa"/>
            </w:tcMar>
          </w:tcPr>
          <w:p w14:paraId="088816E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7/93</w:t>
            </w:r>
          </w:p>
        </w:tc>
        <w:tc>
          <w:tcPr>
            <w:tcW w:w="2552" w:type="dxa"/>
            <w:shd w:val="clear" w:color="auto" w:fill="auto"/>
            <w:tcMar>
              <w:top w:w="0" w:type="dxa"/>
              <w:left w:w="108" w:type="dxa"/>
              <w:bottom w:w="0" w:type="dxa"/>
              <w:right w:w="108" w:type="dxa"/>
            </w:tcMar>
          </w:tcPr>
          <w:p w14:paraId="67E280BD"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lang w:eastAsia="ru-RU"/>
              </w:rPr>
              <w:t>Большие планеты Солнечной системы</w:t>
            </w:r>
          </w:p>
        </w:tc>
        <w:tc>
          <w:tcPr>
            <w:tcW w:w="6237" w:type="dxa"/>
            <w:shd w:val="clear" w:color="auto" w:fill="auto"/>
            <w:tcMar>
              <w:top w:w="0" w:type="dxa"/>
              <w:left w:w="108" w:type="dxa"/>
              <w:bottom w:w="0" w:type="dxa"/>
              <w:right w:w="108" w:type="dxa"/>
            </w:tcMar>
          </w:tcPr>
          <w:p w14:paraId="7771CC0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rPr>
              <w:t>Фи</w:t>
            </w:r>
            <w:r w:rsidRPr="00A82789">
              <w:rPr>
                <w:rFonts w:ascii="Times New Roman" w:eastAsia="Times New Roman" w:hAnsi="Times New Roman" w:cs="Times New Roman"/>
                <w:bCs/>
                <w:sz w:val="24"/>
                <w:szCs w:val="24"/>
              </w:rPr>
              <w:softHyphen/>
              <w:t>зическая природа небесных тел Солнечной системы.</w:t>
            </w:r>
          </w:p>
        </w:tc>
        <w:tc>
          <w:tcPr>
            <w:tcW w:w="709" w:type="dxa"/>
          </w:tcPr>
          <w:p w14:paraId="63ADA5B9"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33AC7771" w14:textId="77777777" w:rsidTr="00A82789">
        <w:trPr>
          <w:gridAfter w:val="1"/>
          <w:wAfter w:w="9" w:type="dxa"/>
        </w:trPr>
        <w:tc>
          <w:tcPr>
            <w:tcW w:w="993" w:type="dxa"/>
            <w:shd w:val="clear" w:color="auto" w:fill="auto"/>
            <w:tcMar>
              <w:top w:w="0" w:type="dxa"/>
              <w:left w:w="108" w:type="dxa"/>
              <w:bottom w:w="0" w:type="dxa"/>
              <w:right w:w="108" w:type="dxa"/>
            </w:tcMar>
          </w:tcPr>
          <w:p w14:paraId="142C5F5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7/94</w:t>
            </w:r>
          </w:p>
        </w:tc>
        <w:tc>
          <w:tcPr>
            <w:tcW w:w="2552" w:type="dxa"/>
            <w:shd w:val="clear" w:color="auto" w:fill="auto"/>
            <w:tcMar>
              <w:top w:w="0" w:type="dxa"/>
              <w:left w:w="108" w:type="dxa"/>
              <w:bottom w:w="0" w:type="dxa"/>
              <w:right w:w="108" w:type="dxa"/>
            </w:tcMar>
          </w:tcPr>
          <w:p w14:paraId="05523B7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Малые планеты Солнечной системы</w:t>
            </w:r>
          </w:p>
        </w:tc>
        <w:tc>
          <w:tcPr>
            <w:tcW w:w="6237" w:type="dxa"/>
            <w:shd w:val="clear" w:color="auto" w:fill="auto"/>
            <w:tcMar>
              <w:top w:w="0" w:type="dxa"/>
              <w:left w:w="108" w:type="dxa"/>
              <w:bottom w:w="0" w:type="dxa"/>
              <w:right w:w="108" w:type="dxa"/>
            </w:tcMar>
          </w:tcPr>
          <w:p w14:paraId="3EBEFF52"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Фи</w:t>
            </w:r>
            <w:r w:rsidRPr="00A82789">
              <w:rPr>
                <w:rFonts w:ascii="Times New Roman" w:eastAsia="Times New Roman" w:hAnsi="Times New Roman" w:cs="Times New Roman"/>
                <w:bCs/>
                <w:sz w:val="24"/>
                <w:szCs w:val="24"/>
              </w:rPr>
              <w:softHyphen/>
              <w:t>зическая природа небесных тел Солнечной системы.</w:t>
            </w:r>
          </w:p>
        </w:tc>
        <w:tc>
          <w:tcPr>
            <w:tcW w:w="709" w:type="dxa"/>
          </w:tcPr>
          <w:p w14:paraId="4055B92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18A4222B" w14:textId="77777777" w:rsidTr="00A82789">
        <w:trPr>
          <w:gridAfter w:val="1"/>
          <w:wAfter w:w="9" w:type="dxa"/>
        </w:trPr>
        <w:tc>
          <w:tcPr>
            <w:tcW w:w="993" w:type="dxa"/>
            <w:shd w:val="clear" w:color="auto" w:fill="auto"/>
            <w:tcMar>
              <w:top w:w="0" w:type="dxa"/>
              <w:left w:w="108" w:type="dxa"/>
              <w:bottom w:w="0" w:type="dxa"/>
              <w:right w:w="108" w:type="dxa"/>
            </w:tcMar>
          </w:tcPr>
          <w:p w14:paraId="7A6EE9F6"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7/95</w:t>
            </w:r>
          </w:p>
        </w:tc>
        <w:tc>
          <w:tcPr>
            <w:tcW w:w="2552" w:type="dxa"/>
            <w:shd w:val="clear" w:color="auto" w:fill="auto"/>
            <w:tcMar>
              <w:top w:w="0" w:type="dxa"/>
              <w:left w:w="108" w:type="dxa"/>
              <w:bottom w:w="0" w:type="dxa"/>
              <w:right w:w="108" w:type="dxa"/>
            </w:tcMar>
          </w:tcPr>
          <w:p w14:paraId="0C12804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Строение, изучение и эволюция Солнца</w:t>
            </w:r>
          </w:p>
        </w:tc>
        <w:tc>
          <w:tcPr>
            <w:tcW w:w="6237" w:type="dxa"/>
            <w:shd w:val="clear" w:color="auto" w:fill="auto"/>
            <w:tcMar>
              <w:top w:w="0" w:type="dxa"/>
              <w:left w:w="108" w:type="dxa"/>
              <w:bottom w:w="0" w:type="dxa"/>
              <w:right w:w="108" w:type="dxa"/>
            </w:tcMar>
          </w:tcPr>
          <w:p w14:paraId="3CCED0B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rPr>
              <w:t>Физическая природа Солнца и звезд.</w:t>
            </w:r>
          </w:p>
        </w:tc>
        <w:tc>
          <w:tcPr>
            <w:tcW w:w="709" w:type="dxa"/>
          </w:tcPr>
          <w:p w14:paraId="652A08E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31A2A867" w14:textId="77777777" w:rsidTr="00A82789">
        <w:trPr>
          <w:gridAfter w:val="1"/>
          <w:wAfter w:w="9" w:type="dxa"/>
        </w:trPr>
        <w:tc>
          <w:tcPr>
            <w:tcW w:w="993" w:type="dxa"/>
            <w:shd w:val="clear" w:color="auto" w:fill="auto"/>
            <w:tcMar>
              <w:top w:w="0" w:type="dxa"/>
              <w:left w:w="108" w:type="dxa"/>
              <w:bottom w:w="0" w:type="dxa"/>
              <w:right w:w="108" w:type="dxa"/>
            </w:tcMar>
          </w:tcPr>
          <w:p w14:paraId="6BBF9174"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7/96</w:t>
            </w:r>
          </w:p>
        </w:tc>
        <w:tc>
          <w:tcPr>
            <w:tcW w:w="2552" w:type="dxa"/>
            <w:shd w:val="clear" w:color="auto" w:fill="auto"/>
            <w:tcMar>
              <w:top w:w="0" w:type="dxa"/>
              <w:left w:w="108" w:type="dxa"/>
              <w:bottom w:w="0" w:type="dxa"/>
              <w:right w:w="108" w:type="dxa"/>
            </w:tcMar>
          </w:tcPr>
          <w:p w14:paraId="2F3BF412"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Строение, изучение и эволюция Солнца звезд</w:t>
            </w:r>
          </w:p>
        </w:tc>
        <w:tc>
          <w:tcPr>
            <w:tcW w:w="6237" w:type="dxa"/>
            <w:shd w:val="clear" w:color="auto" w:fill="auto"/>
            <w:tcMar>
              <w:top w:w="0" w:type="dxa"/>
              <w:left w:w="108" w:type="dxa"/>
              <w:bottom w:w="0" w:type="dxa"/>
              <w:right w:w="108" w:type="dxa"/>
            </w:tcMar>
          </w:tcPr>
          <w:p w14:paraId="2A0F23C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Физическая природа Солнца и звезд.</w:t>
            </w:r>
          </w:p>
        </w:tc>
        <w:tc>
          <w:tcPr>
            <w:tcW w:w="709" w:type="dxa"/>
          </w:tcPr>
          <w:p w14:paraId="21DCE0A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7453995B" w14:textId="77777777" w:rsidTr="00A82789">
        <w:trPr>
          <w:gridAfter w:val="1"/>
          <w:wAfter w:w="9" w:type="dxa"/>
        </w:trPr>
        <w:tc>
          <w:tcPr>
            <w:tcW w:w="993" w:type="dxa"/>
            <w:shd w:val="clear" w:color="auto" w:fill="auto"/>
            <w:tcMar>
              <w:top w:w="0" w:type="dxa"/>
              <w:left w:w="108" w:type="dxa"/>
              <w:bottom w:w="0" w:type="dxa"/>
              <w:right w:w="108" w:type="dxa"/>
            </w:tcMar>
          </w:tcPr>
          <w:p w14:paraId="4823536E"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7/97</w:t>
            </w:r>
          </w:p>
        </w:tc>
        <w:tc>
          <w:tcPr>
            <w:tcW w:w="2552" w:type="dxa"/>
            <w:shd w:val="clear" w:color="auto" w:fill="auto"/>
            <w:tcMar>
              <w:top w:w="0" w:type="dxa"/>
              <w:left w:w="108" w:type="dxa"/>
              <w:bottom w:w="0" w:type="dxa"/>
              <w:right w:w="108" w:type="dxa"/>
            </w:tcMar>
          </w:tcPr>
          <w:p w14:paraId="0E447EE7"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lang w:eastAsia="ru-RU"/>
              </w:rPr>
              <w:t>Строение и эволюция Вселенной</w:t>
            </w:r>
          </w:p>
        </w:tc>
        <w:tc>
          <w:tcPr>
            <w:tcW w:w="6237" w:type="dxa"/>
            <w:shd w:val="clear" w:color="auto" w:fill="auto"/>
            <w:tcMar>
              <w:top w:w="0" w:type="dxa"/>
              <w:left w:w="108" w:type="dxa"/>
              <w:bottom w:w="0" w:type="dxa"/>
              <w:right w:w="108" w:type="dxa"/>
            </w:tcMar>
          </w:tcPr>
          <w:p w14:paraId="74C51285"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bCs/>
                <w:sz w:val="24"/>
                <w:szCs w:val="24"/>
              </w:rPr>
              <w:t>Строение Вселенной. Эволюция Вселенной. Гипотеза Большого взрыва.</w:t>
            </w:r>
          </w:p>
        </w:tc>
        <w:tc>
          <w:tcPr>
            <w:tcW w:w="709" w:type="dxa"/>
          </w:tcPr>
          <w:p w14:paraId="476477C5"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1835C610" w14:textId="77777777" w:rsidTr="00A82789">
        <w:tc>
          <w:tcPr>
            <w:tcW w:w="10500" w:type="dxa"/>
            <w:gridSpan w:val="5"/>
            <w:shd w:val="clear" w:color="auto" w:fill="auto"/>
            <w:tcMar>
              <w:top w:w="0" w:type="dxa"/>
              <w:left w:w="108" w:type="dxa"/>
              <w:bottom w:w="0" w:type="dxa"/>
              <w:right w:w="108" w:type="dxa"/>
            </w:tcMar>
          </w:tcPr>
          <w:p w14:paraId="462F1B43"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b/>
                <w:iCs/>
                <w:sz w:val="24"/>
                <w:szCs w:val="24"/>
                <w:lang w:eastAsia="ru-RU"/>
              </w:rPr>
            </w:pPr>
            <w:r w:rsidRPr="00A82789">
              <w:rPr>
                <w:rFonts w:ascii="Times New Roman" w:eastAsia="Times New Roman" w:hAnsi="Times New Roman" w:cs="Times New Roman"/>
                <w:b/>
                <w:iCs/>
                <w:sz w:val="24"/>
                <w:szCs w:val="24"/>
                <w:lang w:eastAsia="ru-RU"/>
              </w:rPr>
              <w:t>ПОВТОРЕНИЕ (5 часов)</w:t>
            </w:r>
          </w:p>
        </w:tc>
      </w:tr>
      <w:tr w:rsidR="00A82789" w:rsidRPr="00A82789" w14:paraId="72967B03" w14:textId="77777777" w:rsidTr="00A82789">
        <w:trPr>
          <w:gridAfter w:val="1"/>
          <w:wAfter w:w="9" w:type="dxa"/>
        </w:trPr>
        <w:tc>
          <w:tcPr>
            <w:tcW w:w="993" w:type="dxa"/>
            <w:shd w:val="clear" w:color="auto" w:fill="auto"/>
            <w:tcMar>
              <w:top w:w="0" w:type="dxa"/>
              <w:left w:w="108" w:type="dxa"/>
              <w:bottom w:w="0" w:type="dxa"/>
              <w:right w:w="108" w:type="dxa"/>
            </w:tcMar>
          </w:tcPr>
          <w:p w14:paraId="61FC1CC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8/98</w:t>
            </w:r>
          </w:p>
        </w:tc>
        <w:tc>
          <w:tcPr>
            <w:tcW w:w="2552" w:type="dxa"/>
            <w:shd w:val="clear" w:color="auto" w:fill="auto"/>
            <w:tcMar>
              <w:top w:w="0" w:type="dxa"/>
              <w:left w:w="108" w:type="dxa"/>
              <w:bottom w:w="0" w:type="dxa"/>
              <w:right w:w="108" w:type="dxa"/>
            </w:tcMar>
          </w:tcPr>
          <w:p w14:paraId="1FE96E7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Кинематика</w:t>
            </w:r>
          </w:p>
        </w:tc>
        <w:tc>
          <w:tcPr>
            <w:tcW w:w="6237" w:type="dxa"/>
            <w:shd w:val="clear" w:color="auto" w:fill="auto"/>
            <w:tcMar>
              <w:top w:w="0" w:type="dxa"/>
              <w:left w:w="108" w:type="dxa"/>
              <w:bottom w:w="0" w:type="dxa"/>
              <w:right w:w="108" w:type="dxa"/>
            </w:tcMar>
          </w:tcPr>
          <w:p w14:paraId="593E9E98"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Повторение</w:t>
            </w:r>
          </w:p>
        </w:tc>
        <w:tc>
          <w:tcPr>
            <w:tcW w:w="709" w:type="dxa"/>
          </w:tcPr>
          <w:p w14:paraId="52571A3D"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22E66075" w14:textId="77777777" w:rsidTr="00A82789">
        <w:trPr>
          <w:gridAfter w:val="1"/>
          <w:wAfter w:w="9" w:type="dxa"/>
        </w:trPr>
        <w:tc>
          <w:tcPr>
            <w:tcW w:w="993" w:type="dxa"/>
            <w:shd w:val="clear" w:color="auto" w:fill="auto"/>
            <w:tcMar>
              <w:top w:w="0" w:type="dxa"/>
              <w:left w:w="108" w:type="dxa"/>
              <w:bottom w:w="0" w:type="dxa"/>
              <w:right w:w="108" w:type="dxa"/>
            </w:tcMar>
          </w:tcPr>
          <w:p w14:paraId="11FA0EA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8/99</w:t>
            </w:r>
          </w:p>
        </w:tc>
        <w:tc>
          <w:tcPr>
            <w:tcW w:w="2552" w:type="dxa"/>
            <w:shd w:val="clear" w:color="auto" w:fill="auto"/>
            <w:tcMar>
              <w:top w:w="0" w:type="dxa"/>
              <w:left w:w="108" w:type="dxa"/>
              <w:bottom w:w="0" w:type="dxa"/>
              <w:right w:w="108" w:type="dxa"/>
            </w:tcMar>
          </w:tcPr>
          <w:p w14:paraId="41114AE0"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Динамика</w:t>
            </w:r>
          </w:p>
        </w:tc>
        <w:tc>
          <w:tcPr>
            <w:tcW w:w="6237" w:type="dxa"/>
            <w:shd w:val="clear" w:color="auto" w:fill="auto"/>
            <w:tcMar>
              <w:top w:w="0" w:type="dxa"/>
              <w:left w:w="108" w:type="dxa"/>
              <w:bottom w:w="0" w:type="dxa"/>
              <w:right w:w="108" w:type="dxa"/>
            </w:tcMar>
          </w:tcPr>
          <w:p w14:paraId="4F72594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Повторение</w:t>
            </w:r>
          </w:p>
        </w:tc>
        <w:tc>
          <w:tcPr>
            <w:tcW w:w="709" w:type="dxa"/>
          </w:tcPr>
          <w:p w14:paraId="70D7D3D4"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2D4EBF0F" w14:textId="77777777" w:rsidTr="00A82789">
        <w:trPr>
          <w:gridAfter w:val="1"/>
          <w:wAfter w:w="9" w:type="dxa"/>
        </w:trPr>
        <w:tc>
          <w:tcPr>
            <w:tcW w:w="993" w:type="dxa"/>
            <w:shd w:val="clear" w:color="auto" w:fill="auto"/>
            <w:tcMar>
              <w:top w:w="0" w:type="dxa"/>
              <w:left w:w="108" w:type="dxa"/>
              <w:bottom w:w="0" w:type="dxa"/>
              <w:right w:w="108" w:type="dxa"/>
            </w:tcMar>
          </w:tcPr>
          <w:p w14:paraId="7B0F2677"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8/100</w:t>
            </w:r>
          </w:p>
        </w:tc>
        <w:tc>
          <w:tcPr>
            <w:tcW w:w="2552" w:type="dxa"/>
            <w:shd w:val="clear" w:color="auto" w:fill="auto"/>
            <w:tcMar>
              <w:top w:w="0" w:type="dxa"/>
              <w:left w:w="108" w:type="dxa"/>
              <w:bottom w:w="0" w:type="dxa"/>
              <w:right w:w="108" w:type="dxa"/>
            </w:tcMar>
          </w:tcPr>
          <w:p w14:paraId="0F43ABC1"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Механические колебания и волны</w:t>
            </w:r>
          </w:p>
        </w:tc>
        <w:tc>
          <w:tcPr>
            <w:tcW w:w="6237" w:type="dxa"/>
            <w:shd w:val="clear" w:color="auto" w:fill="auto"/>
            <w:tcMar>
              <w:top w:w="0" w:type="dxa"/>
              <w:left w:w="108" w:type="dxa"/>
              <w:bottom w:w="0" w:type="dxa"/>
              <w:right w:w="108" w:type="dxa"/>
            </w:tcMar>
          </w:tcPr>
          <w:p w14:paraId="3220BCCB"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Повторение</w:t>
            </w:r>
          </w:p>
        </w:tc>
        <w:tc>
          <w:tcPr>
            <w:tcW w:w="709" w:type="dxa"/>
          </w:tcPr>
          <w:p w14:paraId="2CF77BA2"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027832A4" w14:textId="77777777" w:rsidTr="00A82789">
        <w:trPr>
          <w:gridAfter w:val="1"/>
          <w:wAfter w:w="9" w:type="dxa"/>
        </w:trPr>
        <w:tc>
          <w:tcPr>
            <w:tcW w:w="993" w:type="dxa"/>
            <w:shd w:val="clear" w:color="auto" w:fill="auto"/>
            <w:tcMar>
              <w:top w:w="0" w:type="dxa"/>
              <w:left w:w="108" w:type="dxa"/>
              <w:bottom w:w="0" w:type="dxa"/>
              <w:right w:w="108" w:type="dxa"/>
            </w:tcMar>
          </w:tcPr>
          <w:p w14:paraId="410467AF"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8/101</w:t>
            </w:r>
          </w:p>
        </w:tc>
        <w:tc>
          <w:tcPr>
            <w:tcW w:w="2552" w:type="dxa"/>
            <w:shd w:val="clear" w:color="auto" w:fill="auto"/>
            <w:tcMar>
              <w:top w:w="0" w:type="dxa"/>
              <w:left w:w="108" w:type="dxa"/>
              <w:bottom w:w="0" w:type="dxa"/>
              <w:right w:w="108" w:type="dxa"/>
            </w:tcMar>
          </w:tcPr>
          <w:p w14:paraId="610A781E"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Электромагнитное поле</w:t>
            </w:r>
          </w:p>
        </w:tc>
        <w:tc>
          <w:tcPr>
            <w:tcW w:w="6237" w:type="dxa"/>
            <w:shd w:val="clear" w:color="auto" w:fill="auto"/>
            <w:tcMar>
              <w:top w:w="0" w:type="dxa"/>
              <w:left w:w="108" w:type="dxa"/>
              <w:bottom w:w="0" w:type="dxa"/>
              <w:right w:w="108" w:type="dxa"/>
            </w:tcMar>
          </w:tcPr>
          <w:p w14:paraId="69AF050A"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Повторение</w:t>
            </w:r>
          </w:p>
        </w:tc>
        <w:tc>
          <w:tcPr>
            <w:tcW w:w="709" w:type="dxa"/>
          </w:tcPr>
          <w:p w14:paraId="7A615148"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r w:rsidR="00A82789" w:rsidRPr="00A82789" w14:paraId="591D4A94" w14:textId="77777777" w:rsidTr="00A82789">
        <w:trPr>
          <w:gridAfter w:val="1"/>
          <w:wAfter w:w="9" w:type="dxa"/>
        </w:trPr>
        <w:tc>
          <w:tcPr>
            <w:tcW w:w="993" w:type="dxa"/>
            <w:shd w:val="clear" w:color="auto" w:fill="auto"/>
            <w:tcMar>
              <w:top w:w="0" w:type="dxa"/>
              <w:left w:w="108" w:type="dxa"/>
              <w:bottom w:w="0" w:type="dxa"/>
              <w:right w:w="108" w:type="dxa"/>
            </w:tcMar>
          </w:tcPr>
          <w:p w14:paraId="583B7E3D"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8/102</w:t>
            </w:r>
          </w:p>
        </w:tc>
        <w:tc>
          <w:tcPr>
            <w:tcW w:w="2552" w:type="dxa"/>
            <w:shd w:val="clear" w:color="auto" w:fill="auto"/>
            <w:tcMar>
              <w:top w:w="0" w:type="dxa"/>
              <w:left w:w="108" w:type="dxa"/>
              <w:bottom w:w="0" w:type="dxa"/>
              <w:right w:w="108" w:type="dxa"/>
            </w:tcMar>
          </w:tcPr>
          <w:p w14:paraId="7D66E0FF" w14:textId="77777777" w:rsidR="00A82789" w:rsidRPr="00A82789" w:rsidRDefault="00A82789" w:rsidP="00A82789">
            <w:pPr>
              <w:widowControl w:val="0"/>
              <w:autoSpaceDE w:val="0"/>
              <w:autoSpaceDN w:val="0"/>
              <w:spacing w:after="0" w:line="312" w:lineRule="atLeast"/>
              <w:jc w:val="both"/>
              <w:rPr>
                <w:rFonts w:ascii="Times New Roman" w:eastAsia="Times New Roman" w:hAnsi="Times New Roman" w:cs="Times New Roman"/>
                <w:bCs/>
                <w:sz w:val="24"/>
                <w:szCs w:val="24"/>
                <w:lang w:eastAsia="ru-RU"/>
              </w:rPr>
            </w:pPr>
            <w:r w:rsidRPr="00A82789">
              <w:rPr>
                <w:rFonts w:ascii="Times New Roman" w:eastAsia="Times New Roman" w:hAnsi="Times New Roman" w:cs="Times New Roman"/>
                <w:bCs/>
                <w:sz w:val="24"/>
                <w:szCs w:val="24"/>
                <w:lang w:eastAsia="ru-RU"/>
              </w:rPr>
              <w:t>Строение атома и атомного ядра</w:t>
            </w:r>
          </w:p>
        </w:tc>
        <w:tc>
          <w:tcPr>
            <w:tcW w:w="6237" w:type="dxa"/>
            <w:shd w:val="clear" w:color="auto" w:fill="auto"/>
            <w:tcMar>
              <w:top w:w="0" w:type="dxa"/>
              <w:left w:w="108" w:type="dxa"/>
              <w:bottom w:w="0" w:type="dxa"/>
              <w:right w:w="108" w:type="dxa"/>
            </w:tcMar>
          </w:tcPr>
          <w:p w14:paraId="6ED28AA0" w14:textId="77777777" w:rsidR="00A82789" w:rsidRPr="00A82789" w:rsidRDefault="00A82789" w:rsidP="00A82789">
            <w:pPr>
              <w:widowControl w:val="0"/>
              <w:autoSpaceDE w:val="0"/>
              <w:autoSpaceDN w:val="0"/>
              <w:spacing w:after="0" w:line="312" w:lineRule="atLeast"/>
              <w:rPr>
                <w:rFonts w:ascii="Times New Roman" w:eastAsia="Times New Roman" w:hAnsi="Times New Roman" w:cs="Times New Roman"/>
                <w:bCs/>
                <w:sz w:val="24"/>
                <w:szCs w:val="24"/>
              </w:rPr>
            </w:pPr>
            <w:r w:rsidRPr="00A82789">
              <w:rPr>
                <w:rFonts w:ascii="Times New Roman" w:eastAsia="Times New Roman" w:hAnsi="Times New Roman" w:cs="Times New Roman"/>
                <w:bCs/>
                <w:sz w:val="24"/>
                <w:szCs w:val="24"/>
              </w:rPr>
              <w:t>Повторение</w:t>
            </w:r>
          </w:p>
        </w:tc>
        <w:tc>
          <w:tcPr>
            <w:tcW w:w="709" w:type="dxa"/>
          </w:tcPr>
          <w:p w14:paraId="1E1CFCDC" w14:textId="77777777" w:rsidR="00A82789" w:rsidRPr="00A82789" w:rsidRDefault="00A82789" w:rsidP="00A82789">
            <w:pPr>
              <w:widowControl w:val="0"/>
              <w:autoSpaceDE w:val="0"/>
              <w:autoSpaceDN w:val="0"/>
              <w:spacing w:after="0" w:line="312" w:lineRule="atLeast"/>
              <w:jc w:val="center"/>
              <w:rPr>
                <w:rFonts w:ascii="Times New Roman" w:eastAsia="Times New Roman" w:hAnsi="Times New Roman" w:cs="Times New Roman"/>
                <w:iCs/>
                <w:sz w:val="24"/>
                <w:szCs w:val="24"/>
                <w:lang w:eastAsia="ru-RU"/>
              </w:rPr>
            </w:pPr>
            <w:r w:rsidRPr="00A82789">
              <w:rPr>
                <w:rFonts w:ascii="Times New Roman" w:eastAsia="Times New Roman" w:hAnsi="Times New Roman" w:cs="Times New Roman"/>
                <w:iCs/>
                <w:sz w:val="24"/>
                <w:szCs w:val="24"/>
                <w:lang w:eastAsia="ru-RU"/>
              </w:rPr>
              <w:t>1</w:t>
            </w:r>
          </w:p>
        </w:tc>
      </w:tr>
    </w:tbl>
    <w:p w14:paraId="53C2F49E" w14:textId="77777777" w:rsidR="00A82789" w:rsidRPr="00A82789" w:rsidRDefault="00A82789" w:rsidP="00A82789">
      <w:pPr>
        <w:spacing w:after="0" w:line="240" w:lineRule="auto"/>
        <w:rPr>
          <w:rFonts w:ascii="Times New Roman" w:hAnsi="Times New Roman" w:cs="Times New Roman"/>
          <w:b/>
          <w:sz w:val="24"/>
          <w:szCs w:val="24"/>
          <w:u w:val="single"/>
        </w:rPr>
      </w:pPr>
    </w:p>
    <w:p w14:paraId="792F3DF7" w14:textId="77777777" w:rsidR="00A82789" w:rsidRPr="00A82789" w:rsidRDefault="00A82789" w:rsidP="00A82789">
      <w:pPr>
        <w:spacing w:after="0" w:line="240" w:lineRule="auto"/>
        <w:rPr>
          <w:rFonts w:ascii="Times New Roman" w:hAnsi="Times New Roman" w:cs="Times New Roman"/>
          <w:b/>
          <w:sz w:val="24"/>
          <w:szCs w:val="24"/>
          <w:u w:val="single"/>
        </w:rPr>
      </w:pPr>
    </w:p>
    <w:p w14:paraId="3CD56013" w14:textId="77777777" w:rsidR="00A82789" w:rsidRDefault="00A82789"/>
    <w:sectPr w:rsidR="00A82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Schoolbook"/>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firstLine="0"/>
      </w:p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89"/>
    <w:rsid w:val="003F21B8"/>
    <w:rsid w:val="00A82789"/>
    <w:rsid w:val="00C118D4"/>
    <w:rsid w:val="00CD4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84ED"/>
  <w15:chartTrackingRefBased/>
  <w15:docId w15:val="{861AD5EE-28CD-49C5-BED4-7F672202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A82789"/>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qFormat/>
    <w:rsid w:val="00A82789"/>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0"/>
    <w:next w:val="a0"/>
    <w:link w:val="50"/>
    <w:uiPriority w:val="9"/>
    <w:semiHidden/>
    <w:unhideWhenUsed/>
    <w:qFormat/>
    <w:rsid w:val="00A82789"/>
    <w:pPr>
      <w:spacing w:before="240" w:after="60" w:line="276" w:lineRule="auto"/>
      <w:outlineLvl w:val="4"/>
    </w:pPr>
    <w:rPr>
      <w:rFonts w:ascii="Calibri" w:eastAsia="Times New Roman" w:hAnsi="Calibri" w:cs="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82789"/>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A82789"/>
    <w:rPr>
      <w:rFonts w:ascii="Arial" w:eastAsia="Times New Roman" w:hAnsi="Arial" w:cs="Times New Roman"/>
      <w:b/>
      <w:bCs/>
      <w:i/>
      <w:iCs/>
      <w:sz w:val="28"/>
      <w:szCs w:val="28"/>
      <w:lang w:eastAsia="ru-RU"/>
    </w:rPr>
  </w:style>
  <w:style w:type="character" w:customStyle="1" w:styleId="50">
    <w:name w:val="Заголовок 5 Знак"/>
    <w:basedOn w:val="a1"/>
    <w:link w:val="5"/>
    <w:uiPriority w:val="9"/>
    <w:semiHidden/>
    <w:rsid w:val="00A82789"/>
    <w:rPr>
      <w:rFonts w:ascii="Calibri" w:eastAsia="Times New Roman" w:hAnsi="Calibri" w:cs="Times New Roman"/>
      <w:b/>
      <w:bCs/>
      <w:i/>
      <w:iCs/>
      <w:sz w:val="26"/>
      <w:szCs w:val="26"/>
      <w:lang w:eastAsia="ru-RU"/>
    </w:rPr>
  </w:style>
  <w:style w:type="numbering" w:customStyle="1" w:styleId="11">
    <w:name w:val="Нет списка1"/>
    <w:next w:val="a3"/>
    <w:uiPriority w:val="99"/>
    <w:semiHidden/>
    <w:unhideWhenUsed/>
    <w:rsid w:val="00A82789"/>
  </w:style>
  <w:style w:type="paragraph" w:styleId="a4">
    <w:name w:val="Body Text"/>
    <w:basedOn w:val="a0"/>
    <w:link w:val="a5"/>
    <w:uiPriority w:val="99"/>
    <w:unhideWhenUsed/>
    <w:qFormat/>
    <w:rsid w:val="00A82789"/>
    <w:pPr>
      <w:widowControl w:val="0"/>
      <w:autoSpaceDE w:val="0"/>
      <w:autoSpaceDN w:val="0"/>
      <w:spacing w:after="0" w:line="240" w:lineRule="auto"/>
      <w:ind w:left="102" w:firstLine="707"/>
      <w:jc w:val="both"/>
    </w:pPr>
    <w:rPr>
      <w:rFonts w:ascii="Times New Roman" w:eastAsia="Times New Roman" w:hAnsi="Times New Roman" w:cs="Times New Roman"/>
      <w:sz w:val="28"/>
      <w:szCs w:val="28"/>
    </w:rPr>
  </w:style>
  <w:style w:type="character" w:customStyle="1" w:styleId="a5">
    <w:name w:val="Основной текст Знак"/>
    <w:basedOn w:val="a1"/>
    <w:link w:val="a4"/>
    <w:uiPriority w:val="99"/>
    <w:rsid w:val="00A82789"/>
    <w:rPr>
      <w:rFonts w:ascii="Times New Roman" w:eastAsia="Times New Roman" w:hAnsi="Times New Roman" w:cs="Times New Roman"/>
      <w:sz w:val="28"/>
      <w:szCs w:val="28"/>
    </w:rPr>
  </w:style>
  <w:style w:type="paragraph" w:styleId="a6">
    <w:name w:val="List Paragraph"/>
    <w:basedOn w:val="a0"/>
    <w:link w:val="a7"/>
    <w:uiPriority w:val="34"/>
    <w:qFormat/>
    <w:rsid w:val="00A82789"/>
    <w:pPr>
      <w:widowControl w:val="0"/>
      <w:autoSpaceDE w:val="0"/>
      <w:autoSpaceDN w:val="0"/>
      <w:spacing w:before="24" w:after="0" w:line="240" w:lineRule="auto"/>
      <w:ind w:left="1518" w:hanging="708"/>
      <w:jc w:val="both"/>
    </w:pPr>
    <w:rPr>
      <w:rFonts w:ascii="Times New Roman" w:eastAsia="Times New Roman" w:hAnsi="Times New Roman" w:cs="Times New Roman"/>
    </w:rPr>
  </w:style>
  <w:style w:type="character" w:customStyle="1" w:styleId="a8">
    <w:name w:val="Текст выноски Знак"/>
    <w:basedOn w:val="a1"/>
    <w:link w:val="a9"/>
    <w:uiPriority w:val="99"/>
    <w:semiHidden/>
    <w:rsid w:val="00A82789"/>
    <w:rPr>
      <w:rFonts w:ascii="Tahoma" w:eastAsia="Calibri" w:hAnsi="Tahoma" w:cs="Times New Roman"/>
      <w:sz w:val="16"/>
      <w:szCs w:val="16"/>
    </w:rPr>
  </w:style>
  <w:style w:type="paragraph" w:styleId="a9">
    <w:name w:val="Balloon Text"/>
    <w:basedOn w:val="a0"/>
    <w:link w:val="a8"/>
    <w:uiPriority w:val="99"/>
    <w:semiHidden/>
    <w:unhideWhenUsed/>
    <w:rsid w:val="00A82789"/>
    <w:pPr>
      <w:spacing w:after="0" w:line="240" w:lineRule="auto"/>
    </w:pPr>
    <w:rPr>
      <w:rFonts w:ascii="Tahoma" w:eastAsia="Calibri" w:hAnsi="Tahoma" w:cs="Times New Roman"/>
      <w:sz w:val="16"/>
      <w:szCs w:val="16"/>
    </w:rPr>
  </w:style>
  <w:style w:type="character" w:customStyle="1" w:styleId="12">
    <w:name w:val="Текст выноски Знак1"/>
    <w:basedOn w:val="a1"/>
    <w:uiPriority w:val="99"/>
    <w:semiHidden/>
    <w:rsid w:val="00A82789"/>
    <w:rPr>
      <w:rFonts w:ascii="Segoe UI" w:hAnsi="Segoe UI" w:cs="Segoe UI"/>
      <w:sz w:val="18"/>
      <w:szCs w:val="18"/>
    </w:rPr>
  </w:style>
  <w:style w:type="paragraph" w:styleId="21">
    <w:name w:val="Body Text Indent 2"/>
    <w:basedOn w:val="a0"/>
    <w:link w:val="22"/>
    <w:unhideWhenUsed/>
    <w:rsid w:val="00A8278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A82789"/>
    <w:rPr>
      <w:rFonts w:ascii="Times New Roman" w:eastAsia="Times New Roman" w:hAnsi="Times New Roman" w:cs="Times New Roman"/>
      <w:sz w:val="24"/>
      <w:szCs w:val="24"/>
      <w:lang w:eastAsia="ru-RU"/>
    </w:rPr>
  </w:style>
  <w:style w:type="paragraph" w:styleId="aa">
    <w:name w:val="Plain Text"/>
    <w:basedOn w:val="a0"/>
    <w:link w:val="ab"/>
    <w:rsid w:val="00A82789"/>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1"/>
    <w:link w:val="aa"/>
    <w:rsid w:val="00A82789"/>
    <w:rPr>
      <w:rFonts w:ascii="Courier New" w:eastAsia="Times New Roman" w:hAnsi="Courier New" w:cs="Times New Roman"/>
      <w:sz w:val="20"/>
      <w:szCs w:val="20"/>
      <w:lang w:eastAsia="ru-RU"/>
    </w:rPr>
  </w:style>
  <w:style w:type="character" w:customStyle="1" w:styleId="ac">
    <w:name w:val="Текст сноски Знак"/>
    <w:basedOn w:val="a1"/>
    <w:link w:val="ad"/>
    <w:semiHidden/>
    <w:rsid w:val="00A82789"/>
    <w:rPr>
      <w:rFonts w:ascii="Times New Roman" w:eastAsia="Times New Roman" w:hAnsi="Times New Roman" w:cs="Times New Roman"/>
      <w:sz w:val="20"/>
      <w:szCs w:val="20"/>
      <w:lang w:eastAsia="ru-RU"/>
    </w:rPr>
  </w:style>
  <w:style w:type="paragraph" w:styleId="ad">
    <w:name w:val="footnote text"/>
    <w:basedOn w:val="a0"/>
    <w:link w:val="ac"/>
    <w:semiHidden/>
    <w:rsid w:val="00A82789"/>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13">
    <w:name w:val="Текст сноски Знак1"/>
    <w:basedOn w:val="a1"/>
    <w:uiPriority w:val="99"/>
    <w:semiHidden/>
    <w:rsid w:val="00A82789"/>
    <w:rPr>
      <w:sz w:val="20"/>
      <w:szCs w:val="20"/>
    </w:rPr>
  </w:style>
  <w:style w:type="paragraph" w:customStyle="1" w:styleId="14">
    <w:name w:val="Обычный1"/>
    <w:rsid w:val="00A82789"/>
    <w:pPr>
      <w:spacing w:after="0" w:line="240" w:lineRule="auto"/>
    </w:pPr>
    <w:rPr>
      <w:rFonts w:ascii="Times New Roman" w:eastAsia="Times New Roman" w:hAnsi="Times New Roman" w:cs="Times New Roman"/>
      <w:sz w:val="24"/>
      <w:szCs w:val="20"/>
      <w:lang w:eastAsia="ru-RU"/>
    </w:rPr>
  </w:style>
  <w:style w:type="paragraph" w:customStyle="1" w:styleId="15">
    <w:name w:val="Стиль1"/>
    <w:link w:val="16"/>
    <w:qFormat/>
    <w:rsid w:val="00A82789"/>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e">
    <w:name w:val="Без интервала Знак"/>
    <w:aliases w:val="основа Знак"/>
    <w:link w:val="af"/>
    <w:locked/>
    <w:rsid w:val="00A82789"/>
  </w:style>
  <w:style w:type="paragraph" w:styleId="af">
    <w:name w:val="No Spacing"/>
    <w:aliases w:val="основа"/>
    <w:link w:val="ae"/>
    <w:qFormat/>
    <w:rsid w:val="00A82789"/>
    <w:pPr>
      <w:spacing w:after="0" w:line="240" w:lineRule="auto"/>
    </w:pPr>
  </w:style>
  <w:style w:type="paragraph" w:customStyle="1" w:styleId="Default">
    <w:name w:val="Default"/>
    <w:rsid w:val="00A827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A8278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1"/>
    <w:uiPriority w:val="99"/>
    <w:rsid w:val="00A82789"/>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A82789"/>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FontStyle46">
    <w:name w:val="Font Style46"/>
    <w:basedOn w:val="a1"/>
    <w:uiPriority w:val="99"/>
    <w:rsid w:val="00A82789"/>
    <w:rPr>
      <w:rFonts w:ascii="Bookman Old Style" w:hAnsi="Bookman Old Style" w:cs="Bookman Old Style"/>
      <w:sz w:val="18"/>
      <w:szCs w:val="18"/>
    </w:rPr>
  </w:style>
  <w:style w:type="paragraph" w:customStyle="1" w:styleId="17">
    <w:name w:val="Абзац списка1"/>
    <w:basedOn w:val="a0"/>
    <w:uiPriority w:val="99"/>
    <w:rsid w:val="00A82789"/>
    <w:pPr>
      <w:spacing w:after="0" w:line="240" w:lineRule="auto"/>
      <w:ind w:left="720"/>
    </w:pPr>
    <w:rPr>
      <w:rFonts w:ascii="Times New Roman" w:eastAsia="Times New Roman" w:hAnsi="Times New Roman" w:cs="Times New Roman"/>
      <w:sz w:val="20"/>
      <w:szCs w:val="20"/>
      <w:lang w:eastAsia="ru-RU"/>
    </w:rPr>
  </w:style>
  <w:style w:type="paragraph" w:customStyle="1" w:styleId="c4c16">
    <w:name w:val="c4 c16"/>
    <w:basedOn w:val="a0"/>
    <w:uiPriority w:val="99"/>
    <w:rsid w:val="00A82789"/>
    <w:pPr>
      <w:spacing w:before="100" w:beforeAutospacing="1" w:after="100" w:afterAutospacing="1" w:line="240" w:lineRule="auto"/>
    </w:pPr>
    <w:rPr>
      <w:rFonts w:ascii="Calibri" w:eastAsia="Calibri" w:hAnsi="Calibri" w:cs="Times New Roman"/>
      <w:sz w:val="24"/>
      <w:szCs w:val="24"/>
      <w:lang w:eastAsia="ru-RU"/>
    </w:rPr>
  </w:style>
  <w:style w:type="character" w:customStyle="1" w:styleId="c46">
    <w:name w:val="c46"/>
    <w:basedOn w:val="a1"/>
    <w:uiPriority w:val="99"/>
    <w:rsid w:val="00A82789"/>
  </w:style>
  <w:style w:type="character" w:customStyle="1" w:styleId="c3c6">
    <w:name w:val="c3 c6"/>
    <w:basedOn w:val="a1"/>
    <w:uiPriority w:val="99"/>
    <w:rsid w:val="00A82789"/>
  </w:style>
  <w:style w:type="paragraph" w:customStyle="1" w:styleId="c4c15">
    <w:name w:val="c4 c15"/>
    <w:basedOn w:val="a0"/>
    <w:uiPriority w:val="99"/>
    <w:rsid w:val="00A82789"/>
    <w:pPr>
      <w:spacing w:before="100" w:beforeAutospacing="1" w:after="100" w:afterAutospacing="1" w:line="240" w:lineRule="auto"/>
    </w:pPr>
    <w:rPr>
      <w:rFonts w:ascii="Calibri" w:eastAsia="Calibri" w:hAnsi="Calibri" w:cs="Times New Roman"/>
      <w:sz w:val="24"/>
      <w:szCs w:val="24"/>
      <w:lang w:eastAsia="ru-RU"/>
    </w:rPr>
  </w:style>
  <w:style w:type="character" w:customStyle="1" w:styleId="c12">
    <w:name w:val="c12"/>
    <w:basedOn w:val="a1"/>
    <w:uiPriority w:val="99"/>
    <w:rsid w:val="00A82789"/>
  </w:style>
  <w:style w:type="paragraph" w:styleId="af0">
    <w:name w:val="header"/>
    <w:basedOn w:val="a0"/>
    <w:link w:val="af1"/>
    <w:uiPriority w:val="99"/>
    <w:unhideWhenUsed/>
    <w:rsid w:val="00A82789"/>
    <w:pPr>
      <w:tabs>
        <w:tab w:val="center" w:pos="4677"/>
        <w:tab w:val="right" w:pos="9355"/>
      </w:tabs>
      <w:spacing w:after="200" w:line="276" w:lineRule="auto"/>
    </w:pPr>
    <w:rPr>
      <w:rFonts w:ascii="Calibri" w:eastAsia="Calibri" w:hAnsi="Calibri" w:cs="Calibri"/>
    </w:rPr>
  </w:style>
  <w:style w:type="character" w:customStyle="1" w:styleId="af1">
    <w:name w:val="Верхний колонтитул Знак"/>
    <w:basedOn w:val="a1"/>
    <w:link w:val="af0"/>
    <w:uiPriority w:val="99"/>
    <w:rsid w:val="00A82789"/>
    <w:rPr>
      <w:rFonts w:ascii="Calibri" w:eastAsia="Calibri" w:hAnsi="Calibri" w:cs="Calibri"/>
    </w:rPr>
  </w:style>
  <w:style w:type="paragraph" w:styleId="af2">
    <w:name w:val="footer"/>
    <w:basedOn w:val="a0"/>
    <w:link w:val="af3"/>
    <w:uiPriority w:val="99"/>
    <w:unhideWhenUsed/>
    <w:rsid w:val="00A82789"/>
    <w:pPr>
      <w:tabs>
        <w:tab w:val="center" w:pos="4677"/>
        <w:tab w:val="right" w:pos="9355"/>
      </w:tabs>
      <w:spacing w:after="200" w:line="276" w:lineRule="auto"/>
    </w:pPr>
    <w:rPr>
      <w:rFonts w:ascii="Calibri" w:eastAsia="Calibri" w:hAnsi="Calibri" w:cs="Calibri"/>
    </w:rPr>
  </w:style>
  <w:style w:type="character" w:customStyle="1" w:styleId="af3">
    <w:name w:val="Нижний колонтитул Знак"/>
    <w:basedOn w:val="a1"/>
    <w:link w:val="af2"/>
    <w:uiPriority w:val="99"/>
    <w:rsid w:val="00A82789"/>
    <w:rPr>
      <w:rFonts w:ascii="Calibri" w:eastAsia="Calibri" w:hAnsi="Calibri" w:cs="Calibri"/>
    </w:rPr>
  </w:style>
  <w:style w:type="table" w:styleId="af4">
    <w:name w:val="Table Grid"/>
    <w:basedOn w:val="a2"/>
    <w:uiPriority w:val="59"/>
    <w:rsid w:val="00A827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ень"/>
    <w:basedOn w:val="a0"/>
    <w:next w:val="a0"/>
    <w:link w:val="af5"/>
    <w:qFormat/>
    <w:rsid w:val="00A82789"/>
    <w:pPr>
      <w:numPr>
        <w:numId w:val="2"/>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f5">
    <w:name w:val="Перечень Знак"/>
    <w:link w:val="a"/>
    <w:rsid w:val="00A82789"/>
    <w:rPr>
      <w:rFonts w:ascii="Times New Roman" w:eastAsia="Calibri" w:hAnsi="Times New Roman" w:cs="Times New Roman"/>
      <w:sz w:val="28"/>
      <w:szCs w:val="20"/>
      <w:u w:color="000000"/>
      <w:bdr w:val="nil"/>
      <w:lang w:eastAsia="ru-RU"/>
    </w:rPr>
  </w:style>
  <w:style w:type="paragraph" w:customStyle="1" w:styleId="msonormal0">
    <w:name w:val="msonormal"/>
    <w:basedOn w:val="a0"/>
    <w:rsid w:val="00A82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0"/>
    <w:link w:val="af7"/>
    <w:uiPriority w:val="10"/>
    <w:qFormat/>
    <w:rsid w:val="00A82789"/>
    <w:pPr>
      <w:widowControl w:val="0"/>
      <w:autoSpaceDE w:val="0"/>
      <w:autoSpaceDN w:val="0"/>
      <w:spacing w:before="185" w:after="0" w:line="240" w:lineRule="auto"/>
      <w:ind w:left="3492" w:right="4409"/>
      <w:jc w:val="center"/>
    </w:pPr>
    <w:rPr>
      <w:rFonts w:ascii="Times New Roman" w:eastAsia="Times New Roman" w:hAnsi="Times New Roman" w:cs="Times New Roman"/>
      <w:b/>
      <w:bCs/>
      <w:sz w:val="36"/>
      <w:szCs w:val="36"/>
    </w:rPr>
  </w:style>
  <w:style w:type="character" w:customStyle="1" w:styleId="af7">
    <w:name w:val="Заголовок Знак"/>
    <w:basedOn w:val="a1"/>
    <w:link w:val="af6"/>
    <w:uiPriority w:val="10"/>
    <w:rsid w:val="00A82789"/>
    <w:rPr>
      <w:rFonts w:ascii="Times New Roman" w:eastAsia="Times New Roman" w:hAnsi="Times New Roman" w:cs="Times New Roman"/>
      <w:b/>
      <w:bCs/>
      <w:sz w:val="36"/>
      <w:szCs w:val="36"/>
    </w:rPr>
  </w:style>
  <w:style w:type="paragraph" w:customStyle="1" w:styleId="TableParagraph">
    <w:name w:val="Table Paragraph"/>
    <w:basedOn w:val="a0"/>
    <w:uiPriority w:val="1"/>
    <w:qFormat/>
    <w:rsid w:val="00A82789"/>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Normal">
    <w:name w:val="Table Normal"/>
    <w:uiPriority w:val="2"/>
    <w:semiHidden/>
    <w:qFormat/>
    <w:rsid w:val="00A8278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10">
    <w:name w:val="Заголовок 11"/>
    <w:basedOn w:val="a0"/>
    <w:uiPriority w:val="1"/>
    <w:qFormat/>
    <w:rsid w:val="00A82789"/>
    <w:pPr>
      <w:widowControl w:val="0"/>
      <w:autoSpaceDE w:val="0"/>
      <w:autoSpaceDN w:val="0"/>
      <w:spacing w:after="0" w:line="240" w:lineRule="auto"/>
      <w:ind w:left="1041"/>
      <w:outlineLvl w:val="1"/>
    </w:pPr>
    <w:rPr>
      <w:rFonts w:ascii="Times New Roman" w:eastAsia="Times New Roman" w:hAnsi="Times New Roman" w:cs="Times New Roman"/>
      <w:b/>
      <w:bCs/>
      <w:sz w:val="24"/>
      <w:szCs w:val="24"/>
    </w:rPr>
  </w:style>
  <w:style w:type="paragraph" w:customStyle="1" w:styleId="210">
    <w:name w:val="Заголовок 21"/>
    <w:basedOn w:val="a0"/>
    <w:uiPriority w:val="1"/>
    <w:qFormat/>
    <w:rsid w:val="00A82789"/>
    <w:pPr>
      <w:widowControl w:val="0"/>
      <w:autoSpaceDE w:val="0"/>
      <w:autoSpaceDN w:val="0"/>
      <w:spacing w:after="0" w:line="240" w:lineRule="auto"/>
      <w:ind w:left="1041"/>
      <w:outlineLvl w:val="2"/>
    </w:pPr>
    <w:rPr>
      <w:rFonts w:ascii="Times New Roman" w:eastAsia="Times New Roman" w:hAnsi="Times New Roman" w:cs="Times New Roman"/>
      <w:b/>
      <w:bCs/>
      <w:i/>
      <w:iCs/>
      <w:sz w:val="24"/>
      <w:szCs w:val="24"/>
    </w:rPr>
  </w:style>
  <w:style w:type="paragraph" w:styleId="af8">
    <w:name w:val="Body Text Indent"/>
    <w:basedOn w:val="a0"/>
    <w:link w:val="af9"/>
    <w:uiPriority w:val="99"/>
    <w:semiHidden/>
    <w:unhideWhenUsed/>
    <w:rsid w:val="00A82789"/>
    <w:pPr>
      <w:spacing w:after="120" w:line="276" w:lineRule="auto"/>
      <w:ind w:left="283"/>
    </w:pPr>
    <w:rPr>
      <w:rFonts w:eastAsiaTheme="minorEastAsia"/>
      <w:lang w:eastAsia="ru-RU"/>
    </w:rPr>
  </w:style>
  <w:style w:type="character" w:customStyle="1" w:styleId="af9">
    <w:name w:val="Основной текст с отступом Знак"/>
    <w:basedOn w:val="a1"/>
    <w:link w:val="af8"/>
    <w:uiPriority w:val="99"/>
    <w:semiHidden/>
    <w:rsid w:val="00A82789"/>
    <w:rPr>
      <w:rFonts w:eastAsiaTheme="minorEastAsia"/>
      <w:lang w:eastAsia="ru-RU"/>
    </w:rPr>
  </w:style>
  <w:style w:type="character" w:customStyle="1" w:styleId="Bodytext">
    <w:name w:val="Body text_"/>
    <w:basedOn w:val="a1"/>
    <w:link w:val="18"/>
    <w:rsid w:val="00A82789"/>
    <w:rPr>
      <w:rFonts w:ascii="Times New Roman" w:eastAsia="Times New Roman" w:hAnsi="Times New Roman" w:cs="Times New Roman"/>
      <w:shd w:val="clear" w:color="auto" w:fill="FFFFFF"/>
    </w:rPr>
  </w:style>
  <w:style w:type="paragraph" w:customStyle="1" w:styleId="18">
    <w:name w:val="Основной текст1"/>
    <w:basedOn w:val="a0"/>
    <w:link w:val="Bodytext"/>
    <w:rsid w:val="00A82789"/>
    <w:pPr>
      <w:widowControl w:val="0"/>
      <w:shd w:val="clear" w:color="auto" w:fill="FFFFFF"/>
      <w:spacing w:after="0" w:line="199" w:lineRule="exact"/>
      <w:jc w:val="both"/>
    </w:pPr>
    <w:rPr>
      <w:rFonts w:ascii="Times New Roman" w:eastAsia="Times New Roman" w:hAnsi="Times New Roman" w:cs="Times New Roman"/>
    </w:rPr>
  </w:style>
  <w:style w:type="character" w:customStyle="1" w:styleId="220">
    <w:name w:val="Заголовок №22"/>
    <w:basedOn w:val="a1"/>
    <w:rsid w:val="00A82789"/>
    <w:rPr>
      <w:b/>
      <w:bCs/>
      <w:i/>
      <w:iCs/>
      <w:spacing w:val="0"/>
      <w:sz w:val="23"/>
      <w:szCs w:val="23"/>
      <w:u w:val="single"/>
    </w:rPr>
  </w:style>
  <w:style w:type="character" w:customStyle="1" w:styleId="afa">
    <w:name w:val="Основной текст + Полужирный"/>
    <w:rsid w:val="00A8278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7">
    <w:name w:val="Абзац списка Знак"/>
    <w:link w:val="a6"/>
    <w:uiPriority w:val="34"/>
    <w:locked/>
    <w:rsid w:val="00A82789"/>
    <w:rPr>
      <w:rFonts w:ascii="Times New Roman" w:eastAsia="Times New Roman" w:hAnsi="Times New Roman" w:cs="Times New Roman"/>
    </w:rPr>
  </w:style>
  <w:style w:type="paragraph" w:styleId="afb">
    <w:name w:val="Body Text First Indent"/>
    <w:basedOn w:val="a4"/>
    <w:link w:val="afc"/>
    <w:uiPriority w:val="99"/>
    <w:semiHidden/>
    <w:unhideWhenUsed/>
    <w:rsid w:val="00A82789"/>
    <w:pPr>
      <w:ind w:left="0" w:firstLine="360"/>
      <w:jc w:val="left"/>
    </w:pPr>
    <w:rPr>
      <w:sz w:val="22"/>
      <w:szCs w:val="22"/>
    </w:rPr>
  </w:style>
  <w:style w:type="character" w:customStyle="1" w:styleId="afc">
    <w:name w:val="Красная строка Знак"/>
    <w:basedOn w:val="a5"/>
    <w:link w:val="afb"/>
    <w:uiPriority w:val="99"/>
    <w:semiHidden/>
    <w:rsid w:val="00A82789"/>
    <w:rPr>
      <w:rFonts w:ascii="Times New Roman" w:eastAsia="Times New Roman" w:hAnsi="Times New Roman" w:cs="Times New Roman"/>
      <w:sz w:val="28"/>
      <w:szCs w:val="28"/>
    </w:rPr>
  </w:style>
  <w:style w:type="paragraph" w:styleId="afd">
    <w:name w:val="Normal (Web)"/>
    <w:basedOn w:val="a0"/>
    <w:semiHidden/>
    <w:unhideWhenUsed/>
    <w:rsid w:val="00A82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Стиль1 Знак"/>
    <w:basedOn w:val="a1"/>
    <w:link w:val="15"/>
    <w:locked/>
    <w:rsid w:val="00A82789"/>
    <w:rPr>
      <w:rFonts w:ascii="Times New Roman" w:eastAsia="Times New Roman" w:hAnsi="Times New Roman" w:cs="Times New Roman"/>
      <w:sz w:val="24"/>
      <w:szCs w:val="20"/>
      <w:lang w:eastAsia="ru-RU"/>
    </w:rPr>
  </w:style>
  <w:style w:type="character" w:customStyle="1" w:styleId="dash041e0431044b0447043d044b0439char1">
    <w:name w:val="dash041e_0431_044b_0447_043d_044b_0439__char1"/>
    <w:uiPriority w:val="99"/>
    <w:rsid w:val="00A82789"/>
    <w:rPr>
      <w:rFonts w:ascii="Times New Roman" w:hAnsi="Times New Roman" w:cs="Times New Roman" w:hint="default"/>
      <w:strike w:val="0"/>
      <w:dstrike w:val="0"/>
      <w:sz w:val="24"/>
      <w:u w:val="none"/>
      <w:effect w:val="none"/>
    </w:rPr>
  </w:style>
  <w:style w:type="character" w:customStyle="1" w:styleId="8">
    <w:name w:val="Заголовок №8"/>
    <w:basedOn w:val="a1"/>
    <w:rsid w:val="00A82789"/>
    <w:rPr>
      <w:rFonts w:ascii="Segoe UI" w:eastAsia="Segoe UI" w:hAnsi="Segoe UI" w:cs="Segoe UI"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23">
    <w:name w:val="Основной текст (2)"/>
    <w:basedOn w:val="a1"/>
    <w:rsid w:val="00A8278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styleId="afe">
    <w:name w:val="Strong"/>
    <w:basedOn w:val="a1"/>
    <w:qFormat/>
    <w:rsid w:val="00A82789"/>
    <w:rPr>
      <w:b/>
      <w:bCs/>
    </w:rPr>
  </w:style>
  <w:style w:type="paragraph" w:customStyle="1" w:styleId="western">
    <w:name w:val="western"/>
    <w:basedOn w:val="a0"/>
    <w:semiHidden/>
    <w:rsid w:val="00A827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3"/>
    <w:uiPriority w:val="99"/>
    <w:semiHidden/>
    <w:unhideWhenUsed/>
    <w:rsid w:val="00A82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11542</Words>
  <Characters>65795</Characters>
  <Application>Microsoft Office Word</Application>
  <DocSecurity>0</DocSecurity>
  <Lines>548</Lines>
  <Paragraphs>154</Paragraphs>
  <ScaleCrop>false</ScaleCrop>
  <Company/>
  <LinksUpToDate>false</LinksUpToDate>
  <CharactersWithSpaces>77183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Сурея</dc:creator>
  <cp:keywords/>
  <dc:description/>
  <cp:lastModifiedBy>Сурея</cp:lastModifiedBy>
  <cp:revision>5</cp:revision>
  <dcterms:created xsi:type="dcterms:W3CDTF">2023-01-09T13:46:00Z</dcterms:created>
  <dcterms:modified xsi:type="dcterms:W3CDTF">2025-03-12T08:59:00Z</dcterms:modified>
</cp:coreProperties>
</file>