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88CEE" w14:textId="2871AE84" w:rsidR="00C118D4" w:rsidRDefault="00185E67">
      <w:bookmarkStart w:id="0" w:name="_Hlk122544348"/>
      <w:r>
        <w:rPr>
          <w:noProof/>
        </w:rPr>
        <w:drawing>
          <wp:inline distT="0" distB="0" distL="0" distR="0" wp14:anchorId="31646E57" wp14:editId="73CE74B5">
            <wp:extent cx="5940425" cy="8168381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40D446" w14:textId="4E1C3E7F" w:rsidR="00185E67" w:rsidRDefault="00185E67"/>
    <w:p w14:paraId="2C966967" w14:textId="2156510A" w:rsidR="00185E67" w:rsidRDefault="00185E67"/>
    <w:p w14:paraId="076F9E17" w14:textId="60108755" w:rsidR="00185E67" w:rsidRDefault="00185E67"/>
    <w:p w14:paraId="05899054" w14:textId="77777777" w:rsidR="00185E67" w:rsidRPr="00185E67" w:rsidRDefault="00185E67" w:rsidP="00185E67">
      <w:pPr>
        <w:keepNext/>
        <w:spacing w:before="240" w:after="60" w:line="240" w:lineRule="auto"/>
        <w:outlineLvl w:val="1"/>
        <w:rPr>
          <w:rFonts w:ascii="Arial" w:eastAsia="Calibri" w:hAnsi="Arial" w:cs="Times New Roman"/>
          <w:b/>
          <w:bCs/>
          <w:i/>
          <w:iCs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185E67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ru-RU"/>
        </w:rPr>
        <w:lastRenderedPageBreak/>
        <w:t>Планируемые</w:t>
      </w:r>
      <w:r w:rsidRPr="00185E67">
        <w:rPr>
          <w:rFonts w:ascii="Arial" w:eastAsia="Times New Roman" w:hAnsi="Arial" w:cs="Times New Roman"/>
          <w:b/>
          <w:bCs/>
          <w:i/>
          <w:iCs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185E67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ru-RU"/>
        </w:rPr>
        <w:t>результаты</w:t>
      </w:r>
      <w:r w:rsidRPr="00185E67">
        <w:rPr>
          <w:rFonts w:ascii="Arial" w:eastAsia="Times New Roman" w:hAnsi="Arial" w:cs="Times New Roman"/>
          <w:b/>
          <w:bCs/>
          <w:i/>
          <w:iCs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образования</w:t>
      </w:r>
    </w:p>
    <w:p w14:paraId="097290B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I.2.1. Планируемые личностные результаты</w:t>
      </w:r>
    </w:p>
    <w:p w14:paraId="0B2606FC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14:paraId="4CE6B0D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91BD46B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4BB0E74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14:paraId="5CA6A4C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14:paraId="000B5EE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4F446EC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0F5A9E3E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22755863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0ACC99B9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6631F3D2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2563A02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7A048C80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1B8F0682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58F9746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14:paraId="74F28E3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1845EFA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4E07AB4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42222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I.2.2. Планируемые метапредметные результаты</w:t>
      </w:r>
    </w:p>
    <w:p w14:paraId="5F23F7F8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01ECD6D7" w14:textId="77777777" w:rsidR="00185E67" w:rsidRPr="00185E67" w:rsidRDefault="00185E67" w:rsidP="00185E6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75FA9F3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2ABBDCA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040CB608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76B00FB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5B5701BE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3EACD63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51D61000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1C30C35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14:paraId="15C1C2CF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B4482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14:paraId="596009B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14:paraId="546281A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215F13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критически оценивать и интерпретировать информацию с разных </w:t>
      </w:r>
      <w:proofErr w:type="gramStart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позиций,  распознавать</w:t>
      </w:r>
      <w:proofErr w:type="gramEnd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фиксировать противоречия в информационных источниках;</w:t>
      </w:r>
    </w:p>
    <w:p w14:paraId="7ED482C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9A91EE6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28132FE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 широкого</w:t>
      </w:r>
      <w:proofErr w:type="gramEnd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переноса средств и способов действия;</w:t>
      </w:r>
    </w:p>
    <w:p w14:paraId="03217C4D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36AA3F1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14:paraId="3C43E44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A2143" w14:textId="77777777" w:rsidR="00185E67" w:rsidRPr="00185E67" w:rsidRDefault="00185E67" w:rsidP="00185E6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1AFABF2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20846E19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38085A2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493557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341B5B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6AE58D10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03619F9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52D2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I.2.3. Планируемые предметные результаты освоения</w:t>
      </w:r>
    </w:p>
    <w:p w14:paraId="3A128A03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14:paraId="74456230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24D4C81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14:paraId="120E0A55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14:paraId="3FAF13C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14:paraId="3A969C46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14:paraId="3EF6013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14:paraId="7E9AA33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14:paraId="0D74E40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585BBE9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14:paraId="52ACC5C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14:paraId="492D6D3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14:paraId="6EC2C63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14:paraId="413B2EE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14:paraId="1682542B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20E3B4B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наследственных заболеваний;</w:t>
      </w:r>
    </w:p>
    <w:p w14:paraId="5A9881B5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14:paraId="27B4E38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14:paraId="618AA084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схемы переноса веществ и энергии в экосистеме (цепи питания);</w:t>
      </w:r>
    </w:p>
    <w:p w14:paraId="1E3CD14E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приводить доказательства необходимости сохранения биоразнообразия для устойчивого развития и охраны окружающей среды;</w:t>
      </w:r>
    </w:p>
    <w:p w14:paraId="1E365FA6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270033A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4DC9768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14:paraId="44D557C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14:paraId="47968B92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последствия влияния мутагенов;</w:t>
      </w:r>
    </w:p>
    <w:p w14:paraId="7575450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14:paraId="2EE68B2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4BD5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FB313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3DD5DA43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14:paraId="5023079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14:paraId="6AE62D99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сравнивать способы деления клетки (митоз и мейоз);</w:t>
      </w:r>
    </w:p>
    <w:p w14:paraId="1B704450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иРНК</w:t>
      </w:r>
      <w:proofErr w:type="spellEnd"/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(мРНК) по участку ДНК;</w:t>
      </w:r>
    </w:p>
    <w:p w14:paraId="3CF9831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14:paraId="4B279F0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14:paraId="4A0D229E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14:paraId="74F5D505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14:paraId="15FA27E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8DA02A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EA5189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 «БИОЛОГИЯ»</w:t>
      </w:r>
    </w:p>
    <w:p w14:paraId="3EAE053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Базовый уровень</w:t>
      </w:r>
    </w:p>
    <w:p w14:paraId="350BFCE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14:paraId="27F31566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185E67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14:paraId="3388A2D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14:paraId="1BDC52E6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14:paraId="6E6502E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Другие органические вещества клетки. Нанотехнологии в биологии.</w:t>
      </w:r>
    </w:p>
    <w:p w14:paraId="342CCDA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14:paraId="35DA5E0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14:paraId="15551A2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Геномика. Влияние </w:t>
      </w:r>
      <w:proofErr w:type="spellStart"/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14:paraId="7CD89F6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14:paraId="1D67574F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8D29F9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14:paraId="628FF8B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Организм — единое целое.</w:t>
      </w:r>
    </w:p>
    <w:p w14:paraId="48466F35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14:paraId="51252A75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14:paraId="19DA9B0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14:paraId="727B25A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14:paraId="79614386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14:paraId="2368584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 Биобезопасность.</w:t>
      </w:r>
    </w:p>
    <w:p w14:paraId="750E70BB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14:paraId="46079BD6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14:paraId="2CF23BC8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185E67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14:paraId="63EC35BB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14:paraId="77D62B1C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40CBC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14:paraId="46D58B3F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</w:t>
      </w:r>
      <w:r w:rsidRPr="00185E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органического мира на Земле. </w:t>
      </w:r>
    </w:p>
    <w:p w14:paraId="094BCB8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14:paraId="3BCBB32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42F4B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14:paraId="05B7011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14:paraId="58B2066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14:paraId="40AC93F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</w:p>
    <w:p w14:paraId="37B4DF1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14:paraId="30E055D2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14:paraId="29491D8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FF6FE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74EE4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E5C8EC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59E93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55AB63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14:paraId="159CFA3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14:paraId="4236DBC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в 10 классе – 34 часа </w:t>
      </w:r>
    </w:p>
    <w:p w14:paraId="4D9A410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>Общая биология 10/</w:t>
      </w:r>
      <w:proofErr w:type="spellStart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>В.И.Сивоглазов</w:t>
      </w:r>
      <w:proofErr w:type="spellEnd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>И.Б.Агафонова</w:t>
      </w:r>
      <w:proofErr w:type="spellEnd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>Е.Т.Захарова</w:t>
      </w:r>
      <w:proofErr w:type="spellEnd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 xml:space="preserve"> (базовый уровень)</w:t>
      </w:r>
    </w:p>
    <w:tbl>
      <w:tblPr>
        <w:tblStyle w:val="af4"/>
        <w:tblW w:w="10094" w:type="dxa"/>
        <w:tblInd w:w="-318" w:type="dxa"/>
        <w:tblLook w:val="04A0" w:firstRow="1" w:lastRow="0" w:firstColumn="1" w:lastColumn="0" w:noHBand="0" w:noVBand="1"/>
      </w:tblPr>
      <w:tblGrid>
        <w:gridCol w:w="959"/>
        <w:gridCol w:w="4316"/>
        <w:gridCol w:w="1105"/>
        <w:gridCol w:w="3714"/>
      </w:tblGrid>
      <w:tr w:rsidR="00185E67" w:rsidRPr="00185E67" w14:paraId="39EBB9AF" w14:textId="77777777" w:rsidTr="00185E67">
        <w:tc>
          <w:tcPr>
            <w:tcW w:w="959" w:type="dxa"/>
          </w:tcPr>
          <w:p w14:paraId="31BE6ECF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421" w:type="dxa"/>
            <w:gridSpan w:val="2"/>
          </w:tcPr>
          <w:p w14:paraId="71ADC1EE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714" w:type="dxa"/>
          </w:tcPr>
          <w:p w14:paraId="31F5B349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Элементы содержания образования</w:t>
            </w:r>
          </w:p>
        </w:tc>
      </w:tr>
      <w:tr w:rsidR="00185E67" w:rsidRPr="00185E67" w14:paraId="4A4624A9" w14:textId="77777777" w:rsidTr="00185E67">
        <w:tc>
          <w:tcPr>
            <w:tcW w:w="10094" w:type="dxa"/>
            <w:gridSpan w:val="4"/>
          </w:tcPr>
          <w:p w14:paraId="233F30F6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Биология как комплекс наук о живой природе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85E67" w:rsidRPr="00185E67" w14:paraId="10D0B44C" w14:textId="77777777" w:rsidTr="00185E67">
        <w:tc>
          <w:tcPr>
            <w:tcW w:w="959" w:type="dxa"/>
          </w:tcPr>
          <w:p w14:paraId="7FF9325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14:paraId="160C663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Введение: роль биологии в формировании современной картины мира, практическое значение биологических знаний.</w:t>
            </w:r>
          </w:p>
        </w:tc>
        <w:tc>
          <w:tcPr>
            <w:tcW w:w="4819" w:type="dxa"/>
            <w:gridSpan w:val="2"/>
          </w:tcPr>
          <w:p w14:paraId="74B9C0D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Роль биологии в формировании современной научной картины мира, практическое значение биологических знаний.</w:t>
            </w:r>
          </w:p>
          <w:p w14:paraId="1526E94C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Современные направления в биологии</w:t>
            </w:r>
          </w:p>
        </w:tc>
      </w:tr>
      <w:tr w:rsidR="00185E67" w:rsidRPr="00185E67" w14:paraId="42D33849" w14:textId="77777777" w:rsidTr="00185E67">
        <w:tc>
          <w:tcPr>
            <w:tcW w:w="959" w:type="dxa"/>
          </w:tcPr>
          <w:p w14:paraId="31A1771D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14:paraId="1A63738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Краткая история развития биологии.</w:t>
            </w:r>
          </w:p>
        </w:tc>
        <w:tc>
          <w:tcPr>
            <w:tcW w:w="4819" w:type="dxa"/>
            <w:gridSpan w:val="2"/>
          </w:tcPr>
          <w:p w14:paraId="745382F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Роль биологии в формировании современной научной картины мира. Биология как комплексная наука, методы научного познания, используемые в биологии.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Современные направления в биологии</w:t>
            </w:r>
          </w:p>
        </w:tc>
      </w:tr>
      <w:tr w:rsidR="00185E67" w:rsidRPr="00185E67" w14:paraId="547F0158" w14:textId="77777777" w:rsidTr="00185E67">
        <w:tc>
          <w:tcPr>
            <w:tcW w:w="959" w:type="dxa"/>
          </w:tcPr>
          <w:p w14:paraId="3C230F2D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14:paraId="280A163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Сущность жизни и свойства живого. </w:t>
            </w:r>
          </w:p>
        </w:tc>
        <w:tc>
          <w:tcPr>
            <w:tcW w:w="4819" w:type="dxa"/>
            <w:gridSpan w:val="2"/>
          </w:tcPr>
          <w:p w14:paraId="26028F1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Организм — единое целое.</w:t>
            </w:r>
          </w:p>
          <w:p w14:paraId="4B38937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Жизнедеятельность организма.</w:t>
            </w:r>
          </w:p>
        </w:tc>
      </w:tr>
      <w:tr w:rsidR="00185E67" w:rsidRPr="00185E67" w14:paraId="57F394DE" w14:textId="77777777" w:rsidTr="00185E67">
        <w:tc>
          <w:tcPr>
            <w:tcW w:w="959" w:type="dxa"/>
          </w:tcPr>
          <w:p w14:paraId="27636C2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14:paraId="2C37FBB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Уровни организации живой материи. Биологические системы как предмет изучения биологии. Методы биологии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Л/р «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Техника </w:t>
            </w:r>
            <w:proofErr w:type="spellStart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микроскопирования</w:t>
            </w:r>
            <w:proofErr w:type="spellEnd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».</w:t>
            </w:r>
          </w:p>
          <w:p w14:paraId="7ABF76A3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E37340B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Биологические системы как предмет изучения биологии. Биология как комплексная наука, методы научного познания, используемые в биологии.</w:t>
            </w:r>
          </w:p>
          <w:p w14:paraId="46D441F8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5E67" w:rsidRPr="00185E67" w14:paraId="24F6C322" w14:textId="77777777" w:rsidTr="00185E67">
        <w:tc>
          <w:tcPr>
            <w:tcW w:w="10094" w:type="dxa"/>
            <w:gridSpan w:val="4"/>
          </w:tcPr>
          <w:p w14:paraId="36A2F75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Структурные и функциональные основы жизни/Клетка.</w:t>
            </w:r>
          </w:p>
        </w:tc>
      </w:tr>
      <w:tr w:rsidR="00185E67" w:rsidRPr="00185E67" w14:paraId="5D7E16B7" w14:textId="77777777" w:rsidTr="00185E67">
        <w:tc>
          <w:tcPr>
            <w:tcW w:w="959" w:type="dxa"/>
          </w:tcPr>
          <w:p w14:paraId="29A8A7A0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  <w:gridSpan w:val="2"/>
          </w:tcPr>
          <w:p w14:paraId="46336869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История изучения клетки. Клеточная теория.</w:t>
            </w:r>
          </w:p>
        </w:tc>
        <w:tc>
          <w:tcPr>
            <w:tcW w:w="3714" w:type="dxa"/>
          </w:tcPr>
          <w:p w14:paraId="3D39625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Цитология, методы цитологии. Роль клеточной теории в становлении современной 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естественно-научной картины мира.</w:t>
            </w:r>
          </w:p>
        </w:tc>
      </w:tr>
      <w:tr w:rsidR="00185E67" w:rsidRPr="00185E67" w14:paraId="70F02FDF" w14:textId="77777777" w:rsidTr="00185E67">
        <w:tc>
          <w:tcPr>
            <w:tcW w:w="959" w:type="dxa"/>
          </w:tcPr>
          <w:p w14:paraId="493A6164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  <w:gridSpan w:val="2"/>
          </w:tcPr>
          <w:p w14:paraId="5FB71D48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3714" w:type="dxa"/>
          </w:tcPr>
          <w:p w14:paraId="0EEB38D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Молекулярные основы жизни.</w:t>
            </w:r>
          </w:p>
        </w:tc>
      </w:tr>
      <w:tr w:rsidR="00185E67" w:rsidRPr="00185E67" w14:paraId="53D59656" w14:textId="77777777" w:rsidTr="00185E67">
        <w:tc>
          <w:tcPr>
            <w:tcW w:w="959" w:type="dxa"/>
          </w:tcPr>
          <w:p w14:paraId="49697ED0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gridSpan w:val="2"/>
          </w:tcPr>
          <w:p w14:paraId="6F32D4B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Неорганические вещества клетки.</w:t>
            </w:r>
          </w:p>
        </w:tc>
        <w:tc>
          <w:tcPr>
            <w:tcW w:w="3714" w:type="dxa"/>
          </w:tcPr>
          <w:p w14:paraId="0C16700F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Неорганические вещества, их значение.</w:t>
            </w:r>
          </w:p>
        </w:tc>
      </w:tr>
      <w:tr w:rsidR="00185E67" w:rsidRPr="00185E67" w14:paraId="38DE5732" w14:textId="77777777" w:rsidTr="00185E67">
        <w:tc>
          <w:tcPr>
            <w:tcW w:w="959" w:type="dxa"/>
          </w:tcPr>
          <w:p w14:paraId="43F5457F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  <w:gridSpan w:val="2"/>
          </w:tcPr>
          <w:p w14:paraId="3377F453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Органические вещества клетки: липиды, белки, углеводы, нуклеиновые кислоты.</w:t>
            </w:r>
          </w:p>
        </w:tc>
        <w:tc>
          <w:tcPr>
            <w:tcW w:w="3714" w:type="dxa"/>
          </w:tcPr>
          <w:p w14:paraId="1BE4F02B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Органические вещества (углеводы, липиды, белки, нуклеиновые кислоты, АТФ) и их значение. Биополимеры.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Другие органические вещества клетки. Нанотехнологии в биологии.</w:t>
            </w:r>
          </w:p>
        </w:tc>
      </w:tr>
      <w:tr w:rsidR="00185E67" w:rsidRPr="00185E67" w14:paraId="434C6571" w14:textId="77777777" w:rsidTr="00185E67">
        <w:tc>
          <w:tcPr>
            <w:tcW w:w="959" w:type="dxa"/>
          </w:tcPr>
          <w:p w14:paraId="44C3EE2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  <w:gridSpan w:val="2"/>
          </w:tcPr>
          <w:p w14:paraId="2B93677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Эукариотическая клетка. Цитоплазма. Органоиды. Л/р «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Изучение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3714" w:type="dxa"/>
          </w:tcPr>
          <w:p w14:paraId="50F432C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Клетки прокариот и эукариот. Основные части и органоиды клетки, их функции.</w:t>
            </w:r>
          </w:p>
        </w:tc>
      </w:tr>
      <w:tr w:rsidR="00185E67" w:rsidRPr="00185E67" w14:paraId="1085837D" w14:textId="77777777" w:rsidTr="00185E67">
        <w:tc>
          <w:tcPr>
            <w:tcW w:w="959" w:type="dxa"/>
          </w:tcPr>
          <w:p w14:paraId="64DC6A87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  <w:gridSpan w:val="2"/>
          </w:tcPr>
          <w:p w14:paraId="76EFAC02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Клеточное ядро. Хромосомы.</w:t>
            </w:r>
          </w:p>
        </w:tc>
        <w:tc>
          <w:tcPr>
            <w:tcW w:w="3714" w:type="dxa"/>
          </w:tcPr>
          <w:p w14:paraId="63A6C94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Основные части и органоиды клетки, их функции.</w:t>
            </w:r>
          </w:p>
        </w:tc>
      </w:tr>
      <w:tr w:rsidR="00185E67" w:rsidRPr="00185E67" w14:paraId="0418EFBF" w14:textId="77777777" w:rsidTr="00185E67">
        <w:tc>
          <w:tcPr>
            <w:tcW w:w="959" w:type="dxa"/>
          </w:tcPr>
          <w:p w14:paraId="6D12173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  <w:gridSpan w:val="2"/>
          </w:tcPr>
          <w:p w14:paraId="6A10A943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Прокариотическая клетка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spellEnd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/р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«Сравнение строения клеток растений, животных, грибов и бактерий».</w:t>
            </w:r>
          </w:p>
        </w:tc>
        <w:tc>
          <w:tcPr>
            <w:tcW w:w="3714" w:type="dxa"/>
          </w:tcPr>
          <w:p w14:paraId="1C3A4FE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Клетки прокариот и эукариот. Основные части и органоиды клетки, их функции.</w:t>
            </w:r>
          </w:p>
        </w:tc>
      </w:tr>
      <w:tr w:rsidR="00185E67" w:rsidRPr="00185E67" w14:paraId="2C47022C" w14:textId="77777777" w:rsidTr="00185E67">
        <w:tc>
          <w:tcPr>
            <w:tcW w:w="959" w:type="dxa"/>
          </w:tcPr>
          <w:p w14:paraId="4BB23226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  <w:gridSpan w:val="2"/>
          </w:tcPr>
          <w:p w14:paraId="0E3ACBC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Реализация наследственной информации в клетке.</w:t>
            </w:r>
          </w:p>
        </w:tc>
        <w:tc>
          <w:tcPr>
            <w:tcW w:w="3714" w:type="dxa"/>
          </w:tcPr>
          <w:p w14:paraId="00A74677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Хранение, передача и реализация наследственной информации в клетке. Генетический код. Ген, геном.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Геномика. Влияние </w:t>
            </w:r>
            <w:proofErr w:type="spellStart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наркогенных</w:t>
            </w:r>
            <w:proofErr w:type="spellEnd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веществ на процессы в клетке.</w:t>
            </w:r>
          </w:p>
        </w:tc>
      </w:tr>
      <w:tr w:rsidR="00185E67" w:rsidRPr="00185E67" w14:paraId="11FE5135" w14:textId="77777777" w:rsidTr="00185E67">
        <w:tc>
          <w:tcPr>
            <w:tcW w:w="959" w:type="dxa"/>
          </w:tcPr>
          <w:p w14:paraId="3B2B1BA4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  <w:gridSpan w:val="2"/>
          </w:tcPr>
          <w:p w14:paraId="7FD036C2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Неклеточная форма жизни: вирусы. </w:t>
            </w:r>
          </w:p>
        </w:tc>
        <w:tc>
          <w:tcPr>
            <w:tcW w:w="3714" w:type="dxa"/>
          </w:tcPr>
          <w:p w14:paraId="71D1A04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Вирусы – неклеточная форма жизни, меры профилактики вирусных заболеваний.</w:t>
            </w:r>
          </w:p>
        </w:tc>
      </w:tr>
      <w:tr w:rsidR="00185E67" w:rsidRPr="00185E67" w14:paraId="5671E276" w14:textId="77777777" w:rsidTr="00185E67">
        <w:tc>
          <w:tcPr>
            <w:tcW w:w="10094" w:type="dxa"/>
            <w:gridSpan w:val="4"/>
          </w:tcPr>
          <w:p w14:paraId="647E258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Структурные и функциональные основы жизни/Организм.</w:t>
            </w:r>
          </w:p>
        </w:tc>
      </w:tr>
      <w:tr w:rsidR="00185E67" w:rsidRPr="00185E67" w14:paraId="1217DC49" w14:textId="77777777" w:rsidTr="00185E67">
        <w:tc>
          <w:tcPr>
            <w:tcW w:w="959" w:type="dxa"/>
          </w:tcPr>
          <w:p w14:paraId="6A09BAD5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gridSpan w:val="2"/>
          </w:tcPr>
          <w:p w14:paraId="125161C9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Организм – единое целое. Жизнедеятельность и регуляция функций организма.</w:t>
            </w:r>
          </w:p>
        </w:tc>
        <w:tc>
          <w:tcPr>
            <w:tcW w:w="3714" w:type="dxa"/>
          </w:tcPr>
          <w:p w14:paraId="57211EC8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Организм — единое целое.</w:t>
            </w:r>
          </w:p>
          <w:p w14:paraId="2CA6B26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Жизнедеятельность организма. Регуляция функций организма, гомеостаз.</w:t>
            </w:r>
          </w:p>
        </w:tc>
      </w:tr>
      <w:tr w:rsidR="00185E67" w:rsidRPr="00185E67" w14:paraId="6028DB4E" w14:textId="77777777" w:rsidTr="00185E67">
        <w:tc>
          <w:tcPr>
            <w:tcW w:w="959" w:type="dxa"/>
          </w:tcPr>
          <w:p w14:paraId="386AAA7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  <w:gridSpan w:val="2"/>
          </w:tcPr>
          <w:p w14:paraId="6F19ADA7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Обмен веществ и превращение энергии. Энергетический обмен.</w:t>
            </w:r>
          </w:p>
        </w:tc>
        <w:tc>
          <w:tcPr>
            <w:tcW w:w="3714" w:type="dxa"/>
          </w:tcPr>
          <w:p w14:paraId="4727E27E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Энергетический обмен.</w:t>
            </w:r>
          </w:p>
        </w:tc>
      </w:tr>
      <w:tr w:rsidR="00185E67" w:rsidRPr="00185E67" w14:paraId="417CCEEB" w14:textId="77777777" w:rsidTr="00185E67">
        <w:tc>
          <w:tcPr>
            <w:tcW w:w="959" w:type="dxa"/>
          </w:tcPr>
          <w:p w14:paraId="1A722FE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  <w:gridSpan w:val="2"/>
          </w:tcPr>
          <w:p w14:paraId="29A39DD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Пластический обмен. Фотосинтез. Хемосинтез.</w:t>
            </w:r>
          </w:p>
        </w:tc>
        <w:tc>
          <w:tcPr>
            <w:tcW w:w="3714" w:type="dxa"/>
          </w:tcPr>
          <w:p w14:paraId="04EADF1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Жизнедеятельность клетки. Пластический обмен. Фотосинтез, хемосинтез. Биосинтез белка.</w:t>
            </w:r>
          </w:p>
        </w:tc>
      </w:tr>
      <w:tr w:rsidR="00185E67" w:rsidRPr="00185E67" w14:paraId="5E21ACAB" w14:textId="77777777" w:rsidTr="00185E67">
        <w:tc>
          <w:tcPr>
            <w:tcW w:w="959" w:type="dxa"/>
          </w:tcPr>
          <w:p w14:paraId="6C1AE03D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  <w:gridSpan w:val="2"/>
          </w:tcPr>
          <w:p w14:paraId="5E19805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Деление клетки. Митоз.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Л/р «Наблюдение митоза в клетках кончика корешка лука на готовых микропрепаратах».</w:t>
            </w:r>
          </w:p>
        </w:tc>
        <w:tc>
          <w:tcPr>
            <w:tcW w:w="3714" w:type="dxa"/>
          </w:tcPr>
          <w:p w14:paraId="135C7C8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Клеточный цикл: интерфаза и деление. Митоз.</w:t>
            </w:r>
          </w:p>
        </w:tc>
      </w:tr>
      <w:tr w:rsidR="00185E67" w:rsidRPr="00185E67" w14:paraId="4A333FE5" w14:textId="77777777" w:rsidTr="00185E67">
        <w:tc>
          <w:tcPr>
            <w:tcW w:w="959" w:type="dxa"/>
          </w:tcPr>
          <w:p w14:paraId="4CE9F85B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  <w:gridSpan w:val="2"/>
          </w:tcPr>
          <w:p w14:paraId="46E9ABE7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Размножение: бесполое и половое.</w:t>
            </w:r>
          </w:p>
        </w:tc>
        <w:tc>
          <w:tcPr>
            <w:tcW w:w="3714" w:type="dxa"/>
          </w:tcPr>
          <w:p w14:paraId="0D748587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Размножение организмов (бесполое и половое).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Способы размножения у растений и животных. Жизненные циклы разных групп организмов.</w:t>
            </w:r>
          </w:p>
        </w:tc>
      </w:tr>
      <w:tr w:rsidR="00185E67" w:rsidRPr="00185E67" w14:paraId="1EFDE221" w14:textId="77777777" w:rsidTr="00185E67">
        <w:tc>
          <w:tcPr>
            <w:tcW w:w="959" w:type="dxa"/>
          </w:tcPr>
          <w:p w14:paraId="2B270258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  <w:gridSpan w:val="2"/>
          </w:tcPr>
          <w:p w14:paraId="1291AEC2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Образование половых клеток у животных. Мейоз.</w:t>
            </w:r>
          </w:p>
        </w:tc>
        <w:tc>
          <w:tcPr>
            <w:tcW w:w="3714" w:type="dxa"/>
          </w:tcPr>
          <w:p w14:paraId="79E9F23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Митоз и мейоз, их значение. Соматические и половые клетки. </w:t>
            </w:r>
          </w:p>
        </w:tc>
      </w:tr>
      <w:tr w:rsidR="00185E67" w:rsidRPr="00185E67" w14:paraId="7FEB6C21" w14:textId="77777777" w:rsidTr="00185E67">
        <w:tc>
          <w:tcPr>
            <w:tcW w:w="959" w:type="dxa"/>
          </w:tcPr>
          <w:p w14:paraId="0CD8BDAB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  <w:gridSpan w:val="2"/>
          </w:tcPr>
          <w:p w14:paraId="71F10D0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Оплодотворение. </w:t>
            </w:r>
          </w:p>
        </w:tc>
        <w:tc>
          <w:tcPr>
            <w:tcW w:w="3714" w:type="dxa"/>
          </w:tcPr>
          <w:p w14:paraId="478CCEEE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Соматические и половые клетки.</w:t>
            </w:r>
          </w:p>
        </w:tc>
      </w:tr>
      <w:tr w:rsidR="00185E67" w:rsidRPr="00185E67" w14:paraId="5CFD0DC3" w14:textId="77777777" w:rsidTr="00185E67">
        <w:tc>
          <w:tcPr>
            <w:tcW w:w="959" w:type="dxa"/>
          </w:tcPr>
          <w:p w14:paraId="05A02EDE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  <w:gridSpan w:val="2"/>
          </w:tcPr>
          <w:p w14:paraId="6D32BE4E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3714" w:type="dxa"/>
          </w:tcPr>
          <w:p w14:paraId="4EBBB75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Индивидуальное развитие 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организма (онтогенез). 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Жизненные циклы разных групп организмов.</w:t>
            </w:r>
          </w:p>
          <w:p w14:paraId="12763C89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5E67" w:rsidRPr="00185E67" w14:paraId="08DAC33D" w14:textId="77777777" w:rsidTr="00185E67">
        <w:tc>
          <w:tcPr>
            <w:tcW w:w="959" w:type="dxa"/>
          </w:tcPr>
          <w:p w14:paraId="7305E24E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21" w:type="dxa"/>
            <w:gridSpan w:val="2"/>
          </w:tcPr>
          <w:p w14:paraId="43C7BCD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Онтогенез человека. Репродуктивное здоровье.</w:t>
            </w:r>
          </w:p>
        </w:tc>
        <w:tc>
          <w:tcPr>
            <w:tcW w:w="3714" w:type="dxa"/>
          </w:tcPr>
          <w:p w14:paraId="60A3D978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</w:t>
            </w:r>
          </w:p>
        </w:tc>
      </w:tr>
      <w:tr w:rsidR="00185E67" w:rsidRPr="00185E67" w14:paraId="54C29375" w14:textId="77777777" w:rsidTr="00185E67">
        <w:tc>
          <w:tcPr>
            <w:tcW w:w="959" w:type="dxa"/>
          </w:tcPr>
          <w:p w14:paraId="4B80AB30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  <w:gridSpan w:val="2"/>
          </w:tcPr>
          <w:p w14:paraId="22343AD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Генетика – наука о закономерностях наследственности и изменчивости. </w:t>
            </w:r>
            <w:proofErr w:type="spellStart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Г.Мендель</w:t>
            </w:r>
            <w:proofErr w:type="spellEnd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– основоположник генетики.</w:t>
            </w:r>
          </w:p>
        </w:tc>
        <w:tc>
          <w:tcPr>
            <w:tcW w:w="3714" w:type="dxa"/>
          </w:tcPr>
          <w:p w14:paraId="48C1FAE2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Генетика, методы генетики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Генетическая терминология и символика. Законы наследственности Г. Менделя.</w:t>
            </w:r>
          </w:p>
        </w:tc>
      </w:tr>
      <w:tr w:rsidR="00185E67" w:rsidRPr="00185E67" w14:paraId="3111BB51" w14:textId="77777777" w:rsidTr="00185E67">
        <w:tc>
          <w:tcPr>
            <w:tcW w:w="959" w:type="dxa"/>
          </w:tcPr>
          <w:p w14:paraId="479FC3CC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  <w:gridSpan w:val="2"/>
          </w:tcPr>
          <w:p w14:paraId="5727503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Закономерности наследования. Моногибридное скрещивание.</w:t>
            </w:r>
          </w:p>
        </w:tc>
        <w:tc>
          <w:tcPr>
            <w:tcW w:w="3714" w:type="dxa"/>
          </w:tcPr>
          <w:p w14:paraId="1A3CFF1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Законы наследственности Г. Менделя.</w:t>
            </w:r>
          </w:p>
        </w:tc>
      </w:tr>
      <w:tr w:rsidR="00185E67" w:rsidRPr="00185E67" w14:paraId="1AA5DD51" w14:textId="77777777" w:rsidTr="00185E67">
        <w:tc>
          <w:tcPr>
            <w:tcW w:w="959" w:type="dxa"/>
          </w:tcPr>
          <w:p w14:paraId="104BD63D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21" w:type="dxa"/>
            <w:gridSpan w:val="2"/>
          </w:tcPr>
          <w:p w14:paraId="4866A46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Закономерности наследования. </w:t>
            </w:r>
            <w:proofErr w:type="spellStart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скрещивание.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Л/р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«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Решение</w:t>
            </w:r>
            <w:proofErr w:type="gramEnd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генетических задач»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14:paraId="24BDA669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Законы наследственности Г. Менделя.</w:t>
            </w:r>
          </w:p>
        </w:tc>
      </w:tr>
      <w:tr w:rsidR="00185E67" w:rsidRPr="00185E67" w14:paraId="7012F397" w14:textId="77777777" w:rsidTr="00185E67">
        <w:tc>
          <w:tcPr>
            <w:tcW w:w="959" w:type="dxa"/>
          </w:tcPr>
          <w:p w14:paraId="682837BA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  <w:gridSpan w:val="2"/>
          </w:tcPr>
          <w:p w14:paraId="69EEC97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3714" w:type="dxa"/>
          </w:tcPr>
          <w:p w14:paraId="08B3AD7B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Хромосомная теория наследственности.</w:t>
            </w:r>
          </w:p>
        </w:tc>
      </w:tr>
      <w:tr w:rsidR="00185E67" w:rsidRPr="00185E67" w14:paraId="65524BCA" w14:textId="77777777" w:rsidTr="00185E67">
        <w:tc>
          <w:tcPr>
            <w:tcW w:w="959" w:type="dxa"/>
          </w:tcPr>
          <w:p w14:paraId="2217D2A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  <w:gridSpan w:val="2"/>
          </w:tcPr>
          <w:p w14:paraId="06F83E3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Современные представления о гене и геноме.</w:t>
            </w:r>
          </w:p>
        </w:tc>
        <w:tc>
          <w:tcPr>
            <w:tcW w:w="3714" w:type="dxa"/>
          </w:tcPr>
          <w:p w14:paraId="7C7666C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Ген, геном.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Геномика.</w:t>
            </w:r>
          </w:p>
        </w:tc>
      </w:tr>
      <w:tr w:rsidR="00185E67" w:rsidRPr="00185E67" w14:paraId="17E0B7FD" w14:textId="77777777" w:rsidTr="00185E67">
        <w:tc>
          <w:tcPr>
            <w:tcW w:w="959" w:type="dxa"/>
          </w:tcPr>
          <w:p w14:paraId="213280B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21" w:type="dxa"/>
            <w:gridSpan w:val="2"/>
          </w:tcPr>
          <w:p w14:paraId="297FC6E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Генетика пола. </w:t>
            </w:r>
          </w:p>
        </w:tc>
        <w:tc>
          <w:tcPr>
            <w:tcW w:w="3714" w:type="dxa"/>
          </w:tcPr>
          <w:p w14:paraId="25FDE25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Определение пола. Сцепленное с полом наследование.</w:t>
            </w:r>
          </w:p>
        </w:tc>
      </w:tr>
      <w:tr w:rsidR="00185E67" w:rsidRPr="00185E67" w14:paraId="3BD037B6" w14:textId="77777777" w:rsidTr="00185E67">
        <w:tc>
          <w:tcPr>
            <w:tcW w:w="959" w:type="dxa"/>
          </w:tcPr>
          <w:p w14:paraId="22FF27F9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21" w:type="dxa"/>
            <w:gridSpan w:val="2"/>
          </w:tcPr>
          <w:p w14:paraId="31AD44B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Изменчивость: наследственная и ненаследственная.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Л/р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Изучение изменчивости, построение вариационного ряда и вариационной кривой».</w:t>
            </w:r>
          </w:p>
        </w:tc>
        <w:tc>
          <w:tcPr>
            <w:tcW w:w="3714" w:type="dxa"/>
          </w:tcPr>
          <w:p w14:paraId="5F32D2DC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Генотип и среда. Ненаследственная изменчивость. Наследственная изменчивость.</w:t>
            </w:r>
          </w:p>
        </w:tc>
      </w:tr>
      <w:tr w:rsidR="00185E67" w:rsidRPr="00185E67" w14:paraId="7AA03A87" w14:textId="77777777" w:rsidTr="00185E67">
        <w:tc>
          <w:tcPr>
            <w:tcW w:w="959" w:type="dxa"/>
          </w:tcPr>
          <w:p w14:paraId="3DF60946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  <w:gridSpan w:val="2"/>
          </w:tcPr>
          <w:p w14:paraId="22CE9933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Генетика и здоровье человека.</w:t>
            </w:r>
          </w:p>
        </w:tc>
        <w:tc>
          <w:tcPr>
            <w:tcW w:w="3714" w:type="dxa"/>
          </w:tcPr>
          <w:p w14:paraId="6AD7FA0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Генетика человека. Наследственные заболевания человека и их предупреждение. Этические аспекты в области медицинской генетики. Мутагены, их влияние на здоровье человека.</w:t>
            </w:r>
          </w:p>
        </w:tc>
      </w:tr>
      <w:tr w:rsidR="00185E67" w:rsidRPr="00185E67" w14:paraId="54C7DE69" w14:textId="77777777" w:rsidTr="00185E67">
        <w:tc>
          <w:tcPr>
            <w:tcW w:w="959" w:type="dxa"/>
          </w:tcPr>
          <w:p w14:paraId="6FF258A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  <w:gridSpan w:val="2"/>
          </w:tcPr>
          <w:p w14:paraId="3F3F27F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Доместикация и селекция: основные методы и достижения.</w:t>
            </w:r>
          </w:p>
        </w:tc>
        <w:tc>
          <w:tcPr>
            <w:tcW w:w="3714" w:type="dxa"/>
          </w:tcPr>
          <w:p w14:paraId="74ED75A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Доместикация и селекция. Методы селекции.</w:t>
            </w:r>
          </w:p>
        </w:tc>
      </w:tr>
      <w:tr w:rsidR="00185E67" w:rsidRPr="00185E67" w14:paraId="6089446D" w14:textId="77777777" w:rsidTr="00185E67">
        <w:tc>
          <w:tcPr>
            <w:tcW w:w="959" w:type="dxa"/>
          </w:tcPr>
          <w:p w14:paraId="12AC5277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  <w:gridSpan w:val="2"/>
          </w:tcPr>
          <w:p w14:paraId="77E45D6B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Биотехнология: достижения и перспективы развития.</w:t>
            </w:r>
          </w:p>
        </w:tc>
        <w:tc>
          <w:tcPr>
            <w:tcW w:w="3714" w:type="dxa"/>
          </w:tcPr>
          <w:p w14:paraId="0EE0C8EF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Биотехнология, ее направления и перспективы развития.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Биобезопасность.</w:t>
            </w:r>
          </w:p>
        </w:tc>
      </w:tr>
      <w:tr w:rsidR="00185E67" w:rsidRPr="00185E67" w14:paraId="28EB2266" w14:textId="77777777" w:rsidTr="00185E67">
        <w:tc>
          <w:tcPr>
            <w:tcW w:w="959" w:type="dxa"/>
          </w:tcPr>
          <w:p w14:paraId="0D12EE0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35" w:type="dxa"/>
            <w:gridSpan w:val="3"/>
          </w:tcPr>
          <w:p w14:paraId="2A415F2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</w:p>
        </w:tc>
      </w:tr>
      <w:tr w:rsidR="00185E67" w:rsidRPr="00185E67" w14:paraId="3D519D80" w14:textId="77777777" w:rsidTr="00185E67">
        <w:tc>
          <w:tcPr>
            <w:tcW w:w="959" w:type="dxa"/>
          </w:tcPr>
          <w:p w14:paraId="5F935960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35" w:type="dxa"/>
            <w:gridSpan w:val="3"/>
          </w:tcPr>
          <w:p w14:paraId="32D8AC2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</w:p>
        </w:tc>
      </w:tr>
    </w:tbl>
    <w:p w14:paraId="7F1413F5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4EA3C0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и практических работ:</w:t>
      </w:r>
    </w:p>
    <w:p w14:paraId="23ECDF6F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14:paraId="5144614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14:paraId="47545388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185E67"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 w:rsidRPr="00185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55C7B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14:paraId="13898685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14:paraId="1DFA59C3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85E6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Темы проектов:</w:t>
      </w:r>
    </w:p>
    <w:p w14:paraId="28523F38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фитонцидов на сохранность продуктов.</w:t>
      </w:r>
    </w:p>
    <w:p w14:paraId="765015B7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цвета на настроение человека</w:t>
      </w:r>
    </w:p>
    <w:p w14:paraId="795E0D88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Движения у растений.</w:t>
      </w:r>
    </w:p>
    <w:p w14:paraId="283A0495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Демографический портрет школы.</w:t>
      </w:r>
    </w:p>
    <w:p w14:paraId="54CE8A71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Дизайн дачного участка.</w:t>
      </w:r>
    </w:p>
    <w:p w14:paraId="12A1E161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влияния гербицидов на культурные растения</w:t>
      </w:r>
    </w:p>
    <w:p w14:paraId="674FEEEC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По следам открытий - в микромире.</w:t>
      </w:r>
    </w:p>
    <w:p w14:paraId="008DC5C8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биологических исследований в современной медицине.</w:t>
      </w:r>
    </w:p>
    <w:p w14:paraId="59E9284D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Экологическая биотехнология. Основные тенденции развития.</w:t>
      </w:r>
    </w:p>
    <w:p w14:paraId="60BBF6FA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нанотехнологий - возможности применения в биологии и медицине.</w:t>
      </w:r>
    </w:p>
    <w:p w14:paraId="25FEB46E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Искусственные органы - проблема и перспективы.</w:t>
      </w:r>
    </w:p>
    <w:p w14:paraId="375CB11C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Бытовая химия в нашем доме и альтернативные способы уборки.</w:t>
      </w:r>
    </w:p>
    <w:p w14:paraId="7A034E25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</w:rPr>
        <w:t>Пестициды — необходимость или вред?</w:t>
      </w:r>
    </w:p>
    <w:p w14:paraId="6BD9CC83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</w:rPr>
        <w:t>Утилизация отходов – проблема XXI века.</w:t>
      </w:r>
    </w:p>
    <w:p w14:paraId="1D87AD29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</w:rPr>
        <w:t>Что полезнее: фрукты или соки?</w:t>
      </w:r>
    </w:p>
    <w:p w14:paraId="790AC333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EF7C68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846570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347AB7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54903B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32DE16E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2E0310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386F4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212CBCA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20F706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B177B9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4AC62E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7A1A19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EC1C1C6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33BC8B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D504D3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26F4CF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8A8118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872BAB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A31093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7BF80F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C43C7B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511AF8" w14:textId="77777777" w:rsidR="00185E67" w:rsidRPr="00185E67" w:rsidRDefault="00185E67" w:rsidP="00185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E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 класс</w:t>
      </w:r>
    </w:p>
    <w:tbl>
      <w:tblPr>
        <w:tblW w:w="12044" w:type="dxa"/>
        <w:tblInd w:w="-717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57"/>
        <w:gridCol w:w="850"/>
        <w:gridCol w:w="1985"/>
        <w:gridCol w:w="1842"/>
        <w:gridCol w:w="1985"/>
        <w:gridCol w:w="1984"/>
        <w:gridCol w:w="1536"/>
        <w:gridCol w:w="160"/>
      </w:tblGrid>
      <w:tr w:rsidR="00185E67" w:rsidRPr="00185E67" w14:paraId="5D304DC9" w14:textId="77777777" w:rsidTr="00185E67">
        <w:trPr>
          <w:gridAfter w:val="2"/>
          <w:wAfter w:w="1696" w:type="dxa"/>
        </w:trPr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45F3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62AA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043A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053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организации урока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CD70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учебной деятельности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1769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лабораторного и цифрового оборудования (центр «Точка роста»)</w:t>
            </w:r>
          </w:p>
        </w:tc>
      </w:tr>
      <w:tr w:rsidR="00185E67" w:rsidRPr="00185E67" w14:paraId="2A85F112" w14:textId="77777777" w:rsidTr="00185E67">
        <w:trPr>
          <w:gridAfter w:val="2"/>
          <w:wAfter w:w="1696" w:type="dxa"/>
        </w:trPr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4EF5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D9AF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FCE5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B2E02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0ACC2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08ADB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BE17B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F05E4EF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DFAA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учения об эволюции- 15 часов</w:t>
            </w:r>
          </w:p>
        </w:tc>
      </w:tr>
      <w:tr w:rsidR="00185E67" w:rsidRPr="00185E67" w14:paraId="69D11A0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C7FD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20F5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4209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3882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эволюционного учения Ч. Дарвина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B936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23EE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Описывать развитие эволюционных идей. Характеризовать содержание эволюционной теории Ч. Дарвина. Объяснять вклад эволюционной теории в формирование современной естественнонаучной картины мира. Приводить аргументы, подтверждающие эволюционные изменения в живой природе. Выделять существенные признаки вида, процессов естественного отбора, формирования приспособленности, образования видов. Объяснять причины эволюции, изменяемости видов. Приводить доказательства (аргументацию) родства живых организмов на основе положений эволюционного учения; необходимости сохранения многообразия видов. Описывать особей вида по морфологическому критерию. Выявлять изменчивость организмов,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приспособления организмов к среде обитания</w:t>
            </w:r>
          </w:p>
          <w:p w14:paraId="7EB3895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развитие эволюционных идей. Характеризовать содержание эволюционной теории Ч. Дарвина. Объяснять вклад эволюционной теории в формирование современной естественнонаучной картины мира. Приводить аргументы, подтверждающие эволюционные изменения в живой природе. Выделять существенные признаки вида, процессов естественного отбора, формирования приспособленности, образования видов. Объяснять причины эволюции, изменяемости видов.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7D63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B4D9ADF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12F0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6E6C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5C9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F1A9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Чарльз Дарвин и основные положения его теории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BEC9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15A7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864B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AFB3A8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B52A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E8AE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057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5D91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Вид, его критерии.</w:t>
            </w:r>
          </w:p>
          <w:p w14:paraId="3215EA9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4CB1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0FCD7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08DC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F695D4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0E18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7B59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EC77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5DC2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Популяции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B43B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1C03C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8A83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6A99AC5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D5CB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9C69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49C5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DCD3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Генетический состав популяций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7294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832C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10B4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06B342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50C0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C1A0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F471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6772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Изменения генофонда популяций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5BF1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026D3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E4E3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341181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B868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550F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F34A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38AE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Борьба за существование и её формы.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4045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7BB0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EB63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D098F58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55E4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FA22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D0F4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017D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Л.Р. «Приспособление организмов к среде обитания как результат действия естественного отбора»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EA50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E2AA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62C98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71E4F0EA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D11C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03EB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38FB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DE62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Изолирующие механизмы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4461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425A0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42DF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555BC82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B2F1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9E5A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C64A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F2A5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Видообразование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8689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0E43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FBB6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6743DB2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D896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C83B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5DAC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6A8D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Макроэволюция, её доказательства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8CBF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5F75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D6DA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2AEFBB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C732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AEAF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52EB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D2D3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 растений и животных – отображение эволюции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C8CE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C6E977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748C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A7D22A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C639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5813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A909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8DB0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Главные направления эволюции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органического мира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65E0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2E46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1086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9C75EB2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821F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BAF6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52F3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0B27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Естественный отбор и его формы.</w:t>
            </w:r>
          </w:p>
          <w:p w14:paraId="4A6C1BA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06DE95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DFC1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BA78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715A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3949C9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8AC2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0432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E29B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2D11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</w:t>
            </w:r>
          </w:p>
          <w:p w14:paraId="34CCD62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«Основы учения об эволюции»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115E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Контрольно-обобщающий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F1F013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3C25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007C1B8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7294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селекции и биотехнологии - 7 часов</w:t>
            </w:r>
          </w:p>
        </w:tc>
      </w:tr>
      <w:tr w:rsidR="00185E67" w:rsidRPr="00185E67" w14:paraId="2202BA1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F6E6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B7F5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04A1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69A3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методы селекции и биотехнологии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6E54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5CE1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Характеризовать вклад Н. И. Вавилова в развитие биологической науки. Выделять существенные признаки процесса искусственного отбора. Сравнивать естественный и искусственный отбор и делать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выводы на основе сравнения (лабораторная работа).</w:t>
            </w:r>
          </w:p>
          <w:p w14:paraId="49AF721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вклад Н. И. Вавилова в развитие биологической науки. Выделять существенные признаки процесса искусственного отбора. Сравнивать естественный и искусственный отбор и делать выводы на основе сравнения (лабораторная работа).</w:t>
            </w:r>
          </w:p>
          <w:p w14:paraId="6AB999C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оценивать этические аспекты некоторых исследований в области биотехнологии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C451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54DBCD9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9528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FE6E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9E7F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3A89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селекции растений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8ABB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037B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53B38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10CEE1C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27AB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AACE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CFE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C6F3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селекции растений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2786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2CE55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2597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CC17E9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7737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971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4E32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B705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селекции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1884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6015B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ED9A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38B764D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332C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03CA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2F71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EA1F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Селекция микроорганизмов.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98FA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8AF3E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7B27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2786D18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54AF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B1B3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0BDB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E50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Современное состояние и перспективы биотехнологии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2202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9533C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B0C6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6BCDD3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DEDB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6321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CA9A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5F4F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</w:t>
            </w:r>
          </w:p>
          <w:p w14:paraId="18246F0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«Основы селекции и биотехнологии»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3D5E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Контрольно-обобщающий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0E205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BA60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553EDFF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05BA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Антропогенез-6 часов</w:t>
            </w:r>
          </w:p>
          <w:p w14:paraId="254A0FF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04E7EC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E130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BA5C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4187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B5E2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Положение человека в системе органического мира</w:t>
            </w:r>
          </w:p>
          <w:p w14:paraId="1F27DE9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38B0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906D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 место человека в системе органического мира. Аргументировать свою точку зрения в ходе дискуссии по обсуждению проблемы происхождения человека. Находить информацию о происхождении человека в разных источниках и оценивать её.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Составлять схему последовательных стадий антропогенеза. Выявлять движущие силы антропогенеза. Приводить доказательства того, что все расы человека относятся к одному виду. Соотносить особенности рас с условиями среды, в которых они возникли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7957B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E28421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66A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4CE0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0F4C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C4BE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стадии антропогенеза</w:t>
            </w:r>
          </w:p>
          <w:p w14:paraId="1BF8477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B623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3058F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92048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2067906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D828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5DBE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1D26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0CC8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Движущие силы антропогенеза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3F3B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</w:t>
            </w:r>
          </w:p>
          <w:p w14:paraId="3E18CF8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E530C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4C78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CDE92F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DE13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6464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24A3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6CE1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Движущие силы антропогенеза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D309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0D911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39B04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5CDED5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7DAA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C0DD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C9EE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969B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Прародина человека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9BB9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D8FF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85B2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C5AEEFB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7EEE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550A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4528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E53B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Расы и их происхождение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F65E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16475C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C5D7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1728D7E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EEEF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экологии -21 час</w:t>
            </w:r>
          </w:p>
        </w:tc>
      </w:tr>
      <w:tr w:rsidR="00185E67" w:rsidRPr="00185E67" w14:paraId="5D31BF02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AD5B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6B1F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71A3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4972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изучает экология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691D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608F9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влияние экологических факторов на организмы. Приводить доказательства (аргументацию) взаимосвязей организмов и окружающей среды. Выявлять приспособления у организмов к влиянию различных экологических факторов (лабораторная работа). Характеризовать содержание учения В. И. Вернадского о биосфере, его вклад в развитие биологической науки.</w:t>
            </w:r>
          </w:p>
          <w:p w14:paraId="01731BD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7FECED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5528EA9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Выделять существенные признаки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экосистем, процесса круговорота веществ и превращений энергии в экосистемах и биосфере. Объяснять причины устойчивости и смены экосистем. Приводить доказательства (аргументацию) единства живой и неживой природы с использованием знаний о круговороте веществ. Уметь пользоваться биологической терминологией и символикой. Составлять элементарные схемы переноса веществ и энергии в экосистемах (цепи и сети питания). Выявлять антропогенные изменения в экосистемах своей местности, изменения в экосистемах на биологических моделях</w:t>
            </w:r>
          </w:p>
          <w:p w14:paraId="0B37CC4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6A576D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4CC2FC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850D474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FF3621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706370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4794C4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Анализировать и оценивать глобальные экологические проблемы и пути их решения,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последствия собственной деятельности в окружающей среде; биологическую информацию о глобальных экологических проблемах, получаемую из разных источников; целевые и смысловые установки в своих действиях и поступках по отношению к окружающей среде</w:t>
            </w:r>
          </w:p>
          <w:p w14:paraId="3C6FFFA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EBA6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Цифровая лаборатория по биологии</w:t>
            </w:r>
          </w:p>
        </w:tc>
      </w:tr>
      <w:tr w:rsidR="00185E67" w:rsidRPr="00185E67" w14:paraId="0A4B74A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9956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57CE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5F77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2B37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обитания организмов и её факторы</w:t>
            </w:r>
          </w:p>
          <w:p w14:paraId="6BCBE16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2177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ADFD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8EF2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276917A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7CBA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D292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0825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49D1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обитания организмов и её факторы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B6DA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946AD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9337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31B99E60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E3CD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FBFC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DAC7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ECD8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Местообитание и экологические ниши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F0A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F6AF7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75A8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1462B1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DA9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92BD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4B52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7247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типы экологических взаимодействий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DB32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ED08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2EAC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E374E88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0C85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1513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C47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269F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типы экологических взаимодействий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7127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D8B12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D11F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B77C4E0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C7F6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0CE5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8A85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FB99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Конкурентные взаимодействия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F025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87C9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0C2A4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99EC5EA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8A12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B8F4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4EB3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074F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экологические характеристики популяции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34B3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88A7E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5C8A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1BEED53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BA4C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C7EF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FB76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CA77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Динамика популяции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0619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D630F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DF1B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4C856D8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3359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B8A5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6229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8BFB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сообщества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E807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2C0D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D357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7C4168F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85CA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8729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14D4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F1DE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сообщества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9D5D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E880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56158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E0BB297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2182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596D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7931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19D0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сообщества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336E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DDBF25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A9AA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FB37275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F0DF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8998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671C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715A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Взаимосвязь организмов в сообществах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5F93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6752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8CED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FACC23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CB7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B9F3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6FF4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C36E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Пищевые цепи.</w:t>
            </w:r>
          </w:p>
          <w:p w14:paraId="2202721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09F9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77AFD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5FD8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25DEAD5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2C5F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076D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C944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0B87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пирамиды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0825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4514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708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E189545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C264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5B64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DBF7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8237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сукцессии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6164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практикум</w:t>
            </w:r>
          </w:p>
          <w:p w14:paraId="40A2620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7D9D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D26D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7FBD1D16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35F9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80B4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5D61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34A1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загрязнений на живые организмы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EE38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B4CDD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0BBB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4225C96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1C02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4F55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45F9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4406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рационального природопользования.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6B43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D4A53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9148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7E959B53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D258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5781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D189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4697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экологических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DC3B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9D55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940B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BF1C8B9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4CB5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9C31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F08B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D9AB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№1 «Естественные и искусственные экосистемы»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5103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C98A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903C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6E6E3C76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E313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37DF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4959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CB84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 3 по теме «Основы экологии»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6222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D9326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E383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6FF5AF4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26F7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5. Эволюция биосферы и человек – 16 часов</w:t>
            </w:r>
          </w:p>
          <w:p w14:paraId="5C4AA74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64E8320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1238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CA03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A9A2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9551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Гипотезы о происхождении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120C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  <w:p w14:paraId="1E84381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84EC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оценивать различные гипотезы сущности жизни, происхождения жизни (лабораторная работа — проект). Аргументировать свою точку зрения в ходе дискуссии по обсуждению гипотез сущности и происхождения жизни</w:t>
            </w:r>
          </w:p>
          <w:p w14:paraId="29A2F74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BF4D6C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AE0596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Анализировать и оценивать различные гипотезы сущности жизни, происхождения жизни (лабораторная работа — проект). Аргументировать свою точку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зрения в ходе дискуссии по обсуждению гипотез сущности и происхождения жизни</w:t>
            </w:r>
          </w:p>
          <w:p w14:paraId="7BD368D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86ABDF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206013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B68C6F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DA699FF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B6EAD6B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FFFBD5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11043F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80B665F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862FA9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8354A6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F74247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5A6C06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93099A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883216F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9A69F0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82EB09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23A93A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C3E9FD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985F95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3BAF4A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оценивать различные гипотезы сущности жизни, происхождения жизни (лабораторная работа — проект). Аргументировать свою точку зрения в ходе дискуссии по обсуждению гипотез сущности и происхождения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80B5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3F3AB6A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3B7B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CCA4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86F2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D7DA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представления о происхождении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9DF2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3E96A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E4B19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3271C47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3D73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49E1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2BAC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3D15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этапы развития жизни на Земле</w:t>
            </w:r>
          </w:p>
          <w:p w14:paraId="69D2ABE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8B63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практикум</w:t>
            </w:r>
          </w:p>
          <w:p w14:paraId="191285B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17AE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3CDB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F57FEE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497E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33C2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84EF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ADBB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этапы развития жизни на Земле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B978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60072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F547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0BC4BE3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B653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70C1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83D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8B59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биосферы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A8DC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E5082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341B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95AA363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837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29D4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9724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226E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биосферы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A165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920CB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BBCE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4F9C8C6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AF30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9C96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146C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5BEA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Антропогенное воздействие на биосферу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0C00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3837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74B8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D8FC96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80D0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888C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32B5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21FD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</w:t>
            </w:r>
          </w:p>
          <w:p w14:paraId="768C4B4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«Эволюция биосферы и человек»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0CA4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C8D1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C6A1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8F471F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F543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E478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ACA7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597C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 4 по теме «Эволюция биосферы человек»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BE29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0910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868A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B85F4D9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5D92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8190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4674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9CFF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«Основы цитологии».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B84F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953A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ABF34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C734E4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F033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A714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7873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BBA5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«Размножение, индивидуальное развитие».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7DE7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E4CAD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073B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0703467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DDE3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3C71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8A92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DE5B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«Основы генетики»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20E7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2EB6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D194B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DD60BAB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72B7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B11C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4E25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B290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«Генетика человека».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19EB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30D5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40FF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012CD2B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A5FC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9727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A28C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A844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темы </w:t>
            </w:r>
            <w:proofErr w:type="gramStart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Основы</w:t>
            </w:r>
            <w:proofErr w:type="gramEnd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учения об эволюции».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15D8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EC82F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2848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84F15F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59ED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BB57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D466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2FC1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«Основы селекции и биотехнологии».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ED9C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64B37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0613B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C731C4B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B40A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B69C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5085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D319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«Антропогенез».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54F9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B41D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A148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D965893" w14:textId="77777777" w:rsidTr="00185E67">
        <w:tc>
          <w:tcPr>
            <w:tcW w:w="11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1567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Резерв – 3 часа</w:t>
            </w:r>
          </w:p>
        </w:tc>
        <w:tc>
          <w:tcPr>
            <w:tcW w:w="160" w:type="dxa"/>
            <w:shd w:val="clear" w:color="auto" w:fill="FFFFFF"/>
            <w:vAlign w:val="center"/>
            <w:hideMark/>
          </w:tcPr>
          <w:p w14:paraId="1F2FF352" w14:textId="77777777" w:rsidR="00185E67" w:rsidRPr="00185E67" w:rsidRDefault="00185E67" w:rsidP="0018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D0B354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7C72A2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4697E0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3D6349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16CB8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8BA681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37F8B3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524C3CF" w14:textId="77777777" w:rsidR="00185E67" w:rsidRDefault="00185E67"/>
    <w:sectPr w:rsidR="0018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6CBE15F2"/>
    <w:multiLevelType w:val="hybridMultilevel"/>
    <w:tmpl w:val="2946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7"/>
    <w:rsid w:val="00185E67"/>
    <w:rsid w:val="00C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1B68"/>
  <w15:chartTrackingRefBased/>
  <w15:docId w15:val="{E22C16BD-2555-4A45-85B9-E8DDC4AD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85E6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185E6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E6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5E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85E6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E6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85E67"/>
  </w:style>
  <w:style w:type="paragraph" w:styleId="a4">
    <w:name w:val="Body Text"/>
    <w:basedOn w:val="a0"/>
    <w:link w:val="a5"/>
    <w:uiPriority w:val="99"/>
    <w:unhideWhenUsed/>
    <w:qFormat/>
    <w:rsid w:val="00185E6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185E6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185E67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185E67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185E6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185E67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185E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8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185E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185E6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185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185E6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185E67"/>
    <w:rPr>
      <w:sz w:val="20"/>
      <w:szCs w:val="20"/>
    </w:rPr>
  </w:style>
  <w:style w:type="paragraph" w:customStyle="1" w:styleId="14">
    <w:name w:val="Обычный1"/>
    <w:rsid w:val="00185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185E6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185E67"/>
  </w:style>
  <w:style w:type="paragraph" w:styleId="af">
    <w:name w:val="No Spacing"/>
    <w:aliases w:val="основа"/>
    <w:link w:val="ae"/>
    <w:qFormat/>
    <w:rsid w:val="00185E67"/>
    <w:pPr>
      <w:spacing w:after="0" w:line="240" w:lineRule="auto"/>
    </w:pPr>
  </w:style>
  <w:style w:type="paragraph" w:customStyle="1" w:styleId="Default">
    <w:name w:val="Default"/>
    <w:rsid w:val="00185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5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185E6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185E6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185E67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185E6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185E6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185E67"/>
  </w:style>
  <w:style w:type="character" w:customStyle="1" w:styleId="c3c6">
    <w:name w:val="c3 c6"/>
    <w:basedOn w:val="a1"/>
    <w:uiPriority w:val="99"/>
    <w:rsid w:val="00185E67"/>
  </w:style>
  <w:style w:type="paragraph" w:customStyle="1" w:styleId="c4c15">
    <w:name w:val="c4 c15"/>
    <w:basedOn w:val="a0"/>
    <w:uiPriority w:val="99"/>
    <w:rsid w:val="00185E6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185E67"/>
  </w:style>
  <w:style w:type="paragraph" w:styleId="af0">
    <w:name w:val="header"/>
    <w:basedOn w:val="a0"/>
    <w:link w:val="af1"/>
    <w:uiPriority w:val="99"/>
    <w:unhideWhenUsed/>
    <w:rsid w:val="00185E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185E67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185E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185E67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185E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185E6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185E6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1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185E67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185E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185E6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85E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185E67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185E67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185E67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185E67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185E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185E67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185E67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185E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185E67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185E67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185E67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1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185E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185E6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185E6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185E67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185E67"/>
    <w:rPr>
      <w:b/>
      <w:bCs/>
    </w:rPr>
  </w:style>
  <w:style w:type="paragraph" w:customStyle="1" w:styleId="western">
    <w:name w:val="western"/>
    <w:basedOn w:val="a0"/>
    <w:semiHidden/>
    <w:rsid w:val="001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18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4401</Words>
  <Characters>25091</Characters>
  <Application>Microsoft Office Word</Application>
  <DocSecurity>0</DocSecurity>
  <Lines>209</Lines>
  <Paragraphs>58</Paragraphs>
  <ScaleCrop>false</ScaleCrop>
  <Company/>
  <LinksUpToDate>false</LinksUpToDate>
  <CharactersWithSpaces>29434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2023-01-09T13:48:00Z</dcterms:created>
  <dcterms:modified xsi:type="dcterms:W3CDTF">2023-01-09T14:08:00Z</dcterms:modified>
</cp:coreProperties>
</file>