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5E756" w14:textId="30FC69F9" w:rsidR="00287FC6" w:rsidRPr="00287FC6" w:rsidRDefault="00287FC6" w:rsidP="00287FC6">
      <w:pPr>
        <w:widowControl w:val="0"/>
        <w:tabs>
          <w:tab w:val="left" w:pos="2529"/>
        </w:tabs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</w:rPr>
      </w:pPr>
      <w:r w:rsidRPr="00287FC6"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r w:rsidRPr="00287FC6">
        <w:rPr>
          <w:rFonts w:ascii="Times New Roman" w:eastAsia="Times New Roman" w:hAnsi="Times New Roman" w:cs="Times New Roman"/>
          <w:b/>
        </w:rPr>
        <w:t>Структура</w:t>
      </w:r>
      <w:r w:rsidRPr="00287FC6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287FC6">
        <w:rPr>
          <w:rFonts w:ascii="Times New Roman" w:eastAsia="Times New Roman" w:hAnsi="Times New Roman" w:cs="Times New Roman"/>
          <w:b/>
        </w:rPr>
        <w:t>раздела</w:t>
      </w:r>
      <w:r w:rsidRPr="00287FC6">
        <w:rPr>
          <w:rFonts w:ascii="Times New Roman" w:eastAsia="Times New Roman" w:hAnsi="Times New Roman" w:cs="Times New Roman"/>
          <w:b/>
          <w:spacing w:val="-17"/>
        </w:rPr>
        <w:t xml:space="preserve"> </w:t>
      </w:r>
      <w:r w:rsidRPr="00287FC6">
        <w:rPr>
          <w:rFonts w:ascii="Times New Roman" w:eastAsia="Times New Roman" w:hAnsi="Times New Roman" w:cs="Times New Roman"/>
          <w:b/>
        </w:rPr>
        <w:t>Центр</w:t>
      </w:r>
      <w:r w:rsidRPr="00287FC6">
        <w:rPr>
          <w:rFonts w:ascii="Times New Roman" w:eastAsia="Times New Roman" w:hAnsi="Times New Roman" w:cs="Times New Roman"/>
          <w:b/>
          <w:spacing w:val="-17"/>
        </w:rPr>
        <w:t xml:space="preserve"> </w:t>
      </w:r>
      <w:r w:rsidRPr="00287FC6">
        <w:rPr>
          <w:rFonts w:ascii="Times New Roman" w:eastAsia="Times New Roman" w:hAnsi="Times New Roman" w:cs="Times New Roman"/>
          <w:b/>
        </w:rPr>
        <w:t>«Точка</w:t>
      </w:r>
      <w:r w:rsidRPr="00287FC6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287FC6">
        <w:rPr>
          <w:rFonts w:ascii="Times New Roman" w:eastAsia="Times New Roman" w:hAnsi="Times New Roman" w:cs="Times New Roman"/>
          <w:b/>
        </w:rPr>
        <w:t>роста»</w:t>
      </w:r>
    </w:p>
    <w:p w14:paraId="061879C8" w14:textId="77777777" w:rsidR="00287FC6" w:rsidRPr="00287FC6" w:rsidRDefault="00287FC6" w:rsidP="00287FC6">
      <w:pPr>
        <w:widowControl w:val="0"/>
        <w:autoSpaceDE w:val="0"/>
        <w:autoSpaceDN w:val="0"/>
        <w:spacing w:after="0" w:line="256" w:lineRule="auto"/>
        <w:ind w:left="102" w:right="585" w:firstLine="707"/>
        <w:jc w:val="both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14:paraId="74048F39" w14:textId="77777777" w:rsidR="00287FC6" w:rsidRPr="00287FC6" w:rsidRDefault="00287FC6" w:rsidP="00287FC6">
      <w:pPr>
        <w:widowControl w:val="0"/>
        <w:autoSpaceDE w:val="0"/>
        <w:autoSpaceDN w:val="0"/>
        <w:spacing w:after="0" w:line="256" w:lineRule="auto"/>
        <w:ind w:right="5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FC6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>1 подраздел.  «</w:t>
      </w:r>
      <w:r w:rsidRPr="00287FC6">
        <w:rPr>
          <w:rFonts w:ascii="Times New Roman" w:eastAsia="Times New Roman" w:hAnsi="Times New Roman" w:cs="Times New Roman"/>
          <w:b/>
          <w:sz w:val="28"/>
          <w:szCs w:val="28"/>
        </w:rPr>
        <w:t>Общая</w:t>
      </w:r>
      <w:r w:rsidRPr="00287FC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87FC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Pr="00287FC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87FC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87FC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87FC6">
        <w:rPr>
          <w:rFonts w:ascii="Times New Roman" w:eastAsia="Times New Roman" w:hAnsi="Times New Roman" w:cs="Times New Roman"/>
          <w:b/>
          <w:sz w:val="28"/>
          <w:szCs w:val="28"/>
        </w:rPr>
        <w:t>центре</w:t>
      </w:r>
      <w:r w:rsidRPr="00287FC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87FC6">
        <w:rPr>
          <w:rFonts w:ascii="Times New Roman" w:eastAsia="Times New Roman" w:hAnsi="Times New Roman" w:cs="Times New Roman"/>
          <w:b/>
          <w:sz w:val="28"/>
          <w:szCs w:val="28"/>
        </w:rPr>
        <w:t>«Точка</w:t>
      </w:r>
      <w:r w:rsidRPr="00287FC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287F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роста»:</w:t>
      </w:r>
    </w:p>
    <w:p w14:paraId="6DF77CEC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287FC6">
        <w:rPr>
          <w:rFonts w:ascii="Times New Roman" w:eastAsia="Times New Roman" w:hAnsi="Times New Roman" w:cs="Times New Roman"/>
          <w:b/>
          <w:i/>
          <w:sz w:val="28"/>
        </w:rPr>
        <w:t>МКОУ «Алкадарская СОШ» Сулейман-Стальского района.</w:t>
      </w:r>
    </w:p>
    <w:p w14:paraId="4A806B23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 xml:space="preserve">           Центр образования естественно-научной и технологической направленностей «Точка роста» создан 2022 году на МКОУ «Алкадарская СОШ»</w:t>
      </w:r>
      <w:r w:rsidRPr="00287FC6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87FC6">
        <w:rPr>
          <w:rFonts w:ascii="Times New Roman" w:eastAsia="Times New Roman" w:hAnsi="Times New Roman" w:cs="Times New Roman"/>
          <w:sz w:val="28"/>
        </w:rPr>
        <w:t xml:space="preserve">в рамках федерального проекта «Современная школа» национального проекта «Образование». </w:t>
      </w:r>
    </w:p>
    <w:p w14:paraId="3B9AEBDE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 xml:space="preserve">          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14:paraId="4157686F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 xml:space="preserve">           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14:paraId="514E3A6C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 xml:space="preserve">        Центр «Точка роста» является частью образовательной среды общеобразовательной организации, на базе которой осуществляется:</w:t>
      </w:r>
    </w:p>
    <w:p w14:paraId="412421BE" w14:textId="77777777" w:rsidR="00287FC6" w:rsidRPr="00287FC6" w:rsidRDefault="00287FC6" w:rsidP="00287FC6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 xml:space="preserve">преподавание учебных предметов из   предметных областей </w:t>
      </w:r>
      <w:r w:rsidRPr="00287FC6">
        <w:rPr>
          <w:rFonts w:ascii="Times New Roman" w:eastAsia="Times New Roman" w:hAnsi="Times New Roman" w:cs="Times New Roman"/>
          <w:i/>
          <w:sz w:val="28"/>
        </w:rPr>
        <w:t xml:space="preserve">физика, </w:t>
      </w:r>
      <w:proofErr w:type="gramStart"/>
      <w:r w:rsidRPr="00287FC6">
        <w:rPr>
          <w:rFonts w:ascii="Times New Roman" w:eastAsia="Times New Roman" w:hAnsi="Times New Roman" w:cs="Times New Roman"/>
          <w:i/>
          <w:sz w:val="28"/>
        </w:rPr>
        <w:t>химия,биология</w:t>
      </w:r>
      <w:proofErr w:type="gramEnd"/>
      <w:r w:rsidRPr="00287FC6">
        <w:rPr>
          <w:rFonts w:ascii="Times New Roman" w:eastAsia="Times New Roman" w:hAnsi="Times New Roman" w:cs="Times New Roman"/>
          <w:sz w:val="28"/>
        </w:rPr>
        <w:t xml:space="preserve">; </w:t>
      </w:r>
    </w:p>
    <w:p w14:paraId="222F4E11" w14:textId="77777777" w:rsidR="00287FC6" w:rsidRPr="00287FC6" w:rsidRDefault="00287FC6" w:rsidP="00287FC6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 xml:space="preserve">внеурочная деятельность для поддержки изучения предметов </w:t>
      </w:r>
      <w:proofErr w:type="gramStart"/>
      <w:r w:rsidRPr="00287FC6">
        <w:rPr>
          <w:rFonts w:ascii="Times New Roman" w:eastAsia="Times New Roman" w:hAnsi="Times New Roman" w:cs="Times New Roman"/>
          <w:i/>
          <w:sz w:val="28"/>
        </w:rPr>
        <w:t>физика,химия</w:t>
      </w:r>
      <w:proofErr w:type="gramEnd"/>
      <w:r w:rsidRPr="00287FC6">
        <w:rPr>
          <w:rFonts w:ascii="Times New Roman" w:eastAsia="Times New Roman" w:hAnsi="Times New Roman" w:cs="Times New Roman"/>
          <w:i/>
          <w:sz w:val="28"/>
        </w:rPr>
        <w:t>, биология</w:t>
      </w:r>
      <w:r w:rsidRPr="00287FC6">
        <w:rPr>
          <w:rFonts w:ascii="Times New Roman" w:eastAsia="Times New Roman" w:hAnsi="Times New Roman" w:cs="Times New Roman"/>
          <w:sz w:val="28"/>
        </w:rPr>
        <w:t>;</w:t>
      </w:r>
    </w:p>
    <w:p w14:paraId="0BD2A610" w14:textId="77777777" w:rsidR="00287FC6" w:rsidRPr="00287FC6" w:rsidRDefault="00287FC6" w:rsidP="00287FC6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>дополнительное образование детей по программам естественно-научной и технологической направленностей;</w:t>
      </w:r>
    </w:p>
    <w:p w14:paraId="2B397D05" w14:textId="77777777" w:rsidR="00287FC6" w:rsidRPr="00287FC6" w:rsidRDefault="00287FC6" w:rsidP="00287FC6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>проведение внеклассных мероприятий для обучающихся;</w:t>
      </w:r>
    </w:p>
    <w:p w14:paraId="577DEE0D" w14:textId="77777777" w:rsidR="00287FC6" w:rsidRPr="00287FC6" w:rsidRDefault="00287FC6" w:rsidP="00287FC6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14:paraId="15223C45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>Центры «Точка роста» создаются при поддержке Министерства просвещения Российской Федерации.</w:t>
      </w:r>
    </w:p>
    <w:p w14:paraId="5D6EEAD9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>Адрес сайта Министерства просвещения Российской Федерации: https://edu.gov.ru/.</w:t>
      </w:r>
    </w:p>
    <w:p w14:paraId="03346120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87FC6">
        <w:rPr>
          <w:rFonts w:ascii="Times New Roman" w:eastAsia="Times New Roman" w:hAnsi="Times New Roman" w:cs="Times New Roman"/>
          <w:sz w:val="28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5" w:history="1">
        <w:r w:rsidRPr="00287FC6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</w:rPr>
          <w:t>https://edu.gov.ru/national-project/</w:t>
        </w:r>
      </w:hyperlink>
      <w:r w:rsidRPr="00287FC6">
        <w:rPr>
          <w:rFonts w:ascii="Times New Roman" w:eastAsia="Times New Roman" w:hAnsi="Times New Roman" w:cs="Times New Roman"/>
          <w:sz w:val="28"/>
        </w:rPr>
        <w:t>.</w:t>
      </w:r>
    </w:p>
    <w:p w14:paraId="0B7EB762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74DEB45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347772C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7B397A9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FCDE0DD" w14:textId="77777777" w:rsidR="00287FC6" w:rsidRPr="00287FC6" w:rsidRDefault="00287FC6" w:rsidP="00287FC6">
      <w:pPr>
        <w:widowControl w:val="0"/>
        <w:tabs>
          <w:tab w:val="left" w:pos="151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0CE8771" w14:textId="77777777" w:rsidR="00484A03" w:rsidRDefault="00484A03"/>
    <w:sectPr w:rsidR="0048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A6071"/>
    <w:multiLevelType w:val="hybridMultilevel"/>
    <w:tmpl w:val="453A1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C6"/>
    <w:rsid w:val="00287FC6"/>
    <w:rsid w:val="00484A03"/>
    <w:rsid w:val="00C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6649"/>
  <w15:chartTrackingRefBased/>
  <w15:docId w15:val="{558163CE-B5D4-44E3-80FC-9ACD0500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3</cp:revision>
  <dcterms:created xsi:type="dcterms:W3CDTF">2022-09-21T17:09:00Z</dcterms:created>
  <dcterms:modified xsi:type="dcterms:W3CDTF">2022-09-24T16:18:00Z</dcterms:modified>
</cp:coreProperties>
</file>